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926793">
      <w:pPr>
        <w:spacing w:before="103" w:line="239" w:lineRule="auto"/>
        <w:jc w:val="center"/>
        <w:outlineLvl w:val="0"/>
        <w:rPr>
          <w:rFonts w:hint="eastAsia" w:ascii="FZXiaoBiaoSong-B05S" w:hAnsi="FZXiaoBiaoSong-B05S" w:eastAsia="FZXiaoBiaoSong-B05S" w:cs="FZXiaoBiaoSong-B05S"/>
          <w:sz w:val="43"/>
          <w:szCs w:val="43"/>
          <w:lang w:eastAsia="zh-CN"/>
        </w:rPr>
      </w:pPr>
      <w:r>
        <w:rPr>
          <w:rFonts w:hint="eastAsia" w:ascii="FZXiaoBiaoSong-B05S" w:hAnsi="FZXiaoBiaoSong-B05S" w:eastAsia="FZXiaoBiaoSong-B05S" w:cs="FZXiaoBiaoSong-B05S"/>
          <w:spacing w:val="10"/>
          <w:sz w:val="43"/>
          <w:szCs w:val="43"/>
          <w:lang w:eastAsia="zh-CN"/>
        </w:rPr>
        <w:t>网络餐饮食品安全排查登记表</w:t>
      </w:r>
    </w:p>
    <w:p w14:paraId="5B3B109E">
      <w:pPr>
        <w:pStyle w:val="2"/>
        <w:spacing w:before="151" w:line="221" w:lineRule="auto"/>
        <w:ind w:left="537"/>
      </w:pPr>
      <w:r>
        <w:rPr>
          <w:spacing w:val="-4"/>
        </w:rPr>
        <w:t>编号：</w:t>
      </w:r>
      <w:r>
        <w:rPr>
          <w:spacing w:val="-4"/>
          <w:u w:val="single" w:color="auto"/>
        </w:rPr>
        <w:t xml:space="preserve">          </w:t>
      </w:r>
      <w:r>
        <w:rPr>
          <w:spacing w:val="4"/>
        </w:rPr>
        <w:t xml:space="preserve">    </w:t>
      </w:r>
      <w:r>
        <w:rPr>
          <w:spacing w:val="-4"/>
        </w:rPr>
        <w:t>所属分局：</w:t>
      </w:r>
      <w:r>
        <w:rPr>
          <w:spacing w:val="-4"/>
          <w:u w:val="single" w:color="auto"/>
        </w:rPr>
        <w:t xml:space="preserve">                 </w:t>
      </w:r>
      <w:r>
        <w:rPr>
          <w:spacing w:val="-4"/>
        </w:rPr>
        <w:t xml:space="preserve">       检查人员：</w:t>
      </w:r>
      <w:r>
        <w:rPr>
          <w:spacing w:val="-4"/>
          <w:u w:val="single" w:color="auto"/>
        </w:rPr>
        <w:t xml:space="preserve">           、           </w:t>
      </w:r>
      <w:r>
        <w:rPr>
          <w:spacing w:val="-4"/>
        </w:rPr>
        <w:t xml:space="preserve">     时间：</w:t>
      </w:r>
      <w:r>
        <w:rPr>
          <w:spacing w:val="-4"/>
          <w:u w:val="single" w:color="auto"/>
        </w:rPr>
        <w:t xml:space="preserve">         </w:t>
      </w:r>
      <w:r>
        <w:rPr>
          <w:spacing w:val="-115"/>
        </w:rPr>
        <w:t xml:space="preserve"> </w:t>
      </w:r>
      <w:r>
        <w:rPr>
          <w:spacing w:val="-4"/>
        </w:rPr>
        <w:t>年</w:t>
      </w:r>
      <w:r>
        <w:rPr>
          <w:spacing w:val="-4"/>
          <w:u w:val="single" w:color="auto"/>
        </w:rPr>
        <w:t xml:space="preserve">    </w:t>
      </w:r>
      <w:r>
        <w:rPr>
          <w:spacing w:val="-112"/>
        </w:rPr>
        <w:t xml:space="preserve"> </w:t>
      </w:r>
      <w:r>
        <w:rPr>
          <w:spacing w:val="-4"/>
        </w:rPr>
        <w:t>月</w:t>
      </w:r>
      <w:r>
        <w:rPr>
          <w:spacing w:val="-4"/>
          <w:u w:val="single" w:color="auto"/>
        </w:rPr>
        <w:t xml:space="preserve">    </w:t>
      </w:r>
      <w:r>
        <w:rPr>
          <w:spacing w:val="-79"/>
        </w:rPr>
        <w:t xml:space="preserve"> </w:t>
      </w:r>
      <w:r>
        <w:rPr>
          <w:spacing w:val="-4"/>
        </w:rPr>
        <w:t>日</w:t>
      </w:r>
    </w:p>
    <w:p w14:paraId="3C656357">
      <w:pPr>
        <w:spacing w:line="67" w:lineRule="exact"/>
      </w:pPr>
    </w:p>
    <w:tbl>
      <w:tblPr>
        <w:tblStyle w:val="5"/>
        <w:tblW w:w="15671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0"/>
        <w:gridCol w:w="1393"/>
        <w:gridCol w:w="1062"/>
        <w:gridCol w:w="2702"/>
        <w:gridCol w:w="525"/>
        <w:gridCol w:w="1268"/>
        <w:gridCol w:w="1379"/>
        <w:gridCol w:w="1419"/>
        <w:gridCol w:w="525"/>
        <w:gridCol w:w="2151"/>
        <w:gridCol w:w="2767"/>
      </w:tblGrid>
      <w:tr w14:paraId="219A99B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480" w:type="dxa"/>
            <w:vAlign w:val="top"/>
          </w:tcPr>
          <w:p w14:paraId="56F30A33">
            <w:pPr>
              <w:pStyle w:val="6"/>
              <w:spacing w:before="201" w:line="319" w:lineRule="exact"/>
              <w:ind w:left="80"/>
            </w:pPr>
            <w:r>
              <w:rPr>
                <w:spacing w:val="-8"/>
                <w:position w:val="1"/>
              </w:rPr>
              <w:t>1-1</w:t>
            </w:r>
          </w:p>
        </w:tc>
        <w:tc>
          <w:tcPr>
            <w:tcW w:w="1393" w:type="dxa"/>
            <w:vAlign w:val="top"/>
          </w:tcPr>
          <w:p w14:paraId="63DBD4BC">
            <w:pPr>
              <w:pStyle w:val="6"/>
              <w:spacing w:before="56" w:line="211" w:lineRule="auto"/>
              <w:ind w:left="344" w:right="327" w:firstLine="125"/>
            </w:pPr>
            <w:r>
              <w:rPr>
                <w:spacing w:val="-10"/>
              </w:rPr>
              <w:t>美团</w:t>
            </w:r>
            <w:r>
              <w:rPr>
                <w:spacing w:val="-5"/>
              </w:rPr>
              <w:t>店铺名</w:t>
            </w:r>
          </w:p>
        </w:tc>
        <w:tc>
          <w:tcPr>
            <w:tcW w:w="3764" w:type="dxa"/>
            <w:gridSpan w:val="2"/>
            <w:vAlign w:val="top"/>
          </w:tcPr>
          <w:p w14:paraId="1EEBF196">
            <w:pPr>
              <w:rPr>
                <w:rFonts w:ascii="Arial"/>
                <w:sz w:val="21"/>
              </w:rPr>
            </w:pPr>
          </w:p>
        </w:tc>
        <w:tc>
          <w:tcPr>
            <w:tcW w:w="525" w:type="dxa"/>
            <w:vAlign w:val="top"/>
          </w:tcPr>
          <w:p w14:paraId="31DBB057">
            <w:pPr>
              <w:pStyle w:val="6"/>
              <w:spacing w:before="201" w:line="319" w:lineRule="exact"/>
              <w:ind w:left="102"/>
            </w:pPr>
            <w:r>
              <w:rPr>
                <w:spacing w:val="-8"/>
                <w:position w:val="1"/>
              </w:rPr>
              <w:t>1-2</w:t>
            </w:r>
          </w:p>
        </w:tc>
        <w:tc>
          <w:tcPr>
            <w:tcW w:w="1268" w:type="dxa"/>
            <w:vAlign w:val="top"/>
          </w:tcPr>
          <w:p w14:paraId="42EA44F3">
            <w:pPr>
              <w:pStyle w:val="6"/>
              <w:spacing w:before="56" w:line="211" w:lineRule="auto"/>
              <w:ind w:left="288" w:right="258" w:firstLine="121"/>
            </w:pPr>
            <w:r>
              <w:rPr>
                <w:spacing w:val="-8"/>
              </w:rPr>
              <w:t>京东</w:t>
            </w:r>
            <w:r>
              <w:rPr>
                <w:spacing w:val="-5"/>
              </w:rPr>
              <w:t>店铺名</w:t>
            </w:r>
          </w:p>
        </w:tc>
        <w:tc>
          <w:tcPr>
            <w:tcW w:w="2798" w:type="dxa"/>
            <w:gridSpan w:val="2"/>
            <w:vAlign w:val="top"/>
          </w:tcPr>
          <w:p w14:paraId="0401CDFA">
            <w:pPr>
              <w:rPr>
                <w:rFonts w:ascii="Arial"/>
                <w:sz w:val="21"/>
              </w:rPr>
            </w:pPr>
          </w:p>
        </w:tc>
        <w:tc>
          <w:tcPr>
            <w:tcW w:w="525" w:type="dxa"/>
            <w:vAlign w:val="top"/>
          </w:tcPr>
          <w:p w14:paraId="2BBFFA08">
            <w:pPr>
              <w:pStyle w:val="6"/>
              <w:spacing w:before="201" w:line="317" w:lineRule="exact"/>
              <w:ind w:left="108"/>
            </w:pPr>
            <w:r>
              <w:rPr>
                <w:spacing w:val="-8"/>
                <w:position w:val="1"/>
              </w:rPr>
              <w:t>1-3</w:t>
            </w:r>
          </w:p>
        </w:tc>
        <w:tc>
          <w:tcPr>
            <w:tcW w:w="2151" w:type="dxa"/>
            <w:vAlign w:val="top"/>
          </w:tcPr>
          <w:p w14:paraId="7B54E9D2">
            <w:pPr>
              <w:pStyle w:val="6"/>
              <w:spacing w:before="96" w:line="241" w:lineRule="auto"/>
              <w:ind w:left="789" w:right="175" w:hanging="612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淘宝闪购（饿了么）</w:t>
            </w:r>
            <w:r>
              <w:rPr>
                <w:spacing w:val="7"/>
                <w:sz w:val="19"/>
                <w:szCs w:val="19"/>
              </w:rPr>
              <w:t>店铺名</w:t>
            </w:r>
          </w:p>
        </w:tc>
        <w:tc>
          <w:tcPr>
            <w:tcW w:w="2767" w:type="dxa"/>
            <w:vAlign w:val="top"/>
          </w:tcPr>
          <w:p w14:paraId="1FABBEDC">
            <w:pPr>
              <w:rPr>
                <w:rFonts w:ascii="Arial"/>
                <w:sz w:val="21"/>
              </w:rPr>
            </w:pPr>
          </w:p>
        </w:tc>
      </w:tr>
      <w:tr w14:paraId="189E939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</w:trPr>
        <w:tc>
          <w:tcPr>
            <w:tcW w:w="480" w:type="dxa"/>
            <w:vAlign w:val="top"/>
          </w:tcPr>
          <w:p w14:paraId="33E8C534">
            <w:pPr>
              <w:pStyle w:val="6"/>
              <w:spacing w:before="152" w:line="319" w:lineRule="exact"/>
              <w:ind w:left="186"/>
            </w:pPr>
            <w:r>
              <w:rPr>
                <w:position w:val="1"/>
              </w:rPr>
              <w:t>2</w:t>
            </w:r>
          </w:p>
        </w:tc>
        <w:tc>
          <w:tcPr>
            <w:tcW w:w="1393" w:type="dxa"/>
            <w:vAlign w:val="top"/>
          </w:tcPr>
          <w:p w14:paraId="374B47CA">
            <w:pPr>
              <w:pStyle w:val="6"/>
              <w:spacing w:before="152" w:line="223" w:lineRule="auto"/>
              <w:ind w:left="342"/>
            </w:pPr>
            <w:r>
              <w:rPr>
                <w:spacing w:val="-5"/>
              </w:rPr>
              <w:t>经营者</w:t>
            </w:r>
          </w:p>
        </w:tc>
        <w:tc>
          <w:tcPr>
            <w:tcW w:w="3764" w:type="dxa"/>
            <w:gridSpan w:val="2"/>
            <w:vAlign w:val="top"/>
          </w:tcPr>
          <w:p w14:paraId="38B3507C">
            <w:pPr>
              <w:rPr>
                <w:rFonts w:ascii="Arial"/>
                <w:sz w:val="21"/>
              </w:rPr>
            </w:pPr>
          </w:p>
        </w:tc>
        <w:tc>
          <w:tcPr>
            <w:tcW w:w="525" w:type="dxa"/>
            <w:vAlign w:val="top"/>
          </w:tcPr>
          <w:p w14:paraId="36974E9C">
            <w:pPr>
              <w:pStyle w:val="6"/>
              <w:spacing w:before="152" w:line="317" w:lineRule="exact"/>
              <w:ind w:left="213"/>
            </w:pPr>
            <w:r>
              <w:rPr>
                <w:position w:val="1"/>
              </w:rPr>
              <w:t>3</w:t>
            </w:r>
          </w:p>
        </w:tc>
        <w:tc>
          <w:tcPr>
            <w:tcW w:w="1268" w:type="dxa"/>
            <w:vAlign w:val="top"/>
          </w:tcPr>
          <w:p w14:paraId="45C76F08">
            <w:pPr>
              <w:pStyle w:val="6"/>
              <w:spacing w:before="152" w:line="221" w:lineRule="auto"/>
              <w:ind w:left="164"/>
            </w:pPr>
            <w:r>
              <w:rPr>
                <w:spacing w:val="-3"/>
              </w:rPr>
              <w:t>联系方式</w:t>
            </w:r>
          </w:p>
        </w:tc>
        <w:tc>
          <w:tcPr>
            <w:tcW w:w="2798" w:type="dxa"/>
            <w:gridSpan w:val="2"/>
            <w:vAlign w:val="top"/>
          </w:tcPr>
          <w:p w14:paraId="7149D842">
            <w:pPr>
              <w:rPr>
                <w:rFonts w:ascii="Arial"/>
                <w:sz w:val="21"/>
              </w:rPr>
            </w:pPr>
          </w:p>
        </w:tc>
        <w:tc>
          <w:tcPr>
            <w:tcW w:w="525" w:type="dxa"/>
            <w:vAlign w:val="top"/>
          </w:tcPr>
          <w:p w14:paraId="44820BC4">
            <w:pPr>
              <w:pStyle w:val="6"/>
              <w:spacing w:before="152" w:line="319" w:lineRule="exact"/>
              <w:ind w:left="108"/>
            </w:pPr>
            <w:r>
              <w:rPr>
                <w:spacing w:val="-8"/>
                <w:position w:val="1"/>
              </w:rPr>
              <w:t>1-4</w:t>
            </w:r>
          </w:p>
        </w:tc>
        <w:tc>
          <w:tcPr>
            <w:tcW w:w="2151" w:type="dxa"/>
            <w:vAlign w:val="top"/>
          </w:tcPr>
          <w:p w14:paraId="1DBDB890">
            <w:pPr>
              <w:pStyle w:val="6"/>
              <w:spacing w:before="46" w:line="228" w:lineRule="auto"/>
              <w:ind w:left="789" w:right="653" w:hanging="102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其他平台</w:t>
            </w:r>
            <w:r>
              <w:rPr>
                <w:spacing w:val="7"/>
                <w:sz w:val="19"/>
                <w:szCs w:val="19"/>
              </w:rPr>
              <w:t>店铺名</w:t>
            </w:r>
          </w:p>
        </w:tc>
        <w:tc>
          <w:tcPr>
            <w:tcW w:w="2767" w:type="dxa"/>
            <w:vAlign w:val="top"/>
          </w:tcPr>
          <w:p w14:paraId="46B33766">
            <w:pPr>
              <w:rPr>
                <w:rFonts w:ascii="Arial"/>
                <w:sz w:val="21"/>
              </w:rPr>
            </w:pPr>
          </w:p>
        </w:tc>
      </w:tr>
      <w:tr w14:paraId="3AE4357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480" w:type="dxa"/>
            <w:vAlign w:val="top"/>
          </w:tcPr>
          <w:p w14:paraId="071BF436">
            <w:pPr>
              <w:pStyle w:val="6"/>
              <w:spacing w:before="235" w:line="319" w:lineRule="exact"/>
              <w:ind w:left="182"/>
            </w:pPr>
            <w:r>
              <w:rPr>
                <w:position w:val="1"/>
              </w:rPr>
              <w:t>4</w:t>
            </w:r>
          </w:p>
        </w:tc>
        <w:tc>
          <w:tcPr>
            <w:tcW w:w="2455" w:type="dxa"/>
            <w:gridSpan w:val="2"/>
            <w:vAlign w:val="top"/>
          </w:tcPr>
          <w:p w14:paraId="79574D4A">
            <w:pPr>
              <w:pStyle w:val="6"/>
              <w:spacing w:before="235" w:line="222" w:lineRule="auto"/>
              <w:ind w:left="279"/>
            </w:pPr>
            <w:r>
              <w:rPr>
                <w:spacing w:val="-2"/>
              </w:rPr>
              <w:t>实体店铺招牌名称</w:t>
            </w:r>
          </w:p>
        </w:tc>
        <w:tc>
          <w:tcPr>
            <w:tcW w:w="7293" w:type="dxa"/>
            <w:gridSpan w:val="5"/>
            <w:vAlign w:val="top"/>
          </w:tcPr>
          <w:p w14:paraId="238DD97B">
            <w:pPr>
              <w:rPr>
                <w:rFonts w:ascii="Arial"/>
                <w:sz w:val="21"/>
              </w:rPr>
            </w:pPr>
          </w:p>
        </w:tc>
        <w:tc>
          <w:tcPr>
            <w:tcW w:w="525" w:type="dxa"/>
            <w:vAlign w:val="top"/>
          </w:tcPr>
          <w:p w14:paraId="54EE3CC9">
            <w:pPr>
              <w:pStyle w:val="6"/>
              <w:spacing w:before="236" w:line="242" w:lineRule="auto"/>
              <w:ind w:left="213"/>
            </w:pPr>
            <w:r>
              <w:t>5</w:t>
            </w:r>
          </w:p>
        </w:tc>
        <w:tc>
          <w:tcPr>
            <w:tcW w:w="2151" w:type="dxa"/>
            <w:vAlign w:val="top"/>
          </w:tcPr>
          <w:p w14:paraId="235D317C">
            <w:pPr>
              <w:pStyle w:val="6"/>
              <w:spacing w:before="89" w:line="226" w:lineRule="auto"/>
              <w:ind w:left="615" w:right="95" w:hanging="483"/>
            </w:pPr>
            <w:r>
              <w:rPr>
                <w:spacing w:val="-2"/>
              </w:rPr>
              <w:t>经营场所环境卫生</w:t>
            </w:r>
            <w:r>
              <w:rPr>
                <w:spacing w:val="-4"/>
              </w:rPr>
              <w:t>实际情况</w:t>
            </w:r>
          </w:p>
        </w:tc>
        <w:tc>
          <w:tcPr>
            <w:tcW w:w="2767" w:type="dxa"/>
            <w:vAlign w:val="top"/>
          </w:tcPr>
          <w:p w14:paraId="541090C1">
            <w:pPr>
              <w:pStyle w:val="6"/>
              <w:spacing w:before="89" w:line="221" w:lineRule="auto"/>
              <w:ind w:left="285"/>
              <w:rPr>
                <w:rFonts w:ascii="KaiTi_GB2312" w:hAnsi="KaiTi_GB2312" w:eastAsia="KaiTi_GB2312" w:cs="KaiTi_GB2312"/>
                <w:sz w:val="19"/>
                <w:szCs w:val="19"/>
              </w:rPr>
            </w:pPr>
            <w:r>
              <w:rPr>
                <w:rFonts w:hint="eastAsia"/>
                <w:spacing w:val="-9"/>
                <w:lang w:eastAsia="zh-CN"/>
              </w:rPr>
              <w:t>优</w:t>
            </w:r>
            <w:r>
              <w:rPr>
                <w:rFonts w:hint="eastAsia"/>
                <w:spacing w:val="-9"/>
                <w:lang w:val="en-US" w:eastAsia="zh-CN"/>
              </w:rPr>
              <w:t>A</w:t>
            </w:r>
            <w:r>
              <w:rPr>
                <w:spacing w:val="-9"/>
              </w:rPr>
              <w:t>□</w:t>
            </w:r>
            <w:r>
              <w:rPr>
                <w:spacing w:val="4"/>
              </w:rPr>
              <w:t xml:space="preserve">  </w:t>
            </w:r>
            <w:r>
              <w:rPr>
                <w:rFonts w:hint="eastAsia"/>
                <w:spacing w:val="4"/>
                <w:lang w:eastAsia="zh-CN"/>
              </w:rPr>
              <w:t>良</w:t>
            </w:r>
            <w:r>
              <w:rPr>
                <w:rFonts w:hint="eastAsia"/>
                <w:spacing w:val="4"/>
                <w:lang w:val="en-US" w:eastAsia="zh-CN"/>
              </w:rPr>
              <w:t>B</w:t>
            </w:r>
            <w:r>
              <w:rPr>
                <w:spacing w:val="-9"/>
              </w:rPr>
              <w:t>□</w:t>
            </w:r>
            <w:r>
              <w:rPr>
                <w:spacing w:val="4"/>
              </w:rPr>
              <w:t xml:space="preserve"> </w:t>
            </w:r>
            <w:r>
              <w:rPr>
                <w:spacing w:val="-9"/>
              </w:rPr>
              <w:t>一般</w:t>
            </w:r>
            <w:r>
              <w:rPr>
                <w:rFonts w:hint="eastAsia"/>
                <w:spacing w:val="-9"/>
                <w:lang w:val="en-US" w:eastAsia="zh-CN"/>
              </w:rPr>
              <w:t>C</w:t>
            </w:r>
            <w:r>
              <w:rPr>
                <w:rFonts w:hint="eastAsia"/>
                <w:spacing w:val="-9"/>
                <w:lang w:eastAsia="zh-CN"/>
              </w:rPr>
              <w:t>□</w:t>
            </w:r>
            <w:r>
              <w:rPr>
                <w:rFonts w:hint="eastAsia"/>
                <w:spacing w:val="-9"/>
                <w:lang w:val="en-US" w:eastAsia="zh-CN"/>
              </w:rPr>
              <w:t xml:space="preserve">   </w:t>
            </w:r>
            <w:r>
              <w:rPr>
                <w:spacing w:val="4"/>
              </w:rPr>
              <w:t>差</w:t>
            </w:r>
            <w:r>
              <w:rPr>
                <w:rFonts w:hint="eastAsia"/>
                <w:spacing w:val="4"/>
                <w:lang w:val="en-US" w:eastAsia="zh-CN"/>
              </w:rPr>
              <w:t>D</w:t>
            </w:r>
            <w:r>
              <w:rPr>
                <w:spacing w:val="4"/>
              </w:rPr>
              <w:t>□</w:t>
            </w:r>
            <w:r>
              <w:rPr>
                <w:rFonts w:ascii="KaiTi_GB2312" w:hAnsi="KaiTi_GB2312" w:eastAsia="KaiTi_GB2312" w:cs="KaiTi_GB2312"/>
                <w:spacing w:val="4"/>
                <w:sz w:val="19"/>
                <w:szCs w:val="19"/>
              </w:rPr>
              <w:t>（转17-1处理）</w:t>
            </w:r>
          </w:p>
        </w:tc>
      </w:tr>
      <w:tr w14:paraId="2D9F4E7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atLeast"/>
        </w:trPr>
        <w:tc>
          <w:tcPr>
            <w:tcW w:w="480" w:type="dxa"/>
            <w:vAlign w:val="top"/>
          </w:tcPr>
          <w:p w14:paraId="3F8FCF30">
            <w:pPr>
              <w:pStyle w:val="6"/>
              <w:spacing w:before="247" w:line="242" w:lineRule="auto"/>
              <w:ind w:left="187"/>
            </w:pPr>
            <w:r>
              <w:t>6</w:t>
            </w:r>
          </w:p>
        </w:tc>
        <w:tc>
          <w:tcPr>
            <w:tcW w:w="1393" w:type="dxa"/>
            <w:vAlign w:val="top"/>
          </w:tcPr>
          <w:p w14:paraId="5E3B1C16">
            <w:pPr>
              <w:pStyle w:val="6"/>
              <w:spacing w:before="99" w:line="225" w:lineRule="auto"/>
              <w:ind w:left="461" w:right="207" w:hanging="237"/>
            </w:pPr>
            <w:r>
              <w:rPr>
                <w:spacing w:val="-4"/>
              </w:rPr>
              <w:t>营业执照</w:t>
            </w:r>
            <w:r>
              <w:rPr>
                <w:spacing w:val="-6"/>
              </w:rPr>
              <w:t>名称</w:t>
            </w:r>
          </w:p>
        </w:tc>
        <w:tc>
          <w:tcPr>
            <w:tcW w:w="3764" w:type="dxa"/>
            <w:gridSpan w:val="2"/>
            <w:vAlign w:val="top"/>
          </w:tcPr>
          <w:p w14:paraId="2CB0FDA1">
            <w:pPr>
              <w:rPr>
                <w:rFonts w:ascii="Arial"/>
                <w:sz w:val="21"/>
              </w:rPr>
            </w:pPr>
          </w:p>
        </w:tc>
        <w:tc>
          <w:tcPr>
            <w:tcW w:w="525" w:type="dxa"/>
            <w:vAlign w:val="top"/>
          </w:tcPr>
          <w:p w14:paraId="7FA9B934">
            <w:pPr>
              <w:pStyle w:val="6"/>
              <w:spacing w:before="246" w:line="319" w:lineRule="exact"/>
              <w:ind w:left="214"/>
            </w:pPr>
            <w:r>
              <w:rPr>
                <w:position w:val="1"/>
              </w:rPr>
              <w:t>7</w:t>
            </w:r>
          </w:p>
        </w:tc>
        <w:tc>
          <w:tcPr>
            <w:tcW w:w="1268" w:type="dxa"/>
            <w:vAlign w:val="top"/>
          </w:tcPr>
          <w:p w14:paraId="53945072">
            <w:pPr>
              <w:pStyle w:val="6"/>
              <w:spacing w:before="100" w:line="225" w:lineRule="auto"/>
              <w:ind w:left="286" w:right="18" w:hanging="245"/>
            </w:pPr>
            <w:r>
              <w:rPr>
                <w:spacing w:val="-2"/>
              </w:rPr>
              <w:t>统一社会信</w:t>
            </w:r>
            <w:r>
              <w:rPr>
                <w:spacing w:val="-5"/>
              </w:rPr>
              <w:t>用代码</w:t>
            </w:r>
          </w:p>
        </w:tc>
        <w:tc>
          <w:tcPr>
            <w:tcW w:w="2798" w:type="dxa"/>
            <w:gridSpan w:val="2"/>
            <w:vAlign w:val="top"/>
          </w:tcPr>
          <w:p w14:paraId="62F831B8">
            <w:pPr>
              <w:rPr>
                <w:rFonts w:ascii="Arial"/>
                <w:sz w:val="21"/>
              </w:rPr>
            </w:pPr>
          </w:p>
        </w:tc>
        <w:tc>
          <w:tcPr>
            <w:tcW w:w="525" w:type="dxa"/>
            <w:vAlign w:val="top"/>
          </w:tcPr>
          <w:p w14:paraId="0E9E3572">
            <w:pPr>
              <w:pStyle w:val="6"/>
              <w:spacing w:before="246" w:line="317" w:lineRule="exact"/>
              <w:ind w:left="215"/>
            </w:pPr>
            <w:r>
              <w:rPr>
                <w:position w:val="1"/>
              </w:rPr>
              <w:t>8</w:t>
            </w:r>
          </w:p>
        </w:tc>
        <w:tc>
          <w:tcPr>
            <w:tcW w:w="2151" w:type="dxa"/>
            <w:vAlign w:val="top"/>
          </w:tcPr>
          <w:p w14:paraId="33085B48">
            <w:pPr>
              <w:pStyle w:val="6"/>
              <w:spacing w:before="101" w:line="224" w:lineRule="auto"/>
              <w:ind w:left="847" w:right="215" w:hanging="598"/>
            </w:pPr>
            <w:r>
              <w:rPr>
                <w:spacing w:val="-2"/>
              </w:rPr>
              <w:t>食品经营许可</w:t>
            </w:r>
            <w:r>
              <w:rPr>
                <w:rFonts w:hint="eastAsia"/>
                <w:spacing w:val="-2"/>
                <w:lang w:val="en-US" w:eastAsia="zh-CN"/>
              </w:rPr>
              <w:t>/小餐饮备</w:t>
            </w:r>
          </w:p>
        </w:tc>
        <w:tc>
          <w:tcPr>
            <w:tcW w:w="2767" w:type="dxa"/>
            <w:vAlign w:val="top"/>
          </w:tcPr>
          <w:p w14:paraId="541966B4">
            <w:pPr>
              <w:rPr>
                <w:rFonts w:ascii="Arial"/>
                <w:sz w:val="21"/>
              </w:rPr>
            </w:pPr>
          </w:p>
        </w:tc>
      </w:tr>
      <w:tr w14:paraId="42DA58A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480" w:type="dxa"/>
            <w:vAlign w:val="top"/>
          </w:tcPr>
          <w:p w14:paraId="7D59C26A">
            <w:pPr>
              <w:pStyle w:val="6"/>
              <w:spacing w:before="216" w:line="317" w:lineRule="exact"/>
              <w:ind w:left="182"/>
            </w:pPr>
            <w:r>
              <w:rPr>
                <w:position w:val="1"/>
              </w:rPr>
              <w:t>9</w:t>
            </w:r>
          </w:p>
        </w:tc>
        <w:tc>
          <w:tcPr>
            <w:tcW w:w="1393" w:type="dxa"/>
            <w:vAlign w:val="top"/>
          </w:tcPr>
          <w:p w14:paraId="5D38E357">
            <w:pPr>
              <w:pStyle w:val="6"/>
              <w:spacing w:before="71" w:line="217" w:lineRule="auto"/>
              <w:ind w:left="221" w:right="207" w:hanging="3"/>
            </w:pPr>
            <w:r>
              <w:rPr>
                <w:spacing w:val="-12"/>
              </w:rPr>
              <w:t>证</w:t>
            </w:r>
            <w:r>
              <w:rPr>
                <w:spacing w:val="13"/>
              </w:rPr>
              <w:t xml:space="preserve"> </w:t>
            </w:r>
            <w:r>
              <w:rPr>
                <w:spacing w:val="-12"/>
              </w:rPr>
              <w:t>照</w:t>
            </w:r>
            <w:r>
              <w:rPr>
                <w:spacing w:val="13"/>
              </w:rPr>
              <w:t xml:space="preserve"> </w:t>
            </w:r>
            <w:r>
              <w:rPr>
                <w:spacing w:val="-12"/>
              </w:rPr>
              <w:t>上</w:t>
            </w:r>
            <w:r>
              <w:rPr>
                <w:spacing w:val="-4"/>
              </w:rPr>
              <w:t>经营地址</w:t>
            </w:r>
          </w:p>
        </w:tc>
        <w:tc>
          <w:tcPr>
            <w:tcW w:w="3764" w:type="dxa"/>
            <w:gridSpan w:val="2"/>
            <w:vAlign w:val="top"/>
          </w:tcPr>
          <w:p w14:paraId="5CD7B82C">
            <w:pPr>
              <w:rPr>
                <w:rFonts w:ascii="Arial"/>
                <w:sz w:val="21"/>
              </w:rPr>
            </w:pPr>
          </w:p>
        </w:tc>
        <w:tc>
          <w:tcPr>
            <w:tcW w:w="525" w:type="dxa"/>
            <w:vAlign w:val="top"/>
          </w:tcPr>
          <w:p w14:paraId="64E0257D">
            <w:pPr>
              <w:pStyle w:val="6"/>
              <w:spacing w:before="217"/>
              <w:ind w:left="165"/>
            </w:pPr>
            <w:r>
              <w:rPr>
                <w:spacing w:val="-11"/>
              </w:rPr>
              <w:t>10</w:t>
            </w:r>
          </w:p>
        </w:tc>
        <w:tc>
          <w:tcPr>
            <w:tcW w:w="2647" w:type="dxa"/>
            <w:gridSpan w:val="2"/>
            <w:vAlign w:val="top"/>
          </w:tcPr>
          <w:p w14:paraId="1AF10E7C">
            <w:pPr>
              <w:pStyle w:val="6"/>
              <w:spacing w:before="71" w:line="217" w:lineRule="auto"/>
              <w:ind w:left="626" w:right="226" w:hanging="365"/>
            </w:pPr>
            <w:r>
              <w:rPr>
                <w:spacing w:val="-2"/>
              </w:rPr>
              <w:t>实体店地址与证照上</w:t>
            </w:r>
            <w:r>
              <w:rPr>
                <w:spacing w:val="-4"/>
              </w:rPr>
              <w:t>比对一致情况</w:t>
            </w:r>
          </w:p>
        </w:tc>
        <w:tc>
          <w:tcPr>
            <w:tcW w:w="6862" w:type="dxa"/>
            <w:gridSpan w:val="4"/>
            <w:vAlign w:val="top"/>
          </w:tcPr>
          <w:p w14:paraId="05F6CE51">
            <w:pPr>
              <w:pStyle w:val="6"/>
              <w:spacing w:before="216" w:line="222" w:lineRule="auto"/>
              <w:ind w:left="288"/>
            </w:pPr>
            <w:r>
              <w:rPr>
                <w:spacing w:val="-2"/>
              </w:rPr>
              <w:t>是□  否：实际经营地址</w:t>
            </w:r>
            <w:r>
              <w:rPr>
                <w:u w:val="single" w:color="auto"/>
              </w:rPr>
              <w:t xml:space="preserve">                                 </w:t>
            </w:r>
          </w:p>
        </w:tc>
      </w:tr>
      <w:tr w14:paraId="3B69235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9" w:hRule="atLeast"/>
        </w:trPr>
        <w:tc>
          <w:tcPr>
            <w:tcW w:w="480" w:type="dxa"/>
            <w:vAlign w:val="top"/>
          </w:tcPr>
          <w:p w14:paraId="6C89401B">
            <w:pPr>
              <w:spacing w:line="370" w:lineRule="auto"/>
              <w:rPr>
                <w:rFonts w:ascii="Arial"/>
                <w:sz w:val="21"/>
              </w:rPr>
            </w:pPr>
          </w:p>
          <w:p w14:paraId="66037420">
            <w:pPr>
              <w:pStyle w:val="6"/>
              <w:spacing w:before="78" w:line="319" w:lineRule="exact"/>
              <w:ind w:left="140"/>
            </w:pPr>
            <w:r>
              <w:rPr>
                <w:spacing w:val="-11"/>
                <w:position w:val="1"/>
              </w:rPr>
              <w:t>11</w:t>
            </w:r>
          </w:p>
        </w:tc>
        <w:tc>
          <w:tcPr>
            <w:tcW w:w="2455" w:type="dxa"/>
            <w:gridSpan w:val="2"/>
            <w:vAlign w:val="top"/>
          </w:tcPr>
          <w:p w14:paraId="2556B68E">
            <w:pPr>
              <w:pStyle w:val="6"/>
              <w:spacing w:before="98" w:line="222" w:lineRule="auto"/>
              <w:ind w:left="125"/>
              <w:jc w:val="center"/>
              <w:rPr>
                <w:rFonts w:hint="eastAsia"/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</w:rPr>
              <w:t>许可</w:t>
            </w:r>
            <w:r>
              <w:rPr>
                <w:rFonts w:hint="eastAsia"/>
                <w:sz w:val="22"/>
                <w:szCs w:val="22"/>
                <w:lang w:eastAsia="zh-CN"/>
              </w:rPr>
              <w:t>备案信息</w:t>
            </w:r>
          </w:p>
          <w:p w14:paraId="2EE43B08">
            <w:pPr>
              <w:pStyle w:val="6"/>
              <w:spacing w:before="98" w:line="222" w:lineRule="auto"/>
              <w:ind w:left="12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与平台</w:t>
            </w:r>
            <w:r>
              <w:rPr>
                <w:spacing w:val="-1"/>
                <w:sz w:val="22"/>
                <w:szCs w:val="22"/>
              </w:rPr>
              <w:t>公示是否一致</w:t>
            </w:r>
          </w:p>
          <w:p w14:paraId="3E906100">
            <w:pPr>
              <w:spacing w:before="1" w:line="215" w:lineRule="auto"/>
              <w:ind w:left="45"/>
              <w:rPr>
                <w:rFonts w:ascii="KaiTi_GB2312" w:hAnsi="KaiTi_GB2312" w:eastAsia="KaiTi_GB2312" w:cs="KaiTi_GB2312"/>
                <w:sz w:val="18"/>
                <w:szCs w:val="18"/>
              </w:rPr>
            </w:pPr>
            <w:r>
              <w:rPr>
                <w:rFonts w:ascii="KaiTi_GB2312" w:hAnsi="KaiTi_GB2312" w:eastAsia="KaiTi_GB2312" w:cs="KaiTi_GB2312"/>
                <w:spacing w:val="1"/>
                <w:sz w:val="18"/>
                <w:szCs w:val="18"/>
              </w:rPr>
              <w:t>（不一致需要填写平台公示的</w:t>
            </w:r>
          </w:p>
          <w:p w14:paraId="5AD78073">
            <w:pPr>
              <w:spacing w:before="16" w:line="215" w:lineRule="auto"/>
              <w:ind w:left="680"/>
              <w:rPr>
                <w:rFonts w:ascii="KaiTi_GB2312" w:hAnsi="KaiTi_GB2312" w:eastAsia="KaiTi_GB2312" w:cs="KaiTi_GB2312"/>
                <w:sz w:val="18"/>
                <w:szCs w:val="18"/>
              </w:rPr>
            </w:pPr>
            <w:r>
              <w:rPr>
                <w:rFonts w:ascii="KaiTi_GB2312" w:hAnsi="KaiTi_GB2312" w:eastAsia="KaiTi_GB2312" w:cs="KaiTi_GB2312"/>
                <w:sz w:val="18"/>
                <w:szCs w:val="18"/>
              </w:rPr>
              <w:t>许可证编号）</w:t>
            </w:r>
          </w:p>
        </w:tc>
        <w:tc>
          <w:tcPr>
            <w:tcW w:w="2702" w:type="dxa"/>
            <w:vAlign w:val="top"/>
          </w:tcPr>
          <w:p w14:paraId="1A0C2D77">
            <w:pPr>
              <w:pStyle w:val="6"/>
              <w:spacing w:before="305" w:line="222" w:lineRule="auto"/>
              <w:ind w:left="282"/>
            </w:pPr>
            <w:r>
              <w:rPr>
                <w:spacing w:val="-8"/>
              </w:rPr>
              <w:t>是</w:t>
            </w:r>
            <w:r>
              <w:rPr>
                <w:spacing w:val="10"/>
              </w:rPr>
              <w:t xml:space="preserve">  </w:t>
            </w:r>
            <w:r>
              <w:rPr>
                <w:spacing w:val="-8"/>
              </w:rPr>
              <w:t>□</w:t>
            </w:r>
          </w:p>
          <w:p w14:paraId="797D9487">
            <w:pPr>
              <w:pStyle w:val="6"/>
              <w:spacing w:before="4" w:line="223" w:lineRule="auto"/>
              <w:ind w:left="277"/>
            </w:pPr>
            <w:r>
              <w:rPr>
                <w:spacing w:val="-10"/>
              </w:rPr>
              <w:t>否：</w:t>
            </w:r>
            <w:r>
              <w:rPr>
                <w:u w:val="single" w:color="auto"/>
              </w:rPr>
              <w:t xml:space="preserve">                 </w:t>
            </w:r>
          </w:p>
        </w:tc>
        <w:tc>
          <w:tcPr>
            <w:tcW w:w="525" w:type="dxa"/>
            <w:vAlign w:val="top"/>
          </w:tcPr>
          <w:p w14:paraId="4F159D88">
            <w:pPr>
              <w:spacing w:line="370" w:lineRule="auto"/>
              <w:rPr>
                <w:rFonts w:ascii="Arial"/>
                <w:sz w:val="21"/>
              </w:rPr>
            </w:pPr>
          </w:p>
          <w:p w14:paraId="3704D2BE">
            <w:pPr>
              <w:pStyle w:val="6"/>
              <w:spacing w:before="78" w:line="319" w:lineRule="exact"/>
              <w:ind w:left="165"/>
            </w:pPr>
            <w:r>
              <w:rPr>
                <w:spacing w:val="-11"/>
                <w:position w:val="1"/>
              </w:rPr>
              <w:t>12</w:t>
            </w:r>
          </w:p>
        </w:tc>
        <w:tc>
          <w:tcPr>
            <w:tcW w:w="2647" w:type="dxa"/>
            <w:gridSpan w:val="2"/>
            <w:vAlign w:val="top"/>
          </w:tcPr>
          <w:p w14:paraId="3D0344C5">
            <w:pPr>
              <w:pStyle w:val="6"/>
              <w:spacing w:before="192" w:line="219" w:lineRule="auto"/>
              <w:ind w:left="860"/>
            </w:pPr>
            <w:r>
              <w:rPr>
                <w:spacing w:val="-4"/>
              </w:rPr>
              <w:t>堂食情况</w:t>
            </w:r>
          </w:p>
          <w:p w14:paraId="2DAEEF6E">
            <w:pPr>
              <w:spacing w:before="1" w:line="290" w:lineRule="auto"/>
              <w:ind w:left="512" w:right="451" w:hanging="94"/>
              <w:rPr>
                <w:rFonts w:ascii="KaiTi_GB2312" w:hAnsi="KaiTi_GB2312" w:eastAsia="KaiTi_GB2312" w:cs="KaiTi_GB2312"/>
                <w:sz w:val="18"/>
                <w:szCs w:val="18"/>
              </w:rPr>
            </w:pPr>
            <w:r>
              <w:rPr>
                <w:rFonts w:ascii="KaiTi_GB2312" w:hAnsi="KaiTi_GB2312" w:eastAsia="KaiTi_GB2312" w:cs="KaiTi_GB2312"/>
                <w:spacing w:val="-4"/>
                <w:sz w:val="18"/>
                <w:szCs w:val="18"/>
              </w:rPr>
              <w:t>（有“表示有堂食”；</w:t>
            </w:r>
            <w:r>
              <w:rPr>
                <w:rFonts w:ascii="KaiTi_GB2312" w:hAnsi="KaiTi_GB2312" w:eastAsia="KaiTi_GB2312" w:cs="KaiTi_GB2312"/>
                <w:sz w:val="18"/>
                <w:szCs w:val="18"/>
              </w:rPr>
              <w:t>无“表示无堂食”）</w:t>
            </w:r>
          </w:p>
        </w:tc>
        <w:tc>
          <w:tcPr>
            <w:tcW w:w="1419" w:type="dxa"/>
            <w:vAlign w:val="top"/>
          </w:tcPr>
          <w:p w14:paraId="75BE11F4">
            <w:pPr>
              <w:pStyle w:val="6"/>
              <w:spacing w:before="304" w:line="224" w:lineRule="auto"/>
              <w:ind w:left="284"/>
            </w:pPr>
            <w:r>
              <w:rPr>
                <w:spacing w:val="-6"/>
              </w:rPr>
              <w:t>有</w:t>
            </w:r>
            <w:r>
              <w:rPr>
                <w:spacing w:val="10"/>
              </w:rPr>
              <w:t xml:space="preserve">  </w:t>
            </w:r>
            <w:r>
              <w:rPr>
                <w:spacing w:val="-6"/>
              </w:rPr>
              <w:t>□</w:t>
            </w:r>
          </w:p>
          <w:p w14:paraId="49632C3F">
            <w:pPr>
              <w:pStyle w:val="6"/>
              <w:spacing w:before="2" w:line="222" w:lineRule="auto"/>
              <w:ind w:left="288"/>
            </w:pPr>
            <w:r>
              <w:rPr>
                <w:spacing w:val="-8"/>
              </w:rPr>
              <w:t>无</w:t>
            </w:r>
            <w:r>
              <w:rPr>
                <w:spacing w:val="10"/>
              </w:rPr>
              <w:t xml:space="preserve">  </w:t>
            </w:r>
            <w:r>
              <w:rPr>
                <w:spacing w:val="-8"/>
              </w:rPr>
              <w:t>□</w:t>
            </w:r>
          </w:p>
        </w:tc>
        <w:tc>
          <w:tcPr>
            <w:tcW w:w="525" w:type="dxa"/>
            <w:vAlign w:val="top"/>
          </w:tcPr>
          <w:p w14:paraId="7C2B6716">
            <w:pPr>
              <w:spacing w:line="370" w:lineRule="auto"/>
              <w:rPr>
                <w:rFonts w:ascii="Arial"/>
                <w:sz w:val="21"/>
              </w:rPr>
            </w:pPr>
          </w:p>
          <w:p w14:paraId="0CE2CB11">
            <w:pPr>
              <w:pStyle w:val="6"/>
              <w:spacing w:before="78" w:line="316" w:lineRule="exact"/>
              <w:ind w:left="170"/>
            </w:pPr>
            <w:r>
              <w:rPr>
                <w:spacing w:val="-11"/>
                <w:position w:val="1"/>
              </w:rPr>
              <w:t>13</w:t>
            </w:r>
          </w:p>
        </w:tc>
        <w:tc>
          <w:tcPr>
            <w:tcW w:w="2151" w:type="dxa"/>
            <w:vAlign w:val="top"/>
          </w:tcPr>
          <w:p w14:paraId="51FA9282">
            <w:pPr>
              <w:pStyle w:val="6"/>
              <w:spacing w:before="192" w:line="225" w:lineRule="auto"/>
              <w:ind w:left="85" w:firstLine="162"/>
              <w:rPr>
                <w:rFonts w:ascii="KaiTi_GB2312" w:hAnsi="KaiTi_GB2312" w:eastAsia="KaiTi_GB2312" w:cs="KaiTi_GB2312"/>
                <w:sz w:val="18"/>
                <w:szCs w:val="18"/>
              </w:rPr>
            </w:pPr>
            <w:r>
              <w:rPr>
                <w:spacing w:val="-5"/>
              </w:rPr>
              <w:t>从业人员健康证</w:t>
            </w:r>
            <w:r>
              <w:t xml:space="preserve"> </w:t>
            </w:r>
            <w:r>
              <w:rPr>
                <w:rFonts w:ascii="KaiTi_GB2312" w:hAnsi="KaiTi_GB2312" w:eastAsia="KaiTi_GB2312" w:cs="KaiTi_GB2312"/>
                <w:spacing w:val="6"/>
                <w:sz w:val="18"/>
                <w:szCs w:val="18"/>
              </w:rPr>
              <w:t>（正常“表示有效证件”</w:t>
            </w:r>
          </w:p>
          <w:p w14:paraId="340129DD">
            <w:pPr>
              <w:spacing w:before="55" w:line="215" w:lineRule="auto"/>
              <w:ind w:left="88"/>
              <w:rPr>
                <w:rFonts w:ascii="KaiTi_GB2312" w:hAnsi="KaiTi_GB2312" w:eastAsia="KaiTi_GB2312" w:cs="KaiTi_GB2312"/>
                <w:sz w:val="18"/>
                <w:szCs w:val="18"/>
              </w:rPr>
            </w:pPr>
            <w:r>
              <w:rPr>
                <w:rFonts w:ascii="KaiTi_GB2312" w:hAnsi="KaiTi_GB2312" w:eastAsia="KaiTi_GB2312" w:cs="KaiTi_GB2312"/>
                <w:sz w:val="18"/>
                <w:szCs w:val="18"/>
              </w:rPr>
              <w:t>无、过期：填具体姓名）</w:t>
            </w:r>
          </w:p>
        </w:tc>
        <w:tc>
          <w:tcPr>
            <w:tcW w:w="2767" w:type="dxa"/>
            <w:vAlign w:val="top"/>
          </w:tcPr>
          <w:p w14:paraId="7D6D38AA">
            <w:pPr>
              <w:pStyle w:val="6"/>
              <w:spacing w:before="159" w:line="222" w:lineRule="auto"/>
              <w:ind w:left="292"/>
            </w:pPr>
            <w:r>
              <w:rPr>
                <w:spacing w:val="-5"/>
              </w:rPr>
              <w:t>正常</w:t>
            </w:r>
            <w:r>
              <w:rPr>
                <w:spacing w:val="10"/>
              </w:rPr>
              <w:t xml:space="preserve">  </w:t>
            </w:r>
            <w:r>
              <w:rPr>
                <w:spacing w:val="-5"/>
              </w:rPr>
              <w:t>□</w:t>
            </w:r>
          </w:p>
          <w:p w14:paraId="71A2E7E0">
            <w:pPr>
              <w:pStyle w:val="6"/>
              <w:spacing w:before="1" w:line="228" w:lineRule="auto"/>
              <w:ind w:left="287" w:firstLine="4"/>
            </w:pPr>
            <w:r>
              <w:rPr>
                <w:spacing w:val="-14"/>
              </w:rPr>
              <w:t>无：</w:t>
            </w:r>
            <w:r>
              <w:rPr>
                <w:spacing w:val="5"/>
                <w:u w:val="single" w:color="auto"/>
              </w:rPr>
              <w:t xml:space="preserve">                </w:t>
            </w:r>
            <w:r>
              <w:rPr>
                <w:spacing w:val="-9"/>
              </w:rPr>
              <w:t>过期：</w:t>
            </w:r>
            <w:r>
              <w:rPr>
                <w:u w:val="single" w:color="auto"/>
              </w:rPr>
              <w:t xml:space="preserve">               </w:t>
            </w:r>
          </w:p>
        </w:tc>
      </w:tr>
      <w:tr w14:paraId="579053E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6" w:hRule="atLeast"/>
        </w:trPr>
        <w:tc>
          <w:tcPr>
            <w:tcW w:w="480" w:type="dxa"/>
            <w:vAlign w:val="top"/>
          </w:tcPr>
          <w:p w14:paraId="25B5B41C">
            <w:pPr>
              <w:spacing w:line="260" w:lineRule="auto"/>
              <w:rPr>
                <w:rFonts w:ascii="Arial"/>
                <w:sz w:val="21"/>
              </w:rPr>
            </w:pPr>
          </w:p>
          <w:p w14:paraId="12B4D606">
            <w:pPr>
              <w:pStyle w:val="6"/>
              <w:spacing w:before="78" w:line="319" w:lineRule="exact"/>
              <w:ind w:left="140"/>
            </w:pPr>
            <w:r>
              <w:rPr>
                <w:spacing w:val="-11"/>
                <w:position w:val="1"/>
              </w:rPr>
              <w:t>14</w:t>
            </w:r>
          </w:p>
        </w:tc>
        <w:tc>
          <w:tcPr>
            <w:tcW w:w="2455" w:type="dxa"/>
            <w:gridSpan w:val="2"/>
            <w:vAlign w:val="top"/>
          </w:tcPr>
          <w:p w14:paraId="789C074C">
            <w:pPr>
              <w:pStyle w:val="6"/>
              <w:spacing w:before="114" w:line="219" w:lineRule="auto"/>
              <w:ind w:left="764"/>
            </w:pPr>
            <w:r>
              <w:rPr>
                <w:spacing w:val="-6"/>
              </w:rPr>
              <w:t>网络经营</w:t>
            </w:r>
          </w:p>
          <w:p w14:paraId="195FD814">
            <w:pPr>
              <w:spacing w:before="1" w:line="231" w:lineRule="auto"/>
              <w:ind w:left="322" w:right="87" w:hanging="277"/>
              <w:rPr>
                <w:rFonts w:ascii="KaiTi_GB2312" w:hAnsi="KaiTi_GB2312" w:eastAsia="KaiTi_GB2312" w:cs="KaiTi_GB2312"/>
                <w:sz w:val="18"/>
                <w:szCs w:val="18"/>
              </w:rPr>
            </w:pPr>
            <w:r>
              <w:rPr>
                <w:rFonts w:ascii="KaiTi_GB2312" w:hAnsi="KaiTi_GB2312" w:eastAsia="KaiTi_GB2312" w:cs="KaiTi_GB2312"/>
                <w:spacing w:val="-6"/>
                <w:sz w:val="18"/>
                <w:szCs w:val="18"/>
              </w:rPr>
              <w:t>（是，为“</w:t>
            </w:r>
            <w:r>
              <w:rPr>
                <w:rFonts w:ascii="KaiTi_GB2312" w:hAnsi="KaiTi_GB2312" w:eastAsia="KaiTi_GB2312" w:cs="KaiTi_GB2312"/>
                <w:spacing w:val="-47"/>
                <w:sz w:val="18"/>
                <w:szCs w:val="18"/>
              </w:rPr>
              <w:t xml:space="preserve"> </w:t>
            </w:r>
            <w:r>
              <w:rPr>
                <w:rFonts w:ascii="KaiTi_GB2312" w:hAnsi="KaiTi_GB2312" w:eastAsia="KaiTi_GB2312" w:cs="KaiTi_GB2312"/>
                <w:spacing w:val="-6"/>
                <w:sz w:val="18"/>
                <w:szCs w:val="18"/>
              </w:rPr>
              <w:t>已在系统标注”；</w:t>
            </w:r>
            <w:r>
              <w:rPr>
                <w:rFonts w:ascii="KaiTi_GB2312" w:hAnsi="KaiTi_GB2312" w:eastAsia="KaiTi_GB2312" w:cs="KaiTi_GB2312"/>
                <w:sz w:val="18"/>
                <w:szCs w:val="18"/>
              </w:rPr>
              <w:t>否，表示“未标注”）</w:t>
            </w:r>
          </w:p>
        </w:tc>
        <w:tc>
          <w:tcPr>
            <w:tcW w:w="2702" w:type="dxa"/>
            <w:vAlign w:val="top"/>
          </w:tcPr>
          <w:p w14:paraId="3112CD1B">
            <w:pPr>
              <w:pStyle w:val="6"/>
              <w:spacing w:before="194" w:line="222" w:lineRule="auto"/>
              <w:ind w:left="282"/>
            </w:pPr>
            <w:r>
              <w:rPr>
                <w:spacing w:val="-8"/>
              </w:rPr>
              <w:t>是</w:t>
            </w:r>
            <w:r>
              <w:rPr>
                <w:spacing w:val="10"/>
              </w:rPr>
              <w:t xml:space="preserve">  </w:t>
            </w:r>
            <w:r>
              <w:rPr>
                <w:spacing w:val="-8"/>
              </w:rPr>
              <w:t>□</w:t>
            </w:r>
          </w:p>
          <w:p w14:paraId="3DB7AD7C">
            <w:pPr>
              <w:pStyle w:val="6"/>
              <w:spacing w:before="4" w:line="223" w:lineRule="auto"/>
              <w:ind w:left="277"/>
            </w:pPr>
            <w:r>
              <w:rPr>
                <w:spacing w:val="-5"/>
              </w:rPr>
              <w:t>否</w:t>
            </w:r>
            <w:r>
              <w:rPr>
                <w:spacing w:val="10"/>
              </w:rPr>
              <w:t xml:space="preserve">  </w:t>
            </w:r>
            <w:r>
              <w:rPr>
                <w:spacing w:val="-5"/>
              </w:rPr>
              <w:t>□</w:t>
            </w:r>
          </w:p>
        </w:tc>
        <w:tc>
          <w:tcPr>
            <w:tcW w:w="525" w:type="dxa"/>
            <w:vAlign w:val="top"/>
          </w:tcPr>
          <w:p w14:paraId="42C35A9F">
            <w:pPr>
              <w:spacing w:line="260" w:lineRule="auto"/>
              <w:rPr>
                <w:rFonts w:ascii="Arial"/>
                <w:sz w:val="21"/>
              </w:rPr>
            </w:pPr>
          </w:p>
          <w:p w14:paraId="720A4126">
            <w:pPr>
              <w:pStyle w:val="6"/>
              <w:spacing w:before="78" w:line="242" w:lineRule="auto"/>
              <w:ind w:left="165"/>
            </w:pPr>
            <w:r>
              <w:rPr>
                <w:spacing w:val="-11"/>
              </w:rPr>
              <w:t>15</w:t>
            </w:r>
          </w:p>
        </w:tc>
        <w:tc>
          <w:tcPr>
            <w:tcW w:w="2647" w:type="dxa"/>
            <w:gridSpan w:val="2"/>
            <w:vAlign w:val="top"/>
          </w:tcPr>
          <w:p w14:paraId="4F882A45">
            <w:pPr>
              <w:pStyle w:val="6"/>
              <w:spacing w:before="193" w:line="221" w:lineRule="auto"/>
              <w:ind w:left="259"/>
            </w:pPr>
            <w:r>
              <w:rPr>
                <w:spacing w:val="-2"/>
              </w:rPr>
              <w:t>是否安装国标摄像头</w:t>
            </w:r>
          </w:p>
          <w:p w14:paraId="6628FDB0">
            <w:pPr>
              <w:pStyle w:val="6"/>
              <w:spacing w:before="6" w:line="233" w:lineRule="auto"/>
              <w:ind w:left="695"/>
            </w:pPr>
            <w:r>
              <w:rPr>
                <w:spacing w:val="-4"/>
              </w:rPr>
              <w:t>（GB28181）</w:t>
            </w:r>
          </w:p>
        </w:tc>
        <w:tc>
          <w:tcPr>
            <w:tcW w:w="1419" w:type="dxa"/>
            <w:vAlign w:val="top"/>
          </w:tcPr>
          <w:p w14:paraId="7C91407F">
            <w:pPr>
              <w:pStyle w:val="6"/>
              <w:spacing w:before="194" w:line="222" w:lineRule="auto"/>
              <w:ind w:left="288"/>
            </w:pPr>
            <w:r>
              <w:rPr>
                <w:spacing w:val="-8"/>
              </w:rPr>
              <w:t>是</w:t>
            </w:r>
            <w:r>
              <w:rPr>
                <w:spacing w:val="10"/>
              </w:rPr>
              <w:t xml:space="preserve">  </w:t>
            </w:r>
            <w:r>
              <w:rPr>
                <w:spacing w:val="-8"/>
              </w:rPr>
              <w:t>□</w:t>
            </w:r>
          </w:p>
          <w:p w14:paraId="6031C06A">
            <w:pPr>
              <w:pStyle w:val="6"/>
              <w:spacing w:before="4" w:line="223" w:lineRule="auto"/>
              <w:ind w:left="283"/>
            </w:pPr>
            <w:r>
              <w:rPr>
                <w:spacing w:val="-5"/>
              </w:rPr>
              <w:t>否</w:t>
            </w:r>
            <w:r>
              <w:rPr>
                <w:spacing w:val="10"/>
              </w:rPr>
              <w:t xml:space="preserve">  </w:t>
            </w:r>
            <w:r>
              <w:rPr>
                <w:spacing w:val="-5"/>
              </w:rPr>
              <w:t>□</w:t>
            </w:r>
          </w:p>
        </w:tc>
        <w:tc>
          <w:tcPr>
            <w:tcW w:w="525" w:type="dxa"/>
            <w:vAlign w:val="top"/>
          </w:tcPr>
          <w:p w14:paraId="3C5E98BF">
            <w:pPr>
              <w:spacing w:line="260" w:lineRule="auto"/>
              <w:rPr>
                <w:rFonts w:ascii="Arial"/>
                <w:sz w:val="21"/>
              </w:rPr>
            </w:pPr>
          </w:p>
          <w:p w14:paraId="5F6B384B">
            <w:pPr>
              <w:pStyle w:val="6"/>
              <w:spacing w:before="78" w:line="242" w:lineRule="auto"/>
              <w:ind w:left="170"/>
            </w:pPr>
            <w:r>
              <w:rPr>
                <w:spacing w:val="-11"/>
              </w:rPr>
              <w:t>16</w:t>
            </w:r>
          </w:p>
        </w:tc>
        <w:tc>
          <w:tcPr>
            <w:tcW w:w="2151" w:type="dxa"/>
            <w:vAlign w:val="top"/>
          </w:tcPr>
          <w:p w14:paraId="5DBEE869">
            <w:pPr>
              <w:pStyle w:val="6"/>
              <w:spacing w:before="192" w:line="228" w:lineRule="auto"/>
              <w:ind w:left="369" w:right="155" w:hanging="177"/>
            </w:pPr>
            <w:r>
              <w:rPr>
                <w:spacing w:val="-2"/>
              </w:rPr>
              <w:t>互联网+明厨亮灶情况（意愿）</w:t>
            </w:r>
          </w:p>
        </w:tc>
        <w:tc>
          <w:tcPr>
            <w:tcW w:w="2767" w:type="dxa"/>
            <w:vAlign w:val="top"/>
          </w:tcPr>
          <w:p w14:paraId="266EC4BA">
            <w:pPr>
              <w:pStyle w:val="6"/>
              <w:spacing w:before="31" w:line="252" w:lineRule="auto"/>
              <w:ind w:left="40" w:right="20" w:firstLine="247"/>
              <w:rPr>
                <w:rFonts w:ascii="KaiTi_GB2312" w:hAnsi="KaiTi_GB2312" w:eastAsia="KaiTi_GB2312" w:cs="KaiTi_GB2312"/>
                <w:sz w:val="19"/>
                <w:szCs w:val="19"/>
              </w:rPr>
            </w:pPr>
            <w:r>
              <w:rPr>
                <w:spacing w:val="6"/>
              </w:rPr>
              <w:t>有：□</w:t>
            </w:r>
            <w:bookmarkStart w:id="0" w:name="_GoBack"/>
            <w:bookmarkEnd w:id="0"/>
            <w:r>
              <w:rPr>
                <w:rFonts w:ascii="KaiTi_GB2312" w:hAnsi="KaiTi_GB2312" w:eastAsia="KaiTi_GB2312" w:cs="KaiTi_GB2312"/>
                <w:spacing w:val="6"/>
                <w:sz w:val="19"/>
                <w:szCs w:val="19"/>
              </w:rPr>
              <w:t>（表示已实现并接</w:t>
            </w:r>
            <w:r>
              <w:rPr>
                <w:rFonts w:ascii="KaiTi_GB2312" w:hAnsi="KaiTi_GB2312" w:eastAsia="KaiTi_GB2312" w:cs="KaiTi_GB2312"/>
                <w:spacing w:val="10"/>
                <w:sz w:val="19"/>
                <w:szCs w:val="19"/>
              </w:rPr>
              <w:t>入对应外卖平台）</w:t>
            </w:r>
          </w:p>
          <w:p w14:paraId="5BB82D2D">
            <w:pPr>
              <w:pStyle w:val="6"/>
              <w:spacing w:before="1" w:line="197" w:lineRule="auto"/>
              <w:ind w:left="292"/>
            </w:pPr>
            <w:r>
              <w:rPr>
                <w:spacing w:val="-8"/>
              </w:rPr>
              <w:t>无：同意□</w:t>
            </w:r>
            <w:r>
              <w:rPr>
                <w:spacing w:val="-86"/>
              </w:rPr>
              <w:t xml:space="preserve"> </w:t>
            </w:r>
            <w:r>
              <w:rPr>
                <w:spacing w:val="-8"/>
              </w:rPr>
              <w:t>、不同意□</w:t>
            </w:r>
          </w:p>
        </w:tc>
      </w:tr>
      <w:tr w14:paraId="4D3452D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2" w:hRule="atLeast"/>
        </w:trPr>
        <w:tc>
          <w:tcPr>
            <w:tcW w:w="480" w:type="dxa"/>
            <w:vAlign w:val="top"/>
          </w:tcPr>
          <w:p w14:paraId="3217D4E9">
            <w:pPr>
              <w:spacing w:line="255" w:lineRule="auto"/>
              <w:rPr>
                <w:rFonts w:ascii="Arial"/>
                <w:sz w:val="21"/>
              </w:rPr>
            </w:pPr>
          </w:p>
          <w:p w14:paraId="143A82C1">
            <w:pPr>
              <w:spacing w:line="256" w:lineRule="auto"/>
              <w:rPr>
                <w:rFonts w:ascii="Arial"/>
                <w:sz w:val="21"/>
              </w:rPr>
            </w:pPr>
          </w:p>
          <w:p w14:paraId="34AA7C52">
            <w:pPr>
              <w:spacing w:line="256" w:lineRule="auto"/>
              <w:rPr>
                <w:rFonts w:ascii="Arial"/>
                <w:sz w:val="21"/>
              </w:rPr>
            </w:pPr>
          </w:p>
          <w:p w14:paraId="6EFC060B">
            <w:pPr>
              <w:spacing w:line="256" w:lineRule="auto"/>
              <w:rPr>
                <w:rFonts w:ascii="Arial"/>
                <w:sz w:val="21"/>
              </w:rPr>
            </w:pPr>
          </w:p>
          <w:p w14:paraId="46241F33">
            <w:pPr>
              <w:spacing w:line="256" w:lineRule="auto"/>
              <w:rPr>
                <w:rFonts w:ascii="Arial"/>
                <w:sz w:val="21"/>
              </w:rPr>
            </w:pPr>
          </w:p>
          <w:p w14:paraId="35CB858F">
            <w:pPr>
              <w:pStyle w:val="6"/>
              <w:spacing w:before="78" w:line="319" w:lineRule="exact"/>
              <w:ind w:left="140"/>
            </w:pPr>
            <w:r>
              <w:rPr>
                <w:spacing w:val="-11"/>
                <w:position w:val="1"/>
              </w:rPr>
              <w:t>17</w:t>
            </w:r>
          </w:p>
        </w:tc>
        <w:tc>
          <w:tcPr>
            <w:tcW w:w="2455" w:type="dxa"/>
            <w:gridSpan w:val="2"/>
            <w:vAlign w:val="top"/>
          </w:tcPr>
          <w:p w14:paraId="2FF87CB4">
            <w:pPr>
              <w:spacing w:line="283" w:lineRule="auto"/>
              <w:rPr>
                <w:rFonts w:ascii="Arial"/>
                <w:sz w:val="21"/>
              </w:rPr>
            </w:pPr>
          </w:p>
          <w:p w14:paraId="7F8BAA0D">
            <w:pPr>
              <w:spacing w:line="284" w:lineRule="auto"/>
              <w:rPr>
                <w:rFonts w:ascii="Arial"/>
                <w:sz w:val="21"/>
              </w:rPr>
            </w:pPr>
          </w:p>
          <w:p w14:paraId="395B0F1A">
            <w:pPr>
              <w:spacing w:line="284" w:lineRule="auto"/>
              <w:rPr>
                <w:rFonts w:ascii="Arial"/>
                <w:sz w:val="21"/>
              </w:rPr>
            </w:pPr>
          </w:p>
          <w:p w14:paraId="136F074D">
            <w:pPr>
              <w:spacing w:line="284" w:lineRule="auto"/>
              <w:rPr>
                <w:rFonts w:ascii="Arial"/>
                <w:sz w:val="21"/>
              </w:rPr>
            </w:pPr>
          </w:p>
          <w:p w14:paraId="70255C15">
            <w:pPr>
              <w:pStyle w:val="6"/>
              <w:spacing w:before="78" w:line="227" w:lineRule="auto"/>
              <w:ind w:left="751" w:right="496" w:hanging="236"/>
            </w:pPr>
            <w:r>
              <w:rPr>
                <w:spacing w:val="-3"/>
              </w:rPr>
              <w:t>经营场所现场排查情况</w:t>
            </w:r>
          </w:p>
        </w:tc>
        <w:tc>
          <w:tcPr>
            <w:tcW w:w="12736" w:type="dxa"/>
            <w:gridSpan w:val="8"/>
            <w:vAlign w:val="top"/>
          </w:tcPr>
          <w:p w14:paraId="6ECB9D3E">
            <w:pPr>
              <w:pStyle w:val="6"/>
              <w:spacing w:before="55" w:line="213" w:lineRule="auto"/>
              <w:ind w:left="49"/>
            </w:pPr>
            <w:r>
              <w:rPr>
                <w:spacing w:val="-1"/>
              </w:rPr>
              <w:t>1.□未保持食品加工 (□包装、□贮存）场所的环境整洁；</w:t>
            </w:r>
          </w:p>
          <w:p w14:paraId="0D86487F">
            <w:pPr>
              <w:pStyle w:val="6"/>
              <w:spacing w:before="13" w:line="213" w:lineRule="auto"/>
              <w:ind w:left="35"/>
            </w:pPr>
            <w:r>
              <w:t>2.□采购“</w:t>
            </w:r>
            <w:r>
              <w:rPr>
                <w:u w:val="single" w:color="auto"/>
              </w:rPr>
              <w:t xml:space="preserve">                       </w:t>
            </w:r>
            <w:r>
              <w:rPr>
                <w:spacing w:val="-107"/>
              </w:rPr>
              <w:t xml:space="preserve"> </w:t>
            </w:r>
            <w:r>
              <w:t>”食品未查验供货者的</w:t>
            </w:r>
            <w:r>
              <w:rPr>
                <w:spacing w:val="-1"/>
              </w:rPr>
              <w:t>许可证和食品出厂检验合格证或者其他合格证明；</w:t>
            </w:r>
          </w:p>
          <w:p w14:paraId="7D579DC5">
            <w:pPr>
              <w:pStyle w:val="6"/>
              <w:spacing w:before="16" w:line="213" w:lineRule="auto"/>
              <w:ind w:left="37"/>
            </w:pPr>
            <w:r>
              <w:t>3.□餐饮服务设施“</w:t>
            </w:r>
            <w:r>
              <w:rPr>
                <w:u w:val="single" w:color="auto"/>
              </w:rPr>
              <w:t xml:space="preserve">                 </w:t>
            </w:r>
            <w:r>
              <w:rPr>
                <w:spacing w:val="-1"/>
                <w:u w:val="single" w:color="auto"/>
              </w:rPr>
              <w:t xml:space="preserve">           </w:t>
            </w:r>
            <w:r>
              <w:rPr>
                <w:spacing w:val="-107"/>
              </w:rPr>
              <w:t xml:space="preserve"> </w:t>
            </w:r>
            <w:r>
              <w:rPr>
                <w:spacing w:val="-1"/>
              </w:rPr>
              <w:t>”未按规定定期维护、清洗；</w:t>
            </w:r>
          </w:p>
          <w:p w14:paraId="5DEA268A">
            <w:pPr>
              <w:pStyle w:val="6"/>
              <w:spacing w:before="16" w:line="213" w:lineRule="auto"/>
              <w:ind w:left="31"/>
            </w:pPr>
            <w:r>
              <w:rPr>
                <w:spacing w:val="-1"/>
              </w:rPr>
              <w:t>4.□未配备或者□未规范使用餐饮具消毒设施；</w:t>
            </w:r>
          </w:p>
          <w:p w14:paraId="28B77E84">
            <w:pPr>
              <w:pStyle w:val="6"/>
              <w:spacing w:before="13" w:line="213" w:lineRule="auto"/>
              <w:ind w:left="32"/>
            </w:pPr>
            <w:r>
              <w:t>5.未配备相应的□防腐、□防尘、□防蝇、□防鼠、□防虫及□存放垃圾和废弃物的设备</w:t>
            </w:r>
            <w:r>
              <w:rPr>
                <w:spacing w:val="-1"/>
              </w:rPr>
              <w:t>或者设施；</w:t>
            </w:r>
          </w:p>
          <w:p w14:paraId="20DF5F40">
            <w:pPr>
              <w:pStyle w:val="6"/>
              <w:spacing w:before="16" w:line="213" w:lineRule="auto"/>
              <w:ind w:left="36"/>
            </w:pPr>
            <w:r>
              <w:t>6.未及时清理□变质或者□超过保质期的</w:t>
            </w:r>
            <w:r>
              <w:rPr>
                <w:spacing w:val="-1"/>
              </w:rPr>
              <w:t>食品 (□食品添加剂</w:t>
            </w:r>
            <w:r>
              <w:t>）；</w:t>
            </w:r>
          </w:p>
          <w:p w14:paraId="4F4980C0">
            <w:pPr>
              <w:pStyle w:val="6"/>
              <w:spacing w:before="16" w:line="213" w:lineRule="auto"/>
              <w:ind w:left="38"/>
            </w:pPr>
            <w:r>
              <w:t>7</w:t>
            </w:r>
            <w:r>
              <w:rPr>
                <w:rFonts w:hint="eastAsia"/>
                <w:lang w:val="en-US" w:eastAsia="zh-CN"/>
              </w:rPr>
              <w:t>.</w:t>
            </w:r>
            <w:r>
              <w:t>使用超过保质期的食品原料（包括食品添加剂）制作食</w:t>
            </w:r>
            <w:r>
              <w:rPr>
                <w:spacing w:val="-1"/>
              </w:rPr>
              <w:t>品（</w:t>
            </w:r>
            <w:r>
              <w:rPr>
                <w:rFonts w:ascii="KaiTi_GB2312" w:hAnsi="KaiTi_GB2312" w:eastAsia="KaiTi_GB2312" w:cs="KaiTi_GB2312"/>
                <w:spacing w:val="-1"/>
              </w:rPr>
              <w:t>发现该情形，立案调查</w:t>
            </w:r>
            <w:r>
              <w:t>）；</w:t>
            </w:r>
          </w:p>
          <w:p w14:paraId="7943B43B">
            <w:pPr>
              <w:pStyle w:val="6"/>
              <w:spacing w:before="13" w:line="222" w:lineRule="auto"/>
              <w:ind w:left="34"/>
            </w:pPr>
            <w:r>
              <w:rPr>
                <w:spacing w:val="-2"/>
              </w:rPr>
              <w:t>8</w:t>
            </w:r>
            <w:r>
              <w:rPr>
                <w:rFonts w:hint="eastAsia"/>
                <w:spacing w:val="-2"/>
                <w:lang w:val="en-US" w:eastAsia="zh-CN"/>
              </w:rPr>
              <w:t>.</w:t>
            </w:r>
            <w:r>
              <w:rPr>
                <w:spacing w:val="-2"/>
              </w:rPr>
              <w:t>其他：</w:t>
            </w:r>
          </w:p>
        </w:tc>
      </w:tr>
      <w:tr w14:paraId="16119F8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480" w:type="dxa"/>
            <w:vAlign w:val="top"/>
          </w:tcPr>
          <w:p w14:paraId="3E9EE1B7">
            <w:pPr>
              <w:pStyle w:val="6"/>
              <w:spacing w:before="106" w:line="229" w:lineRule="auto"/>
              <w:ind w:left="140"/>
            </w:pPr>
            <w:r>
              <w:rPr>
                <w:spacing w:val="-11"/>
              </w:rPr>
              <w:t>18</w:t>
            </w:r>
          </w:p>
        </w:tc>
        <w:tc>
          <w:tcPr>
            <w:tcW w:w="2455" w:type="dxa"/>
            <w:gridSpan w:val="2"/>
            <w:vAlign w:val="top"/>
          </w:tcPr>
          <w:p w14:paraId="28C9E521">
            <w:pPr>
              <w:pStyle w:val="6"/>
              <w:spacing w:before="106" w:line="223" w:lineRule="auto"/>
              <w:ind w:left="751"/>
            </w:pPr>
            <w:r>
              <w:rPr>
                <w:spacing w:val="-3"/>
              </w:rPr>
              <w:t>处理情况</w:t>
            </w:r>
          </w:p>
        </w:tc>
        <w:tc>
          <w:tcPr>
            <w:tcW w:w="12736" w:type="dxa"/>
            <w:gridSpan w:val="8"/>
            <w:vAlign w:val="top"/>
          </w:tcPr>
          <w:p w14:paraId="6EE70330">
            <w:pPr>
              <w:pStyle w:val="6"/>
              <w:spacing w:before="106" w:line="219" w:lineRule="auto"/>
              <w:ind w:left="289"/>
            </w:pPr>
            <w:r>
              <w:rPr>
                <w:spacing w:val="-2"/>
              </w:rPr>
              <w:t>1.现场整改□    2.责令改正□     3.当场处罚□     4.立案调查□     5.其他：</w:t>
            </w:r>
            <w:r>
              <w:rPr>
                <w:spacing w:val="-2"/>
                <w:u w:val="single" w:color="auto"/>
              </w:rPr>
              <w:t xml:space="preserve">                     </w:t>
            </w:r>
          </w:p>
        </w:tc>
      </w:tr>
    </w:tbl>
    <w:p w14:paraId="47BEC12B">
      <w:pPr>
        <w:pStyle w:val="2"/>
        <w:spacing w:before="188" w:line="222" w:lineRule="auto"/>
        <w:ind w:left="1367"/>
      </w:pPr>
      <w:r>
        <w:rPr>
          <w:spacing w:val="-4"/>
        </w:rPr>
        <w:t>备注：</w:t>
      </w:r>
    </w:p>
    <w:p w14:paraId="5C04F2E1">
      <w:pPr>
        <w:pStyle w:val="2"/>
        <w:spacing w:before="244" w:line="222" w:lineRule="auto"/>
        <w:ind w:left="7490"/>
      </w:pPr>
      <w:r>
        <w:rPr>
          <w:spacing w:val="-5"/>
        </w:rPr>
        <w:t>经营者（签字</w:t>
      </w:r>
      <w:r>
        <w:rPr>
          <w:spacing w:val="2"/>
        </w:rPr>
        <w:t xml:space="preserve">）：                       </w:t>
      </w:r>
      <w:r>
        <w:rPr>
          <w:spacing w:val="-5"/>
        </w:rPr>
        <w:t>日期:</w:t>
      </w:r>
      <w:r>
        <w:rPr>
          <w:spacing w:val="1"/>
        </w:rPr>
        <w:t xml:space="preserve">       </w:t>
      </w:r>
      <w:r>
        <w:rPr>
          <w:spacing w:val="-5"/>
        </w:rPr>
        <w:t>年   月</w:t>
      </w:r>
      <w:r>
        <w:rPr>
          <w:spacing w:val="17"/>
        </w:rPr>
        <w:t xml:space="preserve">   </w:t>
      </w:r>
      <w:r>
        <w:rPr>
          <w:spacing w:val="-5"/>
        </w:rPr>
        <w:t>日</w:t>
      </w:r>
    </w:p>
    <w:sectPr>
      <w:pgSz w:w="16834" w:h="11909"/>
      <w:pgMar w:top="587" w:right="477" w:bottom="0" w:left="669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ZXiaoBiaoSong-B05S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KaiTi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273507B"/>
    <w:rsid w:val="2CBF7478"/>
    <w:rsid w:val="34385313"/>
    <w:rsid w:val="5F7153CB"/>
    <w:rsid w:val="758376F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黑体" w:hAnsi="黑体" w:eastAsia="黑体" w:cs="黑体"/>
      <w:sz w:val="24"/>
      <w:szCs w:val="24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黑体" w:hAnsi="黑体" w:eastAsia="黑体" w:cs="黑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659</Words>
  <Characters>698</Characters>
  <TotalTime>1</TotalTime>
  <ScaleCrop>false</ScaleCrop>
  <LinksUpToDate>false</LinksUpToDate>
  <CharactersWithSpaces>1025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2026-03-08T20:11:00Z</dcterms:created>
  <dc:creator>Administrator</dc:creator>
  <cp:lastModifiedBy>曦</cp:lastModifiedBy>
  <dcterms:modified xsi:type="dcterms:W3CDTF">2026-03-18T01:53:58Z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2026-03-10T08:39:20Z</vt:filetime>
  </property>
  <property fmtid="{D5CDD505-2E9C-101B-9397-08002B2CF9AE}" pid="4" name="KSOTemplateDocerSaveRecord">
    <vt:lpwstr>eyJoZGlkIjoiNDUxZDI2NDA1ZjM1YjlkNWFjMzk5NTFkMTAwNzVmMzIiLCJ1c2VySWQiOiIxMDEwMzEwNDcxIn0=</vt:lpwstr>
  </property>
  <property fmtid="{D5CDD505-2E9C-101B-9397-08002B2CF9AE}" pid="5" name="KSOProductBuildVer">
    <vt:lpwstr>2052-12.1.0.25225</vt:lpwstr>
  </property>
  <property fmtid="{D5CDD505-2E9C-101B-9397-08002B2CF9AE}" pid="6" name="ICV">
    <vt:lpwstr>9BD5AAE444F74A96BD656206C42C82C9_13</vt:lpwstr>
  </property>
</Properties>
</file>