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0"/>
        <w:tblW w:w="12787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9"/>
        <w:gridCol w:w="1063"/>
        <w:gridCol w:w="2815"/>
        <w:gridCol w:w="2715"/>
        <w:gridCol w:w="4110"/>
        <w:gridCol w:w="121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both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Style w:val="27"/>
                <w:rFonts w:hAnsi="宋体"/>
                <w:lang w:val="en-US" w:eastAsia="zh-CN" w:bidi="ar"/>
              </w:rPr>
              <w:t>附件</w:t>
            </w:r>
            <w:r>
              <w:rPr>
                <w:rStyle w:val="28"/>
                <w:rFonts w:eastAsia="仿宋_GB2312"/>
                <w:lang w:val="en-US" w:eastAsia="zh-CN" w:bidi="ar"/>
              </w:rPr>
              <w:t>1</w:t>
            </w:r>
          </w:p>
        </w:tc>
        <w:tc>
          <w:tcPr>
            <w:tcW w:w="28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27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_GBK" w:hAnsi="方正小标宋_GBK" w:eastAsia="方正小标宋_GBK" w:cs="方正小标宋_GBK"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方正小标宋_GBK" w:hAnsi="方正小标宋_GBK" w:eastAsia="方正小标宋_GBK" w:cs="方正小标宋_GBK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赣榆区铝镁粉尘企业摸排表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所属镇</w:t>
            </w:r>
          </w:p>
        </w:tc>
        <w:tc>
          <w:tcPr>
            <w:tcW w:w="2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2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地址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主要工艺流程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</w:trPr>
        <w:tc>
          <w:tcPr>
            <w:tcW w:w="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7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spacing w:line="280" w:lineRule="exact"/>
        <w:ind w:firstLine="0" w:firstLineChars="0"/>
        <w:jc w:val="left"/>
        <w:rPr>
          <w:snapToGrid w:val="0"/>
          <w:kern w:val="0"/>
        </w:rPr>
      </w:pPr>
    </w:p>
    <w:p>
      <w:pPr>
        <w:spacing w:line="280" w:lineRule="exact"/>
        <w:ind w:firstLine="0" w:firstLineChars="0"/>
        <w:jc w:val="left"/>
        <w:rPr>
          <w:snapToGrid w:val="0"/>
          <w:kern w:val="0"/>
        </w:rPr>
      </w:pPr>
    </w:p>
    <w:p>
      <w:pPr>
        <w:spacing w:line="280" w:lineRule="exact"/>
        <w:ind w:firstLine="0" w:firstLineChars="0"/>
        <w:jc w:val="left"/>
        <w:rPr>
          <w:snapToGrid w:val="0"/>
          <w:kern w:val="0"/>
        </w:rPr>
      </w:pPr>
    </w:p>
    <w:p>
      <w:pPr>
        <w:spacing w:line="280" w:lineRule="exact"/>
        <w:ind w:firstLine="0" w:firstLineChars="0"/>
        <w:jc w:val="left"/>
        <w:rPr>
          <w:snapToGrid w:val="0"/>
          <w:kern w:val="0"/>
        </w:rPr>
      </w:pPr>
    </w:p>
    <w:p>
      <w:pPr>
        <w:spacing w:line="280" w:lineRule="exact"/>
        <w:ind w:firstLine="0" w:firstLineChars="0"/>
        <w:jc w:val="left"/>
        <w:rPr>
          <w:snapToGrid w:val="0"/>
          <w:kern w:val="0"/>
        </w:rPr>
      </w:pPr>
    </w:p>
    <w:tbl>
      <w:tblPr>
        <w:tblStyle w:val="10"/>
        <w:tblW w:w="1252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6"/>
        <w:gridCol w:w="1926"/>
        <w:gridCol w:w="6018"/>
        <w:gridCol w:w="3205"/>
        <w:gridCol w:w="70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5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default" w:ascii="方正小标宋_GBK" w:hAnsi="方正小标宋_GBK" w:eastAsia="方正小标宋_GBK" w:cs="方正小标宋_GBK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</w:pPr>
            <w:bookmarkStart w:id="0" w:name="_GoBack"/>
            <w:bookmarkEnd w:id="0"/>
            <w:r>
              <w:rPr>
                <w:rStyle w:val="27"/>
                <w:rFonts w:hint="eastAsia" w:hAnsi="宋体"/>
                <w:i w:val="0"/>
                <w:iCs w:val="0"/>
                <w:lang w:val="en-US" w:eastAsia="zh-CN" w:bidi="ar"/>
              </w:rPr>
              <w:t>附件2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5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_GBK" w:hAnsi="方正小标宋_GBK" w:eastAsia="方正小标宋_GBK" w:cs="方正小标宋_GBK"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方正小标宋_GBK" w:hAnsi="方正小标宋_GBK" w:eastAsia="方正小标宋_GBK" w:cs="方正小标宋_GBK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赣榆区铝镁粉尘专项重点检查事项清单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分类</w:t>
            </w:r>
          </w:p>
        </w:tc>
        <w:tc>
          <w:tcPr>
            <w:tcW w:w="6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检查事项</w:t>
            </w:r>
          </w:p>
        </w:tc>
        <w:tc>
          <w:tcPr>
            <w:tcW w:w="3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问题隐患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both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9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除尘工艺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“应湿尽湿”</w:t>
            </w:r>
          </w:p>
        </w:tc>
        <w:tc>
          <w:tcPr>
            <w:tcW w:w="6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打磨抛光工序能使用湿式打磨的必须使用湿式。打磨抛光除尘系统除采用可靠惰化措施外必须采用湿式除尘方式。</w:t>
            </w:r>
          </w:p>
        </w:tc>
        <w:tc>
          <w:tcPr>
            <w:tcW w:w="3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严禁湿式打磨、湿式除尘干式或缺水运行，供水系统必须安装水液位、流速监测报警装置，并与主体设备连锁，确保缺水停机。</w:t>
            </w:r>
          </w:p>
        </w:tc>
        <w:tc>
          <w:tcPr>
            <w:tcW w:w="3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9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互联互通管道“应拆尽拆”</w:t>
            </w:r>
          </w:p>
        </w:tc>
        <w:tc>
          <w:tcPr>
            <w:tcW w:w="6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打磨抛光工位原则上不得通过收集管道相互连通。</w:t>
            </w:r>
          </w:p>
        </w:tc>
        <w:tc>
          <w:tcPr>
            <w:tcW w:w="3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推进除尘设备单机化，使用单机除尘和设备本体除尘的，不得再通过管道相互连通。</w:t>
            </w:r>
          </w:p>
        </w:tc>
        <w:tc>
          <w:tcPr>
            <w:tcW w:w="3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9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危险场所和设备“应清尽清”</w:t>
            </w:r>
          </w:p>
        </w:tc>
        <w:tc>
          <w:tcPr>
            <w:tcW w:w="6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严禁铝镁金属粉尘企业违规设置在非框架结构的多层厂房内。</w:t>
            </w:r>
          </w:p>
        </w:tc>
        <w:tc>
          <w:tcPr>
            <w:tcW w:w="3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集中除尘器应布置在厂房外部，与厂房之间采用实体墙进行隔离。</w:t>
            </w:r>
          </w:p>
        </w:tc>
        <w:tc>
          <w:tcPr>
            <w:tcW w:w="3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涉粉作业人员“应减尽减”</w:t>
            </w:r>
          </w:p>
        </w:tc>
        <w:tc>
          <w:tcPr>
            <w:tcW w:w="6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合理规划生产工艺布局，减少单班作业涉粉人数，通过砌设防火隔墙等措施进行区域隔离，原则上粉尘爆炸危险区域不超过9人。</w:t>
            </w:r>
          </w:p>
        </w:tc>
        <w:tc>
          <w:tcPr>
            <w:tcW w:w="3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9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粉尘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“应扫尽扫”</w:t>
            </w:r>
          </w:p>
        </w:tc>
        <w:tc>
          <w:tcPr>
            <w:tcW w:w="6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保持作业场所和除尘器本体良好通风，防止氢气积聚，及时清理粉尘泥浆。</w:t>
            </w:r>
          </w:p>
        </w:tc>
        <w:tc>
          <w:tcPr>
            <w:tcW w:w="3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根据产尘量和作业现场实际确定粉尘清扫制度，确保作业现场、设备内部、除尘管道、除尘器等处不积尘。</w:t>
            </w:r>
          </w:p>
        </w:tc>
        <w:tc>
          <w:tcPr>
            <w:tcW w:w="3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监测预警系统“应接尽接”</w:t>
            </w:r>
          </w:p>
        </w:tc>
        <w:tc>
          <w:tcPr>
            <w:tcW w:w="6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单班涉粉作业10人以上的铝镁金属粉尘企业在5月底前全部接入粉尘监测预警系统。</w:t>
            </w:r>
          </w:p>
        </w:tc>
        <w:tc>
          <w:tcPr>
            <w:tcW w:w="32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snapToGrid w:val="0"/>
        <w:spacing w:line="240" w:lineRule="auto"/>
        <w:ind w:firstLine="0" w:firstLineChars="0"/>
        <w:rPr>
          <w:sz w:val="28"/>
          <w:szCs w:val="28"/>
        </w:rPr>
      </w:pPr>
    </w:p>
    <w:sectPr>
      <w:headerReference r:id="rId5" w:type="default"/>
      <w:footerReference r:id="rId7" w:type="default"/>
      <w:headerReference r:id="rId6" w:type="even"/>
      <w:footerReference r:id="rId8" w:type="even"/>
      <w:pgSz w:w="16838" w:h="11906" w:orient="landscape"/>
      <w:pgMar w:top="1588" w:right="2098" w:bottom="1474" w:left="1985" w:header="851" w:footer="1474" w:gutter="0"/>
      <w:pgNumType w:fmt="numberInDash"/>
      <w:cols w:space="720" w:num="1"/>
      <w:docGrid w:type="lines" w:linePitch="435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1" w:fontKey="{A8ADDE6F-FE96-4420-B37A-B1B320FFB76B}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2" w:fontKey="{F82D5C4C-4BF0-453D-8F24-D89C4D3B47C4}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溘冼_GB2312">
    <w:altName w:val="Microsoft JhengHei"/>
    <w:panose1 w:val="00000000000000000000"/>
    <w:charset w:val="88"/>
    <w:family w:val="modern"/>
    <w:pitch w:val="default"/>
    <w:sig w:usb0="00000000" w:usb1="00000000" w:usb2="00000010" w:usb3="00000000" w:csb0="0010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Batang">
    <w:panose1 w:val="02030600000101010101"/>
    <w:charset w:val="81"/>
    <w:family w:val="roman"/>
    <w:pitch w:val="default"/>
    <w:sig w:usb0="B00002AF" w:usb1="69D77CFB" w:usb2="00000030" w:usb3="00000000" w:csb0="4008009F" w:csb1="DFD70000"/>
    <w:embedRegular r:id="rId3" w:fontKey="{EE19BDE3-FED1-4046-B7FC-4E5A36164698}"/>
  </w:font>
  <w:font w:name="Microsoft JhengHei">
    <w:panose1 w:val="020B0604030504040204"/>
    <w:charset w:val="88"/>
    <w:family w:val="auto"/>
    <w:pitch w:val="default"/>
    <w:sig w:usb0="00000087" w:usb1="28AF4000" w:usb2="00000016" w:usb3="00000000" w:csb0="00100009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wordWrap w:val="0"/>
      <w:ind w:right="360" w:firstLine="360"/>
      <w:jc w:val="right"/>
    </w:pPr>
    <w:sdt>
      <w:sdtPr>
        <w:id w:val="633551525"/>
      </w:sdtPr>
      <w:sdtEndPr>
        <w:rPr>
          <w:sz w:val="28"/>
          <w:szCs w:val="28"/>
        </w:rPr>
      </w:sdtEndPr>
      <w:sdtContent>
        <w:r>
          <w:rPr>
            <w:rFonts w:ascii="Batang" w:hAnsi="Batang" w:eastAsia="Batang"/>
            <w:sz w:val="28"/>
            <w:szCs w:val="28"/>
          </w:rPr>
          <w:fldChar w:fldCharType="begin"/>
        </w:r>
        <w:r>
          <w:rPr>
            <w:rFonts w:ascii="Batang" w:hAnsi="Batang" w:eastAsia="Batang"/>
            <w:sz w:val="28"/>
            <w:szCs w:val="28"/>
          </w:rPr>
          <w:instrText xml:space="preserve"> PAGE   \* MERGEFORMAT </w:instrText>
        </w:r>
        <w:r>
          <w:rPr>
            <w:rFonts w:ascii="Batang" w:hAnsi="Batang" w:eastAsia="Batang"/>
            <w:sz w:val="28"/>
            <w:szCs w:val="28"/>
          </w:rPr>
          <w:fldChar w:fldCharType="separate"/>
        </w:r>
        <w:r>
          <w:rPr>
            <w:rFonts w:ascii="Batang" w:hAnsi="Batang" w:eastAsia="Batang"/>
            <w:sz w:val="28"/>
            <w:szCs w:val="28"/>
            <w:lang w:val="zh-CN"/>
          </w:rPr>
          <w:t>-</w:t>
        </w:r>
        <w:r>
          <w:rPr>
            <w:rFonts w:ascii="Batang" w:hAnsi="Batang" w:eastAsia="Batang"/>
            <w:sz w:val="28"/>
            <w:szCs w:val="28"/>
          </w:rPr>
          <w:t xml:space="preserve"> 1 -</w:t>
        </w:r>
        <w:r>
          <w:rPr>
            <w:rFonts w:ascii="Batang" w:hAnsi="Batang" w:eastAsia="Batang"/>
            <w:sz w:val="28"/>
            <w:szCs w:val="28"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633551524"/>
    </w:sdtPr>
    <w:sdtContent>
      <w:p>
        <w:pPr>
          <w:pStyle w:val="7"/>
          <w:ind w:firstLine="360"/>
        </w:pPr>
        <w:r>
          <w:rPr>
            <w:rFonts w:ascii="Batang" w:hAnsi="Batang" w:eastAsia="Batang"/>
            <w:sz w:val="28"/>
            <w:szCs w:val="28"/>
          </w:rPr>
          <w:fldChar w:fldCharType="begin"/>
        </w:r>
        <w:r>
          <w:rPr>
            <w:rFonts w:ascii="Batang" w:hAnsi="Batang" w:eastAsia="Batang"/>
            <w:sz w:val="28"/>
            <w:szCs w:val="28"/>
          </w:rPr>
          <w:instrText xml:space="preserve"> PAGE   \* MERGEFORMAT </w:instrText>
        </w:r>
        <w:r>
          <w:rPr>
            <w:rFonts w:ascii="Batang" w:hAnsi="Batang" w:eastAsia="Batang"/>
            <w:sz w:val="28"/>
            <w:szCs w:val="28"/>
          </w:rPr>
          <w:fldChar w:fldCharType="separate"/>
        </w:r>
        <w:r>
          <w:rPr>
            <w:rFonts w:ascii="Batang" w:hAnsi="Batang" w:eastAsiaTheme="minorEastAsia"/>
            <w:sz w:val="28"/>
            <w:szCs w:val="28"/>
          </w:rPr>
          <w:t>-</w:t>
        </w:r>
        <w:r>
          <w:rPr>
            <w:rFonts w:ascii="Batang" w:hAnsi="Batang" w:eastAsia="Batang"/>
            <w:sz w:val="28"/>
            <w:szCs w:val="28"/>
          </w:rPr>
          <w:t xml:space="preserve"> 2 -</w:t>
        </w:r>
        <w:r>
          <w:rPr>
            <w:rFonts w:ascii="Batang" w:hAnsi="Batang" w:eastAsia="Batang"/>
            <w:sz w:val="28"/>
            <w:szCs w:val="2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ind w:left="640" w:firstLine="0" w:firstLineChars="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ind w:firstLine="64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3"/>
  <w:embedTrueTypeFonts/>
  <w:saveSubsetFonts/>
  <w:bordersDoNotSurroundHeader w:val="0"/>
  <w:bordersDoNotSurroundFooter w:val="0"/>
  <w:documentProtection w:enforcement="0"/>
  <w:defaultTabStop w:val="420"/>
  <w:evenAndOddHeaders w:val="1"/>
  <w:drawingGridHorizontalSpacing w:val="160"/>
  <w:drawingGridVerticalSpacing w:val="435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Q0ODgxNjg1ZmZiMmU1YmQ0YTI1YmQ2NDkyZTc1NTIifQ=="/>
  </w:docVars>
  <w:rsids>
    <w:rsidRoot w:val="00CF2277"/>
    <w:rsid w:val="000021C7"/>
    <w:rsid w:val="00002E11"/>
    <w:rsid w:val="00003048"/>
    <w:rsid w:val="00003053"/>
    <w:rsid w:val="000030BE"/>
    <w:rsid w:val="0000782B"/>
    <w:rsid w:val="00010402"/>
    <w:rsid w:val="00014174"/>
    <w:rsid w:val="000212EA"/>
    <w:rsid w:val="00021B7F"/>
    <w:rsid w:val="00034062"/>
    <w:rsid w:val="00034A75"/>
    <w:rsid w:val="00034BD8"/>
    <w:rsid w:val="000360F5"/>
    <w:rsid w:val="000401DD"/>
    <w:rsid w:val="00040587"/>
    <w:rsid w:val="0004081D"/>
    <w:rsid w:val="00041651"/>
    <w:rsid w:val="00041F12"/>
    <w:rsid w:val="00042CDA"/>
    <w:rsid w:val="00044608"/>
    <w:rsid w:val="000525FA"/>
    <w:rsid w:val="000532E1"/>
    <w:rsid w:val="00053646"/>
    <w:rsid w:val="00056D9A"/>
    <w:rsid w:val="00057EB5"/>
    <w:rsid w:val="000604F1"/>
    <w:rsid w:val="00062BD3"/>
    <w:rsid w:val="00064B54"/>
    <w:rsid w:val="00066C41"/>
    <w:rsid w:val="00070298"/>
    <w:rsid w:val="000750D7"/>
    <w:rsid w:val="0008017D"/>
    <w:rsid w:val="00080CD2"/>
    <w:rsid w:val="000829ED"/>
    <w:rsid w:val="000832FA"/>
    <w:rsid w:val="00083AC6"/>
    <w:rsid w:val="000911AA"/>
    <w:rsid w:val="0009220A"/>
    <w:rsid w:val="00092572"/>
    <w:rsid w:val="00092817"/>
    <w:rsid w:val="000958E9"/>
    <w:rsid w:val="00097180"/>
    <w:rsid w:val="00097F35"/>
    <w:rsid w:val="000A0098"/>
    <w:rsid w:val="000A172C"/>
    <w:rsid w:val="000A2351"/>
    <w:rsid w:val="000A7441"/>
    <w:rsid w:val="000B0970"/>
    <w:rsid w:val="000B0B99"/>
    <w:rsid w:val="000B3240"/>
    <w:rsid w:val="000B33BC"/>
    <w:rsid w:val="000B4581"/>
    <w:rsid w:val="000B45DF"/>
    <w:rsid w:val="000B6057"/>
    <w:rsid w:val="000C0546"/>
    <w:rsid w:val="000C2B15"/>
    <w:rsid w:val="000C3D01"/>
    <w:rsid w:val="000C732F"/>
    <w:rsid w:val="000D2512"/>
    <w:rsid w:val="000D2953"/>
    <w:rsid w:val="000D425E"/>
    <w:rsid w:val="000D53EF"/>
    <w:rsid w:val="000D5BFA"/>
    <w:rsid w:val="000D6889"/>
    <w:rsid w:val="000D789A"/>
    <w:rsid w:val="000E08E9"/>
    <w:rsid w:val="000E4BA6"/>
    <w:rsid w:val="000E4BC6"/>
    <w:rsid w:val="000E7B0D"/>
    <w:rsid w:val="000E7D68"/>
    <w:rsid w:val="000F4D90"/>
    <w:rsid w:val="00100BB7"/>
    <w:rsid w:val="00103CD7"/>
    <w:rsid w:val="001055B0"/>
    <w:rsid w:val="00110705"/>
    <w:rsid w:val="0011532A"/>
    <w:rsid w:val="0011549B"/>
    <w:rsid w:val="00115DC3"/>
    <w:rsid w:val="00120476"/>
    <w:rsid w:val="00123294"/>
    <w:rsid w:val="0012487B"/>
    <w:rsid w:val="00127AA1"/>
    <w:rsid w:val="001359A2"/>
    <w:rsid w:val="00145069"/>
    <w:rsid w:val="001461D0"/>
    <w:rsid w:val="00151519"/>
    <w:rsid w:val="00152718"/>
    <w:rsid w:val="00154338"/>
    <w:rsid w:val="0015771E"/>
    <w:rsid w:val="00162E33"/>
    <w:rsid w:val="00167238"/>
    <w:rsid w:val="001729A5"/>
    <w:rsid w:val="00176209"/>
    <w:rsid w:val="00181224"/>
    <w:rsid w:val="0018321B"/>
    <w:rsid w:val="00185C51"/>
    <w:rsid w:val="0019230F"/>
    <w:rsid w:val="001940C6"/>
    <w:rsid w:val="001947C6"/>
    <w:rsid w:val="0019613B"/>
    <w:rsid w:val="00196DBE"/>
    <w:rsid w:val="00197D0F"/>
    <w:rsid w:val="001A1588"/>
    <w:rsid w:val="001A408D"/>
    <w:rsid w:val="001A6E53"/>
    <w:rsid w:val="001A7145"/>
    <w:rsid w:val="001B0A5B"/>
    <w:rsid w:val="001B0B2D"/>
    <w:rsid w:val="001B3E2C"/>
    <w:rsid w:val="001B61F1"/>
    <w:rsid w:val="001C0ECA"/>
    <w:rsid w:val="001C301A"/>
    <w:rsid w:val="001C5F93"/>
    <w:rsid w:val="001C7BF3"/>
    <w:rsid w:val="001D3C08"/>
    <w:rsid w:val="001D4C10"/>
    <w:rsid w:val="001D5891"/>
    <w:rsid w:val="001D7A1B"/>
    <w:rsid w:val="001E068C"/>
    <w:rsid w:val="001E1C1F"/>
    <w:rsid w:val="001F168B"/>
    <w:rsid w:val="001F1D99"/>
    <w:rsid w:val="001F23C3"/>
    <w:rsid w:val="001F6898"/>
    <w:rsid w:val="001F70CA"/>
    <w:rsid w:val="002022C5"/>
    <w:rsid w:val="002025C8"/>
    <w:rsid w:val="00202BE2"/>
    <w:rsid w:val="00204B11"/>
    <w:rsid w:val="002055E1"/>
    <w:rsid w:val="0020688F"/>
    <w:rsid w:val="002106B1"/>
    <w:rsid w:val="00212F30"/>
    <w:rsid w:val="002139DD"/>
    <w:rsid w:val="0022095D"/>
    <w:rsid w:val="002213A0"/>
    <w:rsid w:val="00222640"/>
    <w:rsid w:val="0022408A"/>
    <w:rsid w:val="002248AF"/>
    <w:rsid w:val="00233B7E"/>
    <w:rsid w:val="00240991"/>
    <w:rsid w:val="00252D26"/>
    <w:rsid w:val="002554B5"/>
    <w:rsid w:val="00255792"/>
    <w:rsid w:val="00260227"/>
    <w:rsid w:val="0026022F"/>
    <w:rsid w:val="002609A3"/>
    <w:rsid w:val="002630C6"/>
    <w:rsid w:val="002665F4"/>
    <w:rsid w:val="002708D8"/>
    <w:rsid w:val="002720EF"/>
    <w:rsid w:val="002737D6"/>
    <w:rsid w:val="00274BD0"/>
    <w:rsid w:val="00287C89"/>
    <w:rsid w:val="00290823"/>
    <w:rsid w:val="00291CE9"/>
    <w:rsid w:val="002933AA"/>
    <w:rsid w:val="00297ED3"/>
    <w:rsid w:val="002B1A59"/>
    <w:rsid w:val="002B4117"/>
    <w:rsid w:val="002B7F0D"/>
    <w:rsid w:val="002C1A6D"/>
    <w:rsid w:val="002C6821"/>
    <w:rsid w:val="002C7770"/>
    <w:rsid w:val="002D1E66"/>
    <w:rsid w:val="002D2249"/>
    <w:rsid w:val="002D2EB5"/>
    <w:rsid w:val="002D31F2"/>
    <w:rsid w:val="002D5311"/>
    <w:rsid w:val="002D55C4"/>
    <w:rsid w:val="002D6348"/>
    <w:rsid w:val="002D6468"/>
    <w:rsid w:val="002D712B"/>
    <w:rsid w:val="002D7B50"/>
    <w:rsid w:val="002E0485"/>
    <w:rsid w:val="002E0C7A"/>
    <w:rsid w:val="002E1E95"/>
    <w:rsid w:val="002E3EAF"/>
    <w:rsid w:val="002F079C"/>
    <w:rsid w:val="002F0CC8"/>
    <w:rsid w:val="002F1948"/>
    <w:rsid w:val="002F4D33"/>
    <w:rsid w:val="002F64E1"/>
    <w:rsid w:val="002F74E2"/>
    <w:rsid w:val="00304CF5"/>
    <w:rsid w:val="00306F3F"/>
    <w:rsid w:val="003135DA"/>
    <w:rsid w:val="0031472B"/>
    <w:rsid w:val="003157CF"/>
    <w:rsid w:val="00316584"/>
    <w:rsid w:val="00326D39"/>
    <w:rsid w:val="003347EA"/>
    <w:rsid w:val="00341043"/>
    <w:rsid w:val="003420D4"/>
    <w:rsid w:val="003473AA"/>
    <w:rsid w:val="00351BD4"/>
    <w:rsid w:val="00352552"/>
    <w:rsid w:val="003533E2"/>
    <w:rsid w:val="00354BD7"/>
    <w:rsid w:val="00355340"/>
    <w:rsid w:val="003557D8"/>
    <w:rsid w:val="00356367"/>
    <w:rsid w:val="0036078B"/>
    <w:rsid w:val="0036192A"/>
    <w:rsid w:val="0036623C"/>
    <w:rsid w:val="00367407"/>
    <w:rsid w:val="00372229"/>
    <w:rsid w:val="00375386"/>
    <w:rsid w:val="003758E3"/>
    <w:rsid w:val="00376A3A"/>
    <w:rsid w:val="00381FED"/>
    <w:rsid w:val="003915CF"/>
    <w:rsid w:val="00392F07"/>
    <w:rsid w:val="003A0897"/>
    <w:rsid w:val="003A156F"/>
    <w:rsid w:val="003A1EF5"/>
    <w:rsid w:val="003A62D2"/>
    <w:rsid w:val="003A7492"/>
    <w:rsid w:val="003B4E71"/>
    <w:rsid w:val="003B59FB"/>
    <w:rsid w:val="003B5BC7"/>
    <w:rsid w:val="003B6FAB"/>
    <w:rsid w:val="003B758B"/>
    <w:rsid w:val="003C064E"/>
    <w:rsid w:val="003C0A5C"/>
    <w:rsid w:val="003C130B"/>
    <w:rsid w:val="003C1CBC"/>
    <w:rsid w:val="003C7029"/>
    <w:rsid w:val="003D2AF0"/>
    <w:rsid w:val="003D342D"/>
    <w:rsid w:val="003D348E"/>
    <w:rsid w:val="003D3874"/>
    <w:rsid w:val="003E3115"/>
    <w:rsid w:val="003E3CC4"/>
    <w:rsid w:val="003E5907"/>
    <w:rsid w:val="003E63E2"/>
    <w:rsid w:val="003F0254"/>
    <w:rsid w:val="003F1216"/>
    <w:rsid w:val="003F4DAE"/>
    <w:rsid w:val="003F730B"/>
    <w:rsid w:val="00401125"/>
    <w:rsid w:val="004014A4"/>
    <w:rsid w:val="004022A0"/>
    <w:rsid w:val="00402563"/>
    <w:rsid w:val="004028A7"/>
    <w:rsid w:val="004029C6"/>
    <w:rsid w:val="00402E62"/>
    <w:rsid w:val="004059D1"/>
    <w:rsid w:val="00412FD0"/>
    <w:rsid w:val="0041371D"/>
    <w:rsid w:val="00415FB8"/>
    <w:rsid w:val="00420328"/>
    <w:rsid w:val="00420C87"/>
    <w:rsid w:val="00420DFA"/>
    <w:rsid w:val="00424D16"/>
    <w:rsid w:val="00426697"/>
    <w:rsid w:val="00427538"/>
    <w:rsid w:val="004278ED"/>
    <w:rsid w:val="00427B50"/>
    <w:rsid w:val="004301F1"/>
    <w:rsid w:val="004303A6"/>
    <w:rsid w:val="00432891"/>
    <w:rsid w:val="00437283"/>
    <w:rsid w:val="00441ACA"/>
    <w:rsid w:val="00442D5C"/>
    <w:rsid w:val="004477EE"/>
    <w:rsid w:val="00452657"/>
    <w:rsid w:val="00452943"/>
    <w:rsid w:val="0045311E"/>
    <w:rsid w:val="00453C2D"/>
    <w:rsid w:val="00456DC0"/>
    <w:rsid w:val="0046224C"/>
    <w:rsid w:val="00463BD9"/>
    <w:rsid w:val="00463F89"/>
    <w:rsid w:val="004656E7"/>
    <w:rsid w:val="00467B19"/>
    <w:rsid w:val="0047150E"/>
    <w:rsid w:val="004748E6"/>
    <w:rsid w:val="004755B7"/>
    <w:rsid w:val="00486730"/>
    <w:rsid w:val="004906AD"/>
    <w:rsid w:val="00490D2C"/>
    <w:rsid w:val="00490D3F"/>
    <w:rsid w:val="00492161"/>
    <w:rsid w:val="00492757"/>
    <w:rsid w:val="004947CF"/>
    <w:rsid w:val="004A067A"/>
    <w:rsid w:val="004A5B91"/>
    <w:rsid w:val="004A7471"/>
    <w:rsid w:val="004A7BEB"/>
    <w:rsid w:val="004B23DE"/>
    <w:rsid w:val="004B7E50"/>
    <w:rsid w:val="004C25CF"/>
    <w:rsid w:val="004C5259"/>
    <w:rsid w:val="004C6F7D"/>
    <w:rsid w:val="004D26AB"/>
    <w:rsid w:val="004D34D2"/>
    <w:rsid w:val="004D3ECE"/>
    <w:rsid w:val="004D4568"/>
    <w:rsid w:val="004D5C28"/>
    <w:rsid w:val="004D5D72"/>
    <w:rsid w:val="004D7E77"/>
    <w:rsid w:val="004E16FB"/>
    <w:rsid w:val="004E22C5"/>
    <w:rsid w:val="004E48A7"/>
    <w:rsid w:val="004E5014"/>
    <w:rsid w:val="004F277D"/>
    <w:rsid w:val="004F7DDE"/>
    <w:rsid w:val="004F7E40"/>
    <w:rsid w:val="00500336"/>
    <w:rsid w:val="0050227F"/>
    <w:rsid w:val="00503B5A"/>
    <w:rsid w:val="00504F25"/>
    <w:rsid w:val="005051DD"/>
    <w:rsid w:val="00507BD5"/>
    <w:rsid w:val="00507D51"/>
    <w:rsid w:val="00510F6B"/>
    <w:rsid w:val="00513E96"/>
    <w:rsid w:val="0051794D"/>
    <w:rsid w:val="00517F7C"/>
    <w:rsid w:val="00520549"/>
    <w:rsid w:val="00522704"/>
    <w:rsid w:val="00523480"/>
    <w:rsid w:val="00524AA0"/>
    <w:rsid w:val="005251B7"/>
    <w:rsid w:val="00525EC0"/>
    <w:rsid w:val="00526328"/>
    <w:rsid w:val="00534984"/>
    <w:rsid w:val="00535C5B"/>
    <w:rsid w:val="00543286"/>
    <w:rsid w:val="005477D0"/>
    <w:rsid w:val="0055193E"/>
    <w:rsid w:val="00552DF6"/>
    <w:rsid w:val="0055324A"/>
    <w:rsid w:val="005563DB"/>
    <w:rsid w:val="00557376"/>
    <w:rsid w:val="00557F97"/>
    <w:rsid w:val="00560D41"/>
    <w:rsid w:val="005636EA"/>
    <w:rsid w:val="005657D7"/>
    <w:rsid w:val="005661C5"/>
    <w:rsid w:val="0056634A"/>
    <w:rsid w:val="00567066"/>
    <w:rsid w:val="00567DF7"/>
    <w:rsid w:val="00570B95"/>
    <w:rsid w:val="0057380D"/>
    <w:rsid w:val="00574736"/>
    <w:rsid w:val="005776E8"/>
    <w:rsid w:val="00577C9B"/>
    <w:rsid w:val="00585204"/>
    <w:rsid w:val="00587757"/>
    <w:rsid w:val="00595CE7"/>
    <w:rsid w:val="00597AAE"/>
    <w:rsid w:val="005A0421"/>
    <w:rsid w:val="005A0C6B"/>
    <w:rsid w:val="005A13BD"/>
    <w:rsid w:val="005A2501"/>
    <w:rsid w:val="005A2DAD"/>
    <w:rsid w:val="005A44B0"/>
    <w:rsid w:val="005A52F6"/>
    <w:rsid w:val="005A7993"/>
    <w:rsid w:val="005B382E"/>
    <w:rsid w:val="005B40F8"/>
    <w:rsid w:val="005B5BAB"/>
    <w:rsid w:val="005B6C11"/>
    <w:rsid w:val="005B7CD2"/>
    <w:rsid w:val="005C6D0F"/>
    <w:rsid w:val="005C6E41"/>
    <w:rsid w:val="005D1D74"/>
    <w:rsid w:val="005D3091"/>
    <w:rsid w:val="005E303C"/>
    <w:rsid w:val="005E62E2"/>
    <w:rsid w:val="005F3C10"/>
    <w:rsid w:val="005F6A25"/>
    <w:rsid w:val="005F6C4F"/>
    <w:rsid w:val="0060332C"/>
    <w:rsid w:val="00603A4F"/>
    <w:rsid w:val="006047F8"/>
    <w:rsid w:val="00607132"/>
    <w:rsid w:val="0060738E"/>
    <w:rsid w:val="00610474"/>
    <w:rsid w:val="00611238"/>
    <w:rsid w:val="00614A40"/>
    <w:rsid w:val="00615BEB"/>
    <w:rsid w:val="00616DA6"/>
    <w:rsid w:val="006176E2"/>
    <w:rsid w:val="0062040B"/>
    <w:rsid w:val="00621803"/>
    <w:rsid w:val="00621F55"/>
    <w:rsid w:val="00632E48"/>
    <w:rsid w:val="00633156"/>
    <w:rsid w:val="00634C21"/>
    <w:rsid w:val="0063610A"/>
    <w:rsid w:val="006365E5"/>
    <w:rsid w:val="00636BE6"/>
    <w:rsid w:val="00636BF9"/>
    <w:rsid w:val="00636E48"/>
    <w:rsid w:val="00640925"/>
    <w:rsid w:val="006501AD"/>
    <w:rsid w:val="006508F6"/>
    <w:rsid w:val="00651E0B"/>
    <w:rsid w:val="0065250D"/>
    <w:rsid w:val="00653866"/>
    <w:rsid w:val="006563C7"/>
    <w:rsid w:val="006604D2"/>
    <w:rsid w:val="00662254"/>
    <w:rsid w:val="006623A8"/>
    <w:rsid w:val="00665EA4"/>
    <w:rsid w:val="006705FF"/>
    <w:rsid w:val="006739BC"/>
    <w:rsid w:val="0067689C"/>
    <w:rsid w:val="006822D3"/>
    <w:rsid w:val="00682453"/>
    <w:rsid w:val="00682D20"/>
    <w:rsid w:val="00684329"/>
    <w:rsid w:val="006848E8"/>
    <w:rsid w:val="00684B5E"/>
    <w:rsid w:val="00684CDD"/>
    <w:rsid w:val="0068676D"/>
    <w:rsid w:val="006904C8"/>
    <w:rsid w:val="00690903"/>
    <w:rsid w:val="00691D17"/>
    <w:rsid w:val="00691EBA"/>
    <w:rsid w:val="00693E15"/>
    <w:rsid w:val="006962EB"/>
    <w:rsid w:val="006966CF"/>
    <w:rsid w:val="006A04E0"/>
    <w:rsid w:val="006A082A"/>
    <w:rsid w:val="006A138B"/>
    <w:rsid w:val="006A2106"/>
    <w:rsid w:val="006A548C"/>
    <w:rsid w:val="006A637A"/>
    <w:rsid w:val="006A644A"/>
    <w:rsid w:val="006B0537"/>
    <w:rsid w:val="006B11FE"/>
    <w:rsid w:val="006B2EE0"/>
    <w:rsid w:val="006B4FEF"/>
    <w:rsid w:val="006B5605"/>
    <w:rsid w:val="006B5A6A"/>
    <w:rsid w:val="006C44F8"/>
    <w:rsid w:val="006C47EC"/>
    <w:rsid w:val="006C4DC4"/>
    <w:rsid w:val="006C538F"/>
    <w:rsid w:val="006D5185"/>
    <w:rsid w:val="006D5BFE"/>
    <w:rsid w:val="006E00A4"/>
    <w:rsid w:val="006E243A"/>
    <w:rsid w:val="006E387C"/>
    <w:rsid w:val="006E3D14"/>
    <w:rsid w:val="006E5CB9"/>
    <w:rsid w:val="006F5030"/>
    <w:rsid w:val="006F5526"/>
    <w:rsid w:val="0070067E"/>
    <w:rsid w:val="007009A7"/>
    <w:rsid w:val="0070194E"/>
    <w:rsid w:val="0070309D"/>
    <w:rsid w:val="00704E35"/>
    <w:rsid w:val="00705628"/>
    <w:rsid w:val="00707C46"/>
    <w:rsid w:val="007109D7"/>
    <w:rsid w:val="007127C8"/>
    <w:rsid w:val="00716102"/>
    <w:rsid w:val="007216B3"/>
    <w:rsid w:val="00723567"/>
    <w:rsid w:val="007247C5"/>
    <w:rsid w:val="007269DD"/>
    <w:rsid w:val="0072700F"/>
    <w:rsid w:val="00727D4A"/>
    <w:rsid w:val="00737E6E"/>
    <w:rsid w:val="00743AEA"/>
    <w:rsid w:val="007472D3"/>
    <w:rsid w:val="00756AF2"/>
    <w:rsid w:val="00757F4C"/>
    <w:rsid w:val="0076392D"/>
    <w:rsid w:val="00766472"/>
    <w:rsid w:val="0077073A"/>
    <w:rsid w:val="0077235F"/>
    <w:rsid w:val="007733D8"/>
    <w:rsid w:val="00774017"/>
    <w:rsid w:val="007747D9"/>
    <w:rsid w:val="00775E35"/>
    <w:rsid w:val="00777044"/>
    <w:rsid w:val="007812B7"/>
    <w:rsid w:val="00781EAE"/>
    <w:rsid w:val="00784060"/>
    <w:rsid w:val="007875AA"/>
    <w:rsid w:val="007931CD"/>
    <w:rsid w:val="00793327"/>
    <w:rsid w:val="00794786"/>
    <w:rsid w:val="0079675F"/>
    <w:rsid w:val="00796C97"/>
    <w:rsid w:val="007A1C91"/>
    <w:rsid w:val="007A6E28"/>
    <w:rsid w:val="007A72A1"/>
    <w:rsid w:val="007A7F50"/>
    <w:rsid w:val="007B10C0"/>
    <w:rsid w:val="007B201B"/>
    <w:rsid w:val="007B6986"/>
    <w:rsid w:val="007C17C5"/>
    <w:rsid w:val="007C202A"/>
    <w:rsid w:val="007C2598"/>
    <w:rsid w:val="007C2FDD"/>
    <w:rsid w:val="007C6ABD"/>
    <w:rsid w:val="007C7CEB"/>
    <w:rsid w:val="007D029D"/>
    <w:rsid w:val="007D0940"/>
    <w:rsid w:val="007D3CE1"/>
    <w:rsid w:val="007D440B"/>
    <w:rsid w:val="007D71A8"/>
    <w:rsid w:val="007E0F9F"/>
    <w:rsid w:val="007E0FFE"/>
    <w:rsid w:val="007E32DA"/>
    <w:rsid w:val="007E32F9"/>
    <w:rsid w:val="007E5351"/>
    <w:rsid w:val="007E5698"/>
    <w:rsid w:val="007F1CA2"/>
    <w:rsid w:val="0080182C"/>
    <w:rsid w:val="00803B17"/>
    <w:rsid w:val="008051A7"/>
    <w:rsid w:val="008062A3"/>
    <w:rsid w:val="00810029"/>
    <w:rsid w:val="008106F5"/>
    <w:rsid w:val="00810C01"/>
    <w:rsid w:val="008115D3"/>
    <w:rsid w:val="00815D01"/>
    <w:rsid w:val="008178B2"/>
    <w:rsid w:val="00817E30"/>
    <w:rsid w:val="00820242"/>
    <w:rsid w:val="00821E3A"/>
    <w:rsid w:val="008221DA"/>
    <w:rsid w:val="0082234B"/>
    <w:rsid w:val="00822BCD"/>
    <w:rsid w:val="0083295A"/>
    <w:rsid w:val="00840FD5"/>
    <w:rsid w:val="008427F7"/>
    <w:rsid w:val="0084314C"/>
    <w:rsid w:val="008464C8"/>
    <w:rsid w:val="0085432D"/>
    <w:rsid w:val="008557D3"/>
    <w:rsid w:val="0085623F"/>
    <w:rsid w:val="008578F8"/>
    <w:rsid w:val="0086058E"/>
    <w:rsid w:val="00860740"/>
    <w:rsid w:val="0086226E"/>
    <w:rsid w:val="0087265A"/>
    <w:rsid w:val="00872822"/>
    <w:rsid w:val="008729DB"/>
    <w:rsid w:val="00880C06"/>
    <w:rsid w:val="00880D61"/>
    <w:rsid w:val="00882070"/>
    <w:rsid w:val="00884331"/>
    <w:rsid w:val="00885D51"/>
    <w:rsid w:val="00887AD1"/>
    <w:rsid w:val="00890243"/>
    <w:rsid w:val="00893427"/>
    <w:rsid w:val="00894EB0"/>
    <w:rsid w:val="00895F85"/>
    <w:rsid w:val="008A10CC"/>
    <w:rsid w:val="008A13E0"/>
    <w:rsid w:val="008A1E54"/>
    <w:rsid w:val="008A438F"/>
    <w:rsid w:val="008A6C9F"/>
    <w:rsid w:val="008A7434"/>
    <w:rsid w:val="008A777F"/>
    <w:rsid w:val="008B211C"/>
    <w:rsid w:val="008B5315"/>
    <w:rsid w:val="008B765B"/>
    <w:rsid w:val="008B7CEF"/>
    <w:rsid w:val="008C0632"/>
    <w:rsid w:val="008C1985"/>
    <w:rsid w:val="008C1A0B"/>
    <w:rsid w:val="008C5029"/>
    <w:rsid w:val="008C76CC"/>
    <w:rsid w:val="008D6414"/>
    <w:rsid w:val="008E0210"/>
    <w:rsid w:val="008E1BEF"/>
    <w:rsid w:val="008E6060"/>
    <w:rsid w:val="008E75E4"/>
    <w:rsid w:val="008E7705"/>
    <w:rsid w:val="008F125D"/>
    <w:rsid w:val="008F1F76"/>
    <w:rsid w:val="008F2C08"/>
    <w:rsid w:val="008F6C89"/>
    <w:rsid w:val="00901C03"/>
    <w:rsid w:val="00901CED"/>
    <w:rsid w:val="00902AB2"/>
    <w:rsid w:val="00903150"/>
    <w:rsid w:val="009051AB"/>
    <w:rsid w:val="00905808"/>
    <w:rsid w:val="00915507"/>
    <w:rsid w:val="00922A8E"/>
    <w:rsid w:val="00927063"/>
    <w:rsid w:val="0092761E"/>
    <w:rsid w:val="00930FD8"/>
    <w:rsid w:val="00931318"/>
    <w:rsid w:val="009341D4"/>
    <w:rsid w:val="00941EF5"/>
    <w:rsid w:val="00942BB8"/>
    <w:rsid w:val="00942DE5"/>
    <w:rsid w:val="009448C0"/>
    <w:rsid w:val="00946281"/>
    <w:rsid w:val="00947B36"/>
    <w:rsid w:val="009507AA"/>
    <w:rsid w:val="00950D3E"/>
    <w:rsid w:val="00951642"/>
    <w:rsid w:val="00951EB1"/>
    <w:rsid w:val="00953211"/>
    <w:rsid w:val="00956FC6"/>
    <w:rsid w:val="0095715F"/>
    <w:rsid w:val="00957658"/>
    <w:rsid w:val="00961AED"/>
    <w:rsid w:val="00964506"/>
    <w:rsid w:val="009672D1"/>
    <w:rsid w:val="009715CD"/>
    <w:rsid w:val="00974609"/>
    <w:rsid w:val="009861EB"/>
    <w:rsid w:val="009878A4"/>
    <w:rsid w:val="009905AC"/>
    <w:rsid w:val="00990FE4"/>
    <w:rsid w:val="009929EB"/>
    <w:rsid w:val="0099392E"/>
    <w:rsid w:val="00995DBF"/>
    <w:rsid w:val="00996069"/>
    <w:rsid w:val="0099607F"/>
    <w:rsid w:val="00996D3A"/>
    <w:rsid w:val="00997C47"/>
    <w:rsid w:val="009A3B48"/>
    <w:rsid w:val="009A5900"/>
    <w:rsid w:val="009A7C2F"/>
    <w:rsid w:val="009B101F"/>
    <w:rsid w:val="009B28EC"/>
    <w:rsid w:val="009B3BFB"/>
    <w:rsid w:val="009B3F56"/>
    <w:rsid w:val="009B424A"/>
    <w:rsid w:val="009B47C3"/>
    <w:rsid w:val="009B4B2B"/>
    <w:rsid w:val="009B52FD"/>
    <w:rsid w:val="009B5A52"/>
    <w:rsid w:val="009B5F63"/>
    <w:rsid w:val="009B67B8"/>
    <w:rsid w:val="009B6C58"/>
    <w:rsid w:val="009C1E2B"/>
    <w:rsid w:val="009C1F89"/>
    <w:rsid w:val="009C3938"/>
    <w:rsid w:val="009C6724"/>
    <w:rsid w:val="009C6758"/>
    <w:rsid w:val="009C71F0"/>
    <w:rsid w:val="009D1B06"/>
    <w:rsid w:val="009D2827"/>
    <w:rsid w:val="009D51E0"/>
    <w:rsid w:val="009D51E8"/>
    <w:rsid w:val="009D552A"/>
    <w:rsid w:val="009E027B"/>
    <w:rsid w:val="009E0D81"/>
    <w:rsid w:val="009E1D85"/>
    <w:rsid w:val="009E3CDC"/>
    <w:rsid w:val="009E462B"/>
    <w:rsid w:val="009E48F5"/>
    <w:rsid w:val="009E6592"/>
    <w:rsid w:val="009E7D11"/>
    <w:rsid w:val="009F2BF0"/>
    <w:rsid w:val="00A00FB2"/>
    <w:rsid w:val="00A0113F"/>
    <w:rsid w:val="00A024F9"/>
    <w:rsid w:val="00A027AF"/>
    <w:rsid w:val="00A10A55"/>
    <w:rsid w:val="00A13187"/>
    <w:rsid w:val="00A1319D"/>
    <w:rsid w:val="00A1569E"/>
    <w:rsid w:val="00A16B43"/>
    <w:rsid w:val="00A21ABB"/>
    <w:rsid w:val="00A21C37"/>
    <w:rsid w:val="00A30539"/>
    <w:rsid w:val="00A35E67"/>
    <w:rsid w:val="00A36C0B"/>
    <w:rsid w:val="00A371A6"/>
    <w:rsid w:val="00A37D4F"/>
    <w:rsid w:val="00A412C2"/>
    <w:rsid w:val="00A41437"/>
    <w:rsid w:val="00A4475D"/>
    <w:rsid w:val="00A45785"/>
    <w:rsid w:val="00A504B0"/>
    <w:rsid w:val="00A51426"/>
    <w:rsid w:val="00A51525"/>
    <w:rsid w:val="00A5338F"/>
    <w:rsid w:val="00A55DED"/>
    <w:rsid w:val="00A57183"/>
    <w:rsid w:val="00A621AE"/>
    <w:rsid w:val="00A645F5"/>
    <w:rsid w:val="00A65254"/>
    <w:rsid w:val="00A65275"/>
    <w:rsid w:val="00A65AD7"/>
    <w:rsid w:val="00A67669"/>
    <w:rsid w:val="00A73F85"/>
    <w:rsid w:val="00A77EAB"/>
    <w:rsid w:val="00A81DCD"/>
    <w:rsid w:val="00A84E65"/>
    <w:rsid w:val="00A93A64"/>
    <w:rsid w:val="00A95A53"/>
    <w:rsid w:val="00A96F5D"/>
    <w:rsid w:val="00A977E9"/>
    <w:rsid w:val="00A9791F"/>
    <w:rsid w:val="00AA0DAC"/>
    <w:rsid w:val="00AA1F37"/>
    <w:rsid w:val="00AA26E9"/>
    <w:rsid w:val="00AA2D94"/>
    <w:rsid w:val="00AA329D"/>
    <w:rsid w:val="00AA46F5"/>
    <w:rsid w:val="00AA7EE5"/>
    <w:rsid w:val="00AB0C4E"/>
    <w:rsid w:val="00AB0E3B"/>
    <w:rsid w:val="00AB15A1"/>
    <w:rsid w:val="00AB176B"/>
    <w:rsid w:val="00AB296B"/>
    <w:rsid w:val="00AB2BF4"/>
    <w:rsid w:val="00AB3A29"/>
    <w:rsid w:val="00AB3BA5"/>
    <w:rsid w:val="00AC30D3"/>
    <w:rsid w:val="00AC4292"/>
    <w:rsid w:val="00AD0C9E"/>
    <w:rsid w:val="00AD1EE8"/>
    <w:rsid w:val="00AD2255"/>
    <w:rsid w:val="00AD2C92"/>
    <w:rsid w:val="00AD3FAF"/>
    <w:rsid w:val="00AD55BD"/>
    <w:rsid w:val="00AD6D71"/>
    <w:rsid w:val="00AE04CC"/>
    <w:rsid w:val="00AE0B86"/>
    <w:rsid w:val="00AE1F1B"/>
    <w:rsid w:val="00AE3750"/>
    <w:rsid w:val="00AE50E7"/>
    <w:rsid w:val="00AE6938"/>
    <w:rsid w:val="00AF19C1"/>
    <w:rsid w:val="00AF28F6"/>
    <w:rsid w:val="00AF3316"/>
    <w:rsid w:val="00AF4F62"/>
    <w:rsid w:val="00B01214"/>
    <w:rsid w:val="00B013AC"/>
    <w:rsid w:val="00B0384C"/>
    <w:rsid w:val="00B13201"/>
    <w:rsid w:val="00B1617E"/>
    <w:rsid w:val="00B22B13"/>
    <w:rsid w:val="00B2599E"/>
    <w:rsid w:val="00B32BD0"/>
    <w:rsid w:val="00B32C65"/>
    <w:rsid w:val="00B35E86"/>
    <w:rsid w:val="00B36436"/>
    <w:rsid w:val="00B40ADA"/>
    <w:rsid w:val="00B41B1B"/>
    <w:rsid w:val="00B45978"/>
    <w:rsid w:val="00B500E3"/>
    <w:rsid w:val="00B55646"/>
    <w:rsid w:val="00B56428"/>
    <w:rsid w:val="00B60827"/>
    <w:rsid w:val="00B609A9"/>
    <w:rsid w:val="00B61248"/>
    <w:rsid w:val="00B61328"/>
    <w:rsid w:val="00B637DF"/>
    <w:rsid w:val="00B6665E"/>
    <w:rsid w:val="00B6687E"/>
    <w:rsid w:val="00B669CF"/>
    <w:rsid w:val="00B67EB6"/>
    <w:rsid w:val="00B722D2"/>
    <w:rsid w:val="00B763DC"/>
    <w:rsid w:val="00B76C9F"/>
    <w:rsid w:val="00B84195"/>
    <w:rsid w:val="00B8574D"/>
    <w:rsid w:val="00B93538"/>
    <w:rsid w:val="00B93EC6"/>
    <w:rsid w:val="00B949F1"/>
    <w:rsid w:val="00B96834"/>
    <w:rsid w:val="00B97927"/>
    <w:rsid w:val="00BA06DB"/>
    <w:rsid w:val="00BA241A"/>
    <w:rsid w:val="00BA4F10"/>
    <w:rsid w:val="00BB05A7"/>
    <w:rsid w:val="00BC3D95"/>
    <w:rsid w:val="00BD2F72"/>
    <w:rsid w:val="00BD3762"/>
    <w:rsid w:val="00BD6A9D"/>
    <w:rsid w:val="00BD6B5F"/>
    <w:rsid w:val="00BE0D54"/>
    <w:rsid w:val="00BE2BC4"/>
    <w:rsid w:val="00BF5BDC"/>
    <w:rsid w:val="00BF5E09"/>
    <w:rsid w:val="00BF7C93"/>
    <w:rsid w:val="00C0472A"/>
    <w:rsid w:val="00C119BC"/>
    <w:rsid w:val="00C14A00"/>
    <w:rsid w:val="00C15FB7"/>
    <w:rsid w:val="00C25276"/>
    <w:rsid w:val="00C25B0F"/>
    <w:rsid w:val="00C270DA"/>
    <w:rsid w:val="00C300A7"/>
    <w:rsid w:val="00C33C94"/>
    <w:rsid w:val="00C35580"/>
    <w:rsid w:val="00C355B4"/>
    <w:rsid w:val="00C35609"/>
    <w:rsid w:val="00C36D5E"/>
    <w:rsid w:val="00C375E0"/>
    <w:rsid w:val="00C4505D"/>
    <w:rsid w:val="00C46A59"/>
    <w:rsid w:val="00C47030"/>
    <w:rsid w:val="00C473EE"/>
    <w:rsid w:val="00C52FA2"/>
    <w:rsid w:val="00C53539"/>
    <w:rsid w:val="00C5377B"/>
    <w:rsid w:val="00C55225"/>
    <w:rsid w:val="00C568DB"/>
    <w:rsid w:val="00C6112A"/>
    <w:rsid w:val="00C614C7"/>
    <w:rsid w:val="00C61DAE"/>
    <w:rsid w:val="00C647B3"/>
    <w:rsid w:val="00C65EF2"/>
    <w:rsid w:val="00C737A9"/>
    <w:rsid w:val="00C74A64"/>
    <w:rsid w:val="00C77B17"/>
    <w:rsid w:val="00C80632"/>
    <w:rsid w:val="00C80969"/>
    <w:rsid w:val="00C81F93"/>
    <w:rsid w:val="00C826EC"/>
    <w:rsid w:val="00C84F26"/>
    <w:rsid w:val="00C85E4E"/>
    <w:rsid w:val="00C86049"/>
    <w:rsid w:val="00C8688F"/>
    <w:rsid w:val="00C8693F"/>
    <w:rsid w:val="00C874E9"/>
    <w:rsid w:val="00C87B3C"/>
    <w:rsid w:val="00C91D1D"/>
    <w:rsid w:val="00C92460"/>
    <w:rsid w:val="00CA10F0"/>
    <w:rsid w:val="00CA4ECE"/>
    <w:rsid w:val="00CA5796"/>
    <w:rsid w:val="00CA588E"/>
    <w:rsid w:val="00CA7593"/>
    <w:rsid w:val="00CB0E6D"/>
    <w:rsid w:val="00CB28F1"/>
    <w:rsid w:val="00CB6911"/>
    <w:rsid w:val="00CC3BBD"/>
    <w:rsid w:val="00CC5606"/>
    <w:rsid w:val="00CD0EC5"/>
    <w:rsid w:val="00CD1301"/>
    <w:rsid w:val="00CD14B0"/>
    <w:rsid w:val="00CD2A0B"/>
    <w:rsid w:val="00CD7FDD"/>
    <w:rsid w:val="00CE23EE"/>
    <w:rsid w:val="00CE2C39"/>
    <w:rsid w:val="00CE4677"/>
    <w:rsid w:val="00CE71DC"/>
    <w:rsid w:val="00CF1C4D"/>
    <w:rsid w:val="00CF2277"/>
    <w:rsid w:val="00CF2400"/>
    <w:rsid w:val="00CF4508"/>
    <w:rsid w:val="00CF6981"/>
    <w:rsid w:val="00CF7C7B"/>
    <w:rsid w:val="00D006C0"/>
    <w:rsid w:val="00D055CA"/>
    <w:rsid w:val="00D062B0"/>
    <w:rsid w:val="00D0630E"/>
    <w:rsid w:val="00D069FA"/>
    <w:rsid w:val="00D12AAC"/>
    <w:rsid w:val="00D1709F"/>
    <w:rsid w:val="00D17325"/>
    <w:rsid w:val="00D2236C"/>
    <w:rsid w:val="00D245FE"/>
    <w:rsid w:val="00D26413"/>
    <w:rsid w:val="00D265F6"/>
    <w:rsid w:val="00D26F8B"/>
    <w:rsid w:val="00D30342"/>
    <w:rsid w:val="00D310EA"/>
    <w:rsid w:val="00D3246A"/>
    <w:rsid w:val="00D34F15"/>
    <w:rsid w:val="00D35B72"/>
    <w:rsid w:val="00D40AE9"/>
    <w:rsid w:val="00D40D3B"/>
    <w:rsid w:val="00D41226"/>
    <w:rsid w:val="00D443C7"/>
    <w:rsid w:val="00D4479F"/>
    <w:rsid w:val="00D45A43"/>
    <w:rsid w:val="00D462B4"/>
    <w:rsid w:val="00D510DE"/>
    <w:rsid w:val="00D515CA"/>
    <w:rsid w:val="00D52B9D"/>
    <w:rsid w:val="00D52E63"/>
    <w:rsid w:val="00D54C27"/>
    <w:rsid w:val="00D6073B"/>
    <w:rsid w:val="00D63AAA"/>
    <w:rsid w:val="00D64ABF"/>
    <w:rsid w:val="00D729B2"/>
    <w:rsid w:val="00D73A04"/>
    <w:rsid w:val="00D7457B"/>
    <w:rsid w:val="00D75A06"/>
    <w:rsid w:val="00D846C8"/>
    <w:rsid w:val="00D8484B"/>
    <w:rsid w:val="00D850DF"/>
    <w:rsid w:val="00D8767E"/>
    <w:rsid w:val="00D87C5B"/>
    <w:rsid w:val="00D91DE9"/>
    <w:rsid w:val="00DA30B2"/>
    <w:rsid w:val="00DA50F8"/>
    <w:rsid w:val="00DA5837"/>
    <w:rsid w:val="00DB0E98"/>
    <w:rsid w:val="00DB37B3"/>
    <w:rsid w:val="00DB4247"/>
    <w:rsid w:val="00DB7507"/>
    <w:rsid w:val="00DC0197"/>
    <w:rsid w:val="00DC7A44"/>
    <w:rsid w:val="00DD10D1"/>
    <w:rsid w:val="00DD11C3"/>
    <w:rsid w:val="00DD2D6E"/>
    <w:rsid w:val="00DD37A3"/>
    <w:rsid w:val="00DD6B48"/>
    <w:rsid w:val="00DD79D9"/>
    <w:rsid w:val="00DD7A31"/>
    <w:rsid w:val="00DD7E9A"/>
    <w:rsid w:val="00DE059D"/>
    <w:rsid w:val="00DE0DA3"/>
    <w:rsid w:val="00DE2E45"/>
    <w:rsid w:val="00DE3195"/>
    <w:rsid w:val="00DE3C8F"/>
    <w:rsid w:val="00DE51CE"/>
    <w:rsid w:val="00DE5CE8"/>
    <w:rsid w:val="00DE6936"/>
    <w:rsid w:val="00DE78F2"/>
    <w:rsid w:val="00DF73F4"/>
    <w:rsid w:val="00E00132"/>
    <w:rsid w:val="00E058BB"/>
    <w:rsid w:val="00E07623"/>
    <w:rsid w:val="00E12974"/>
    <w:rsid w:val="00E151CB"/>
    <w:rsid w:val="00E15511"/>
    <w:rsid w:val="00E16531"/>
    <w:rsid w:val="00E16591"/>
    <w:rsid w:val="00E22FF4"/>
    <w:rsid w:val="00E24B75"/>
    <w:rsid w:val="00E302F7"/>
    <w:rsid w:val="00E33986"/>
    <w:rsid w:val="00E33DD2"/>
    <w:rsid w:val="00E34559"/>
    <w:rsid w:val="00E34A3A"/>
    <w:rsid w:val="00E35CD8"/>
    <w:rsid w:val="00E3701B"/>
    <w:rsid w:val="00E40A1C"/>
    <w:rsid w:val="00E42DDE"/>
    <w:rsid w:val="00E43290"/>
    <w:rsid w:val="00E4382D"/>
    <w:rsid w:val="00E4627A"/>
    <w:rsid w:val="00E575BE"/>
    <w:rsid w:val="00E577A3"/>
    <w:rsid w:val="00E63D27"/>
    <w:rsid w:val="00E6598A"/>
    <w:rsid w:val="00E66BA7"/>
    <w:rsid w:val="00E705CB"/>
    <w:rsid w:val="00E734ED"/>
    <w:rsid w:val="00E73738"/>
    <w:rsid w:val="00E755FC"/>
    <w:rsid w:val="00E761E8"/>
    <w:rsid w:val="00E779DA"/>
    <w:rsid w:val="00E833FF"/>
    <w:rsid w:val="00E85AC1"/>
    <w:rsid w:val="00E90C92"/>
    <w:rsid w:val="00E9379F"/>
    <w:rsid w:val="00E94064"/>
    <w:rsid w:val="00E95379"/>
    <w:rsid w:val="00EA0CB0"/>
    <w:rsid w:val="00EA2A9F"/>
    <w:rsid w:val="00EA2F3E"/>
    <w:rsid w:val="00EB0A2B"/>
    <w:rsid w:val="00EB0A45"/>
    <w:rsid w:val="00EB42DB"/>
    <w:rsid w:val="00EB5401"/>
    <w:rsid w:val="00EB5C39"/>
    <w:rsid w:val="00EB6063"/>
    <w:rsid w:val="00EC0CED"/>
    <w:rsid w:val="00EC1B43"/>
    <w:rsid w:val="00EC4AEA"/>
    <w:rsid w:val="00ED1673"/>
    <w:rsid w:val="00ED35E4"/>
    <w:rsid w:val="00ED3EE6"/>
    <w:rsid w:val="00ED4FDD"/>
    <w:rsid w:val="00ED58B0"/>
    <w:rsid w:val="00ED7595"/>
    <w:rsid w:val="00EE040B"/>
    <w:rsid w:val="00EE2D14"/>
    <w:rsid w:val="00EE5456"/>
    <w:rsid w:val="00EE5C3C"/>
    <w:rsid w:val="00EF14B6"/>
    <w:rsid w:val="00EF173B"/>
    <w:rsid w:val="00EF35B7"/>
    <w:rsid w:val="00EF5B40"/>
    <w:rsid w:val="00EF7078"/>
    <w:rsid w:val="00F01223"/>
    <w:rsid w:val="00F074E5"/>
    <w:rsid w:val="00F108A0"/>
    <w:rsid w:val="00F11DE0"/>
    <w:rsid w:val="00F1276C"/>
    <w:rsid w:val="00F131AE"/>
    <w:rsid w:val="00F22487"/>
    <w:rsid w:val="00F230A3"/>
    <w:rsid w:val="00F23372"/>
    <w:rsid w:val="00F236FB"/>
    <w:rsid w:val="00F2651B"/>
    <w:rsid w:val="00F27AE9"/>
    <w:rsid w:val="00F30178"/>
    <w:rsid w:val="00F30FA0"/>
    <w:rsid w:val="00F31A93"/>
    <w:rsid w:val="00F337D5"/>
    <w:rsid w:val="00F33E5C"/>
    <w:rsid w:val="00F35679"/>
    <w:rsid w:val="00F36870"/>
    <w:rsid w:val="00F36F5F"/>
    <w:rsid w:val="00F44671"/>
    <w:rsid w:val="00F44C90"/>
    <w:rsid w:val="00F46178"/>
    <w:rsid w:val="00F479A4"/>
    <w:rsid w:val="00F47C28"/>
    <w:rsid w:val="00F51166"/>
    <w:rsid w:val="00F54E3E"/>
    <w:rsid w:val="00F57735"/>
    <w:rsid w:val="00F65FA8"/>
    <w:rsid w:val="00F70C09"/>
    <w:rsid w:val="00F70C99"/>
    <w:rsid w:val="00F74762"/>
    <w:rsid w:val="00F85D93"/>
    <w:rsid w:val="00F87D97"/>
    <w:rsid w:val="00F9292E"/>
    <w:rsid w:val="00F9313E"/>
    <w:rsid w:val="00F9377A"/>
    <w:rsid w:val="00FA0B16"/>
    <w:rsid w:val="00FA512B"/>
    <w:rsid w:val="00FA5A54"/>
    <w:rsid w:val="00FA6FB1"/>
    <w:rsid w:val="00FB29FB"/>
    <w:rsid w:val="00FB3680"/>
    <w:rsid w:val="00FB55B2"/>
    <w:rsid w:val="00FC283A"/>
    <w:rsid w:val="00FC3589"/>
    <w:rsid w:val="00FC3C50"/>
    <w:rsid w:val="00FC40D2"/>
    <w:rsid w:val="00FC4A30"/>
    <w:rsid w:val="00FC5533"/>
    <w:rsid w:val="00FC5E02"/>
    <w:rsid w:val="00FC6B46"/>
    <w:rsid w:val="00FD66E2"/>
    <w:rsid w:val="00FD768B"/>
    <w:rsid w:val="00FE7CA1"/>
    <w:rsid w:val="00FF4078"/>
    <w:rsid w:val="00FF5732"/>
    <w:rsid w:val="00FF5C39"/>
    <w:rsid w:val="00FF760C"/>
    <w:rsid w:val="05B54C98"/>
    <w:rsid w:val="060355CC"/>
    <w:rsid w:val="14C82772"/>
    <w:rsid w:val="19A52C35"/>
    <w:rsid w:val="19B1612F"/>
    <w:rsid w:val="1B390088"/>
    <w:rsid w:val="1C6345B5"/>
    <w:rsid w:val="1D9204A9"/>
    <w:rsid w:val="20356E42"/>
    <w:rsid w:val="21743F5A"/>
    <w:rsid w:val="23677BC3"/>
    <w:rsid w:val="25AD1005"/>
    <w:rsid w:val="26AC318F"/>
    <w:rsid w:val="28756003"/>
    <w:rsid w:val="29A65666"/>
    <w:rsid w:val="2A3C7759"/>
    <w:rsid w:val="35CB76BC"/>
    <w:rsid w:val="368A74AD"/>
    <w:rsid w:val="406321AD"/>
    <w:rsid w:val="40DF10DD"/>
    <w:rsid w:val="42296E6F"/>
    <w:rsid w:val="48EB021A"/>
    <w:rsid w:val="49621091"/>
    <w:rsid w:val="4D587D30"/>
    <w:rsid w:val="4D5C53F9"/>
    <w:rsid w:val="58D8551A"/>
    <w:rsid w:val="5E9723FE"/>
    <w:rsid w:val="67813612"/>
    <w:rsid w:val="6891551D"/>
    <w:rsid w:val="7569241D"/>
    <w:rsid w:val="7CB9199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spacing w:line="560" w:lineRule="exact"/>
      <w:ind w:firstLine="200" w:firstLineChars="20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link w:val="17"/>
    <w:autoRedefine/>
    <w:qFormat/>
    <w:uiPriority w:val="0"/>
    <w:pPr>
      <w:spacing w:after="360"/>
      <w:ind w:firstLine="0" w:firstLineChars="0"/>
      <w:contextualSpacing/>
      <w:jc w:val="center"/>
      <w:outlineLvl w:val="0"/>
    </w:pPr>
    <w:rPr>
      <w:rFonts w:hint="eastAsia" w:eastAsia="方正小标宋_GBK" w:cs="宋体"/>
      <w:kern w:val="44"/>
      <w:sz w:val="44"/>
      <w:szCs w:val="48"/>
    </w:rPr>
  </w:style>
  <w:style w:type="paragraph" w:styleId="3">
    <w:name w:val="heading 3"/>
    <w:basedOn w:val="1"/>
    <w:next w:val="1"/>
    <w:link w:val="15"/>
    <w:autoRedefine/>
    <w:qFormat/>
    <w:uiPriority w:val="9"/>
    <w:pPr>
      <w:keepNext/>
      <w:keepLines/>
      <w:spacing w:before="260" w:after="260" w:line="416" w:lineRule="atLeast"/>
      <w:outlineLvl w:val="2"/>
    </w:pPr>
    <w:rPr>
      <w:b/>
      <w:bCs/>
      <w:szCs w:val="32"/>
    </w:rPr>
  </w:style>
  <w:style w:type="character" w:default="1" w:styleId="12">
    <w:name w:val="Default Paragraph Font"/>
    <w:autoRedefine/>
    <w:semiHidden/>
    <w:unhideWhenUsed/>
    <w:qFormat/>
    <w:uiPriority w:val="1"/>
  </w:style>
  <w:style w:type="table" w:default="1" w:styleId="10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 Indent"/>
    <w:basedOn w:val="1"/>
    <w:link w:val="26"/>
    <w:autoRedefine/>
    <w:qFormat/>
    <w:uiPriority w:val="0"/>
    <w:pPr>
      <w:spacing w:after="120" w:line="240" w:lineRule="auto"/>
      <w:ind w:left="420" w:leftChars="200" w:firstLine="0" w:firstLineChars="0"/>
    </w:pPr>
    <w:rPr>
      <w:rFonts w:ascii="Calibri" w:hAnsi="Calibri" w:eastAsia="宋体"/>
      <w:sz w:val="21"/>
    </w:rPr>
  </w:style>
  <w:style w:type="paragraph" w:styleId="5">
    <w:name w:val="Date"/>
    <w:basedOn w:val="1"/>
    <w:next w:val="1"/>
    <w:link w:val="21"/>
    <w:autoRedefine/>
    <w:unhideWhenUsed/>
    <w:qFormat/>
    <w:uiPriority w:val="99"/>
    <w:pPr>
      <w:ind w:left="100" w:leftChars="2500"/>
    </w:pPr>
  </w:style>
  <w:style w:type="paragraph" w:styleId="6">
    <w:name w:val="Balloon Text"/>
    <w:basedOn w:val="1"/>
    <w:link w:val="14"/>
    <w:autoRedefine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7">
    <w:name w:val="footer"/>
    <w:basedOn w:val="1"/>
    <w:link w:val="16"/>
    <w:autoRedefine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8">
    <w:name w:val="header"/>
    <w:basedOn w:val="1"/>
    <w:link w:val="18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9">
    <w:name w:val="Normal (Web)"/>
    <w:basedOn w:val="1"/>
    <w:autoRedefine/>
    <w:unhideWhenUsed/>
    <w:qFormat/>
    <w:uiPriority w:val="99"/>
    <w:rPr>
      <w:sz w:val="24"/>
    </w:rPr>
  </w:style>
  <w:style w:type="table" w:styleId="11">
    <w:name w:val="Table Grid"/>
    <w:basedOn w:val="10"/>
    <w:autoRedefine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Strong"/>
    <w:autoRedefine/>
    <w:qFormat/>
    <w:uiPriority w:val="22"/>
    <w:rPr>
      <w:b/>
      <w:bCs/>
    </w:rPr>
  </w:style>
  <w:style w:type="character" w:customStyle="1" w:styleId="14">
    <w:name w:val="批注框文本 Char"/>
    <w:link w:val="6"/>
    <w:autoRedefine/>
    <w:semiHidden/>
    <w:qFormat/>
    <w:uiPriority w:val="99"/>
    <w:rPr>
      <w:rFonts w:ascii="Times New Roman" w:hAnsi="Times New Roman" w:eastAsia="仿宋_GB2312" w:cs="Times New Roman"/>
      <w:sz w:val="18"/>
      <w:szCs w:val="18"/>
    </w:rPr>
  </w:style>
  <w:style w:type="character" w:customStyle="1" w:styleId="15">
    <w:name w:val="标题 3 Char"/>
    <w:link w:val="3"/>
    <w:autoRedefine/>
    <w:semiHidden/>
    <w:qFormat/>
    <w:uiPriority w:val="9"/>
    <w:rPr>
      <w:rFonts w:eastAsia="仿宋_GB2312"/>
      <w:b/>
      <w:bCs/>
      <w:kern w:val="2"/>
      <w:sz w:val="32"/>
      <w:szCs w:val="32"/>
    </w:rPr>
  </w:style>
  <w:style w:type="character" w:customStyle="1" w:styleId="16">
    <w:name w:val="页脚 Char"/>
    <w:link w:val="7"/>
    <w:autoRedefine/>
    <w:qFormat/>
    <w:uiPriority w:val="99"/>
    <w:rPr>
      <w:rFonts w:ascii="Times New Roman" w:hAnsi="Times New Roman" w:eastAsia="仿宋_GB2312" w:cs="Times New Roman"/>
      <w:sz w:val="18"/>
      <w:szCs w:val="18"/>
    </w:rPr>
  </w:style>
  <w:style w:type="character" w:customStyle="1" w:styleId="17">
    <w:name w:val="标题 1 Char"/>
    <w:link w:val="2"/>
    <w:autoRedefine/>
    <w:qFormat/>
    <w:uiPriority w:val="0"/>
    <w:rPr>
      <w:rFonts w:ascii="Times New Roman" w:hAnsi="Times New Roman" w:eastAsia="方正小标宋_GBK" w:cs="宋体"/>
      <w:kern w:val="44"/>
      <w:sz w:val="44"/>
      <w:szCs w:val="48"/>
    </w:rPr>
  </w:style>
  <w:style w:type="character" w:customStyle="1" w:styleId="18">
    <w:name w:val="页眉 Char"/>
    <w:link w:val="8"/>
    <w:autoRedefine/>
    <w:qFormat/>
    <w:uiPriority w:val="99"/>
    <w:rPr>
      <w:rFonts w:ascii="Times New Roman" w:hAnsi="Times New Roman" w:eastAsia="仿宋_GB2312" w:cs="Times New Roman"/>
      <w:sz w:val="18"/>
      <w:szCs w:val="18"/>
    </w:rPr>
  </w:style>
  <w:style w:type="character" w:customStyle="1" w:styleId="19">
    <w:name w:val="文档 字符"/>
    <w:link w:val="20"/>
    <w:autoRedefine/>
    <w:qFormat/>
    <w:uiPriority w:val="0"/>
    <w:rPr>
      <w:rFonts w:eastAsia="仿宋_GB2312"/>
      <w:sz w:val="32"/>
      <w:szCs w:val="21"/>
    </w:rPr>
  </w:style>
  <w:style w:type="paragraph" w:customStyle="1" w:styleId="20">
    <w:name w:val="文档"/>
    <w:basedOn w:val="1"/>
    <w:link w:val="19"/>
    <w:autoRedefine/>
    <w:qFormat/>
    <w:uiPriority w:val="0"/>
    <w:pPr>
      <w:jc w:val="left"/>
    </w:pPr>
    <w:rPr>
      <w:rFonts w:ascii="等线" w:hAnsi="等线"/>
      <w:szCs w:val="21"/>
    </w:rPr>
  </w:style>
  <w:style w:type="character" w:customStyle="1" w:styleId="21">
    <w:name w:val="日期 Char"/>
    <w:link w:val="5"/>
    <w:autoRedefine/>
    <w:semiHidden/>
    <w:qFormat/>
    <w:uiPriority w:val="99"/>
    <w:rPr>
      <w:rFonts w:eastAsia="仿宋_GB2312"/>
      <w:kern w:val="2"/>
      <w:sz w:val="32"/>
      <w:szCs w:val="24"/>
    </w:rPr>
  </w:style>
  <w:style w:type="paragraph" w:styleId="22">
    <w:name w:val="List Paragraph"/>
    <w:basedOn w:val="1"/>
    <w:link w:val="25"/>
    <w:autoRedefine/>
    <w:qFormat/>
    <w:uiPriority w:val="0"/>
    <w:pPr>
      <w:ind w:firstLine="420"/>
    </w:pPr>
  </w:style>
  <w:style w:type="paragraph" w:customStyle="1" w:styleId="23">
    <w:name w:val="主送单位"/>
    <w:basedOn w:val="1"/>
    <w:autoRedefine/>
    <w:qFormat/>
    <w:uiPriority w:val="0"/>
    <w:pPr>
      <w:widowControl/>
      <w:autoSpaceDE w:val="0"/>
      <w:autoSpaceDN w:val="0"/>
      <w:adjustRightInd w:val="0"/>
      <w:ind w:firstLine="0" w:firstLineChars="0"/>
    </w:pPr>
    <w:rPr>
      <w:rFonts w:ascii="溘冼_GB2312" w:eastAsia="溘冼_GB2312"/>
      <w:spacing w:val="-4"/>
      <w:kern w:val="0"/>
      <w:szCs w:val="20"/>
    </w:rPr>
  </w:style>
  <w:style w:type="paragraph" w:customStyle="1" w:styleId="24">
    <w:name w:val="线型"/>
    <w:basedOn w:val="1"/>
    <w:autoRedefine/>
    <w:qFormat/>
    <w:uiPriority w:val="0"/>
    <w:pPr>
      <w:widowControl/>
      <w:autoSpaceDE w:val="0"/>
      <w:autoSpaceDN w:val="0"/>
      <w:adjustRightInd w:val="0"/>
      <w:spacing w:line="240" w:lineRule="auto"/>
      <w:ind w:firstLine="0" w:firstLineChars="0"/>
      <w:jc w:val="center"/>
    </w:pPr>
    <w:rPr>
      <w:rFonts w:ascii="溘冼_GB2312" w:eastAsia="溘冼_GB2312"/>
      <w:kern w:val="0"/>
      <w:sz w:val="21"/>
      <w:szCs w:val="20"/>
    </w:rPr>
  </w:style>
  <w:style w:type="character" w:customStyle="1" w:styleId="25">
    <w:name w:val="列出段落 Char"/>
    <w:link w:val="22"/>
    <w:autoRedefine/>
    <w:qFormat/>
    <w:uiPriority w:val="0"/>
    <w:rPr>
      <w:rFonts w:eastAsia="仿宋_GB2312"/>
      <w:kern w:val="2"/>
      <w:sz w:val="32"/>
      <w:szCs w:val="24"/>
    </w:rPr>
  </w:style>
  <w:style w:type="character" w:customStyle="1" w:styleId="26">
    <w:name w:val="正文文本缩进 Char"/>
    <w:basedOn w:val="12"/>
    <w:link w:val="4"/>
    <w:autoRedefine/>
    <w:qFormat/>
    <w:uiPriority w:val="0"/>
    <w:rPr>
      <w:rFonts w:ascii="Calibri" w:hAnsi="Calibri"/>
      <w:kern w:val="2"/>
      <w:sz w:val="21"/>
      <w:szCs w:val="24"/>
    </w:rPr>
  </w:style>
  <w:style w:type="character" w:customStyle="1" w:styleId="27">
    <w:name w:val="font11"/>
    <w:basedOn w:val="12"/>
    <w:autoRedefine/>
    <w:qFormat/>
    <w:uiPriority w:val="0"/>
    <w:rPr>
      <w:rFonts w:hint="eastAsia" w:ascii="仿宋_GB2312" w:eastAsia="仿宋_GB2312" w:cs="仿宋_GB2312"/>
      <w:color w:val="000000"/>
      <w:sz w:val="32"/>
      <w:szCs w:val="32"/>
      <w:u w:val="none"/>
    </w:rPr>
  </w:style>
  <w:style w:type="character" w:customStyle="1" w:styleId="28">
    <w:name w:val="font41"/>
    <w:basedOn w:val="12"/>
    <w:autoRedefine/>
    <w:qFormat/>
    <w:uiPriority w:val="0"/>
    <w:rPr>
      <w:rFonts w:hint="default" w:ascii="Times New Roman" w:hAnsi="Times New Roman" w:cs="Times New Roman"/>
      <w:color w:val="000000"/>
      <w:sz w:val="32"/>
      <w:szCs w:val="3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BCC7ED-6071-41B3-98A4-FB6FEEAAB7B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257</Words>
  <Characters>1471</Characters>
  <Lines>12</Lines>
  <Paragraphs>3</Paragraphs>
  <TotalTime>8</TotalTime>
  <ScaleCrop>false</ScaleCrop>
  <LinksUpToDate>false</LinksUpToDate>
  <CharactersWithSpaces>1725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2023-04-17T06:40:00Z</dcterms:created>
  <dc:creator>cfy</dc:creator>
  <cp:lastModifiedBy>熊.熊先森</cp:lastModifiedBy>
  <cp:lastPrinted>2024-03-04T09:45:00Z</cp:lastPrinted>
  <dcterms:modified xsi:type="dcterms:W3CDTF">2024-03-06T08:18:22Z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KSOSaveFontToCloudKey">
    <vt:lpwstr>298554964_btnclosed</vt:lpwstr>
  </property>
  <property fmtid="{D5CDD505-2E9C-101B-9397-08002B2CF9AE}" pid="4" name="ICV">
    <vt:lpwstr>CC7F82ECF67B43F8A3FE7A32C082E099_13</vt:lpwstr>
  </property>
</Properties>
</file>