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8A638">
      <w:pPr>
        <w:jc w:val="center"/>
        <w:rPr>
          <w:rStyle w:val="4"/>
          <w:rFonts w:ascii="Segoe UI" w:hAnsi="Segoe UI" w:eastAsia="Segoe UI" w:cs="Segoe UI"/>
          <w:b/>
          <w:bCs/>
          <w:i w:val="0"/>
          <w:iCs w:val="0"/>
          <w:caps w:val="0"/>
          <w:color w:val="0F1115"/>
          <w:spacing w:val="0"/>
          <w:sz w:val="24"/>
          <w:szCs w:val="24"/>
          <w:shd w:val="clear" w:fill="FFFFFF"/>
        </w:rPr>
      </w:pPr>
      <w:r>
        <w:rPr>
          <w:rStyle w:val="4"/>
          <w:rFonts w:hint="eastAsia" w:ascii="Segoe UI" w:hAnsi="Segoe UI" w:eastAsia="Segoe UI" w:cs="Segoe UI"/>
          <w:b/>
          <w:bCs/>
          <w:i w:val="0"/>
          <w:iCs w:val="0"/>
          <w:caps w:val="0"/>
          <w:color w:val="0F1115"/>
          <w:spacing w:val="0"/>
          <w:sz w:val="24"/>
          <w:szCs w:val="24"/>
          <w:shd w:val="clear" w:fill="FFFFFF"/>
          <w:lang w:val="en-US" w:eastAsia="zh-CN"/>
        </w:rPr>
        <w:t>文明实践 温暖秋冬丨黑林镇：</w:t>
      </w:r>
      <w:r>
        <w:rPr>
          <w:rStyle w:val="4"/>
          <w:rFonts w:ascii="Segoe UI" w:hAnsi="Segoe UI" w:eastAsia="Segoe UI" w:cs="Segoe UI"/>
          <w:b/>
          <w:bCs/>
          <w:i w:val="0"/>
          <w:iCs w:val="0"/>
          <w:caps w:val="0"/>
          <w:color w:val="0F1115"/>
          <w:spacing w:val="0"/>
          <w:sz w:val="24"/>
          <w:szCs w:val="24"/>
          <w:shd w:val="clear" w:fill="FFFFFF"/>
        </w:rPr>
        <w:t>情系老区人民 健康义诊暖人心</w:t>
      </w:r>
    </w:p>
    <w:p w14:paraId="6CD649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D0D0D"/>
          <w:spacing w:val="0"/>
          <w:sz w:val="24"/>
          <w:szCs w:val="24"/>
          <w:shd w:val="clear" w:fill="FFFFFF"/>
          <w:lang w:eastAsia="zh-CN"/>
        </w:rPr>
      </w:pPr>
      <w:r>
        <w:rPr>
          <w:rFonts w:hint="eastAsia" w:ascii="Segoe UI" w:hAnsi="Segoe UI" w:eastAsia="宋体" w:cs="Segoe UI"/>
          <w:i w:val="0"/>
          <w:iCs w:val="0"/>
          <w:caps w:val="0"/>
          <w:color w:val="0D0D0D"/>
          <w:spacing w:val="0"/>
          <w:sz w:val="24"/>
          <w:szCs w:val="24"/>
          <w:shd w:val="clear" w:fill="FFFFFF"/>
          <w:lang w:eastAsia="zh-CN"/>
        </w:rPr>
        <w:drawing>
          <wp:inline distT="0" distB="0" distL="114300" distR="114300">
            <wp:extent cx="5215255" cy="3476625"/>
            <wp:effectExtent l="0" t="0" r="4445" b="9525"/>
            <wp:docPr id="1" name="图片 1" descr="IMG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384"/>
                    <pic:cNvPicPr>
                      <a:picLocks noChangeAspect="1"/>
                    </pic:cNvPicPr>
                  </pic:nvPicPr>
                  <pic:blipFill>
                    <a:blip r:embed="rId4"/>
                    <a:stretch>
                      <a:fillRect/>
                    </a:stretch>
                  </pic:blipFill>
                  <pic:spPr>
                    <a:xfrm>
                      <a:off x="0" y="0"/>
                      <a:ext cx="5215255" cy="3476625"/>
                    </a:xfrm>
                    <a:prstGeom prst="rect">
                      <a:avLst/>
                    </a:prstGeom>
                  </pic:spPr>
                </pic:pic>
              </a:graphicData>
            </a:graphic>
          </wp:inline>
        </w:drawing>
      </w:r>
    </w:p>
    <w:p w14:paraId="72EA143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为深入贯彻落实国家关于关爱老年群体健康的重要指示精神，切实提升老区人民的健康福祉</w:t>
      </w:r>
      <w:r>
        <w:rPr>
          <w:rFonts w:hint="eastAsia" w:ascii="Segoe UI" w:hAnsi="Segoe UI" w:eastAsia="宋体" w:cs="Segoe UI"/>
          <w:i w:val="0"/>
          <w:iCs w:val="0"/>
          <w:caps w:val="0"/>
          <w:color w:val="0F1115"/>
          <w:spacing w:val="0"/>
          <w:sz w:val="24"/>
          <w:szCs w:val="24"/>
          <w:shd w:val="clear" w:fill="FFFFFF"/>
          <w:lang w:eastAsia="zh-CN"/>
        </w:rPr>
        <w:t>。</w:t>
      </w:r>
      <w:r>
        <w:rPr>
          <w:rFonts w:hint="eastAsia" w:ascii="Segoe UI" w:hAnsi="Segoe UI" w:eastAsia="宋体" w:cs="Segoe UI"/>
          <w:i w:val="0"/>
          <w:iCs w:val="0"/>
          <w:caps w:val="0"/>
          <w:color w:val="0F1115"/>
          <w:spacing w:val="0"/>
          <w:sz w:val="24"/>
          <w:szCs w:val="24"/>
          <w:shd w:val="clear" w:fill="FFFFFF"/>
          <w:lang w:val="en-US" w:eastAsia="zh-CN"/>
        </w:rPr>
        <w:t>重阳节前夕，</w:t>
      </w:r>
      <w:r>
        <w:rPr>
          <w:rFonts w:ascii="Segoe UI" w:hAnsi="Segoe UI" w:eastAsia="Segoe UI" w:cs="Segoe UI"/>
          <w:i w:val="0"/>
          <w:iCs w:val="0"/>
          <w:caps w:val="0"/>
          <w:color w:val="0F1115"/>
          <w:spacing w:val="0"/>
          <w:sz w:val="24"/>
          <w:szCs w:val="24"/>
          <w:shd w:val="clear" w:fill="FFFFFF"/>
        </w:rPr>
        <w:t>在连云港市卫生健康委员会、连云港市老区开发与乡村振兴促进会、赣榆区卫生健康委员会、赣榆区老区开发与乡村振兴促进会的牵头组织下，一场以“</w:t>
      </w:r>
      <w:r>
        <w:rPr>
          <w:rFonts w:hint="eastAsia" w:ascii="Segoe UI" w:hAnsi="Segoe UI" w:eastAsia="宋体" w:cs="Segoe UI"/>
          <w:i w:val="0"/>
          <w:iCs w:val="0"/>
          <w:caps w:val="0"/>
          <w:color w:val="0F1115"/>
          <w:spacing w:val="0"/>
          <w:sz w:val="24"/>
          <w:szCs w:val="24"/>
          <w:shd w:val="clear" w:fill="FFFFFF"/>
          <w:lang w:val="en-US" w:eastAsia="zh-CN"/>
        </w:rPr>
        <w:t>情暖千万家，健康义诊行</w:t>
      </w:r>
      <w:r>
        <w:rPr>
          <w:rFonts w:ascii="Segoe UI" w:hAnsi="Segoe UI" w:eastAsia="Segoe UI" w:cs="Segoe UI"/>
          <w:i w:val="0"/>
          <w:iCs w:val="0"/>
          <w:caps w:val="0"/>
          <w:color w:val="0F1115"/>
          <w:spacing w:val="0"/>
          <w:sz w:val="24"/>
          <w:szCs w:val="24"/>
          <w:shd w:val="clear" w:fill="FFFFFF"/>
        </w:rPr>
        <w:t>”为主题的大型义诊活动</w:t>
      </w:r>
      <w:r>
        <w:rPr>
          <w:rFonts w:hint="eastAsia" w:ascii="Segoe UI" w:hAnsi="Segoe UI" w:eastAsia="宋体" w:cs="Segoe UI"/>
          <w:i w:val="0"/>
          <w:iCs w:val="0"/>
          <w:caps w:val="0"/>
          <w:color w:val="0F1115"/>
          <w:spacing w:val="0"/>
          <w:sz w:val="24"/>
          <w:szCs w:val="24"/>
          <w:shd w:val="clear" w:fill="FFFFFF"/>
          <w:lang w:val="en-US" w:eastAsia="zh-CN"/>
        </w:rPr>
        <w:t>主会场</w:t>
      </w:r>
      <w:r>
        <w:rPr>
          <w:rFonts w:ascii="Segoe UI" w:hAnsi="Segoe UI" w:eastAsia="Segoe UI" w:cs="Segoe UI"/>
          <w:i w:val="0"/>
          <w:iCs w:val="0"/>
          <w:caps w:val="0"/>
          <w:color w:val="0F1115"/>
          <w:spacing w:val="0"/>
          <w:sz w:val="24"/>
          <w:szCs w:val="24"/>
          <w:shd w:val="clear" w:fill="FFFFFF"/>
        </w:rPr>
        <w:t>在黑林镇黑林村顺利举办。此次活动汇聚了来自</w:t>
      </w:r>
      <w:r>
        <w:rPr>
          <w:rFonts w:hint="eastAsia" w:ascii="Segoe UI" w:hAnsi="Segoe UI" w:eastAsia="宋体" w:cs="Segoe UI"/>
          <w:i w:val="0"/>
          <w:iCs w:val="0"/>
          <w:caps w:val="0"/>
          <w:color w:val="0F1115"/>
          <w:spacing w:val="0"/>
          <w:sz w:val="24"/>
          <w:szCs w:val="24"/>
          <w:shd w:val="clear" w:fill="FFFFFF"/>
          <w:lang w:val="en-US" w:eastAsia="zh-CN"/>
        </w:rPr>
        <w:t>连云</w:t>
      </w:r>
      <w:r>
        <w:rPr>
          <w:rFonts w:hint="eastAsia" w:ascii="Segoe UI" w:hAnsi="Segoe UI" w:eastAsia="Segoe UI" w:cs="Segoe UI"/>
          <w:i w:val="0"/>
          <w:iCs w:val="0"/>
          <w:caps w:val="0"/>
          <w:color w:val="0F1115"/>
          <w:spacing w:val="0"/>
          <w:sz w:val="24"/>
          <w:szCs w:val="24"/>
          <w:shd w:val="clear" w:fill="FFFFFF"/>
          <w:lang w:val="en-US" w:eastAsia="zh-CN"/>
        </w:rPr>
        <w:t>港</w:t>
      </w:r>
      <w:r>
        <w:rPr>
          <w:rFonts w:hint="eastAsia" w:ascii="Segoe UI" w:hAnsi="Segoe UI" w:eastAsia="Segoe UI" w:cs="Segoe UI"/>
          <w:i w:val="0"/>
          <w:iCs w:val="0"/>
          <w:caps w:val="0"/>
          <w:color w:val="0F1115"/>
          <w:spacing w:val="0"/>
          <w:sz w:val="24"/>
          <w:szCs w:val="24"/>
          <w:shd w:val="clear" w:fill="FFFFFF"/>
        </w:rPr>
        <w:t>市第二人民医院</w:t>
      </w:r>
      <w:r>
        <w:rPr>
          <w:rFonts w:hint="eastAsia" w:ascii="Segoe UI" w:hAnsi="Segoe UI" w:eastAsia="Segoe UI" w:cs="Segoe UI"/>
          <w:i w:val="0"/>
          <w:iCs w:val="0"/>
          <w:caps w:val="0"/>
          <w:color w:val="0F1115"/>
          <w:spacing w:val="0"/>
          <w:sz w:val="24"/>
          <w:szCs w:val="24"/>
          <w:shd w:val="clear" w:fill="FFFFFF"/>
          <w:lang w:eastAsia="zh-CN"/>
        </w:rPr>
        <w:t>、</w:t>
      </w:r>
      <w:r>
        <w:rPr>
          <w:rFonts w:ascii="Segoe UI" w:hAnsi="Segoe UI" w:eastAsia="Segoe UI" w:cs="Segoe UI"/>
          <w:i w:val="0"/>
          <w:iCs w:val="0"/>
          <w:caps w:val="0"/>
          <w:color w:val="0F1115"/>
          <w:spacing w:val="0"/>
          <w:sz w:val="24"/>
          <w:szCs w:val="24"/>
          <w:shd w:val="clear" w:fill="FFFFFF"/>
        </w:rPr>
        <w:t>赣榆区老年医院、赣榆区人民医院、厉庄中心卫生院眼科、赣榆区慈善总会以及赣榆区厉庄中心卫生院等多方医疗力量，旨在将专业的医疗服务直接送至</w:t>
      </w:r>
      <w:r>
        <w:rPr>
          <w:rFonts w:hint="eastAsia" w:ascii="Segoe UI" w:hAnsi="Segoe UI" w:eastAsia="宋体" w:cs="Segoe UI"/>
          <w:i w:val="0"/>
          <w:iCs w:val="0"/>
          <w:caps w:val="0"/>
          <w:color w:val="0F1115"/>
          <w:spacing w:val="0"/>
          <w:sz w:val="24"/>
          <w:szCs w:val="24"/>
          <w:shd w:val="clear" w:fill="FFFFFF"/>
          <w:lang w:val="en-US" w:eastAsia="zh-CN"/>
        </w:rPr>
        <w:t>老区</w:t>
      </w:r>
      <w:r>
        <w:rPr>
          <w:rFonts w:ascii="Segoe UI" w:hAnsi="Segoe UI" w:eastAsia="Segoe UI" w:cs="Segoe UI"/>
          <w:i w:val="0"/>
          <w:iCs w:val="0"/>
          <w:caps w:val="0"/>
          <w:color w:val="0F1115"/>
          <w:spacing w:val="0"/>
          <w:sz w:val="24"/>
          <w:szCs w:val="24"/>
          <w:shd w:val="clear" w:fill="FFFFFF"/>
        </w:rPr>
        <w:t>群众身边，特别是关注乡镇居民的健康需求。</w:t>
      </w:r>
      <w:bookmarkStart w:id="0" w:name="_GoBack"/>
      <w:bookmarkEnd w:id="0"/>
    </w:p>
    <w:p w14:paraId="7562007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12" name="图片 12" descr="IMG_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441"/>
                    <pic:cNvPicPr>
                      <a:picLocks noChangeAspect="1"/>
                    </pic:cNvPicPr>
                  </pic:nvPicPr>
                  <pic:blipFill>
                    <a:blip r:embed="rId5"/>
                    <a:stretch>
                      <a:fillRect/>
                    </a:stretch>
                  </pic:blipFill>
                  <pic:spPr>
                    <a:xfrm>
                      <a:off x="0" y="0"/>
                      <a:ext cx="5215255" cy="3476625"/>
                    </a:xfrm>
                    <a:prstGeom prst="rect">
                      <a:avLst/>
                    </a:prstGeom>
                  </pic:spPr>
                </pic:pic>
              </a:graphicData>
            </a:graphic>
          </wp:inline>
        </w:drawing>
      </w:r>
    </w:p>
    <w:p w14:paraId="588D20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3" name="图片 3" descr="IMG_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446"/>
                    <pic:cNvPicPr>
                      <a:picLocks noChangeAspect="1"/>
                    </pic:cNvPicPr>
                  </pic:nvPicPr>
                  <pic:blipFill>
                    <a:blip r:embed="rId6"/>
                    <a:stretch>
                      <a:fillRect/>
                    </a:stretch>
                  </pic:blipFill>
                  <pic:spPr>
                    <a:xfrm>
                      <a:off x="0" y="0"/>
                      <a:ext cx="5215255" cy="3476625"/>
                    </a:xfrm>
                    <a:prstGeom prst="rect">
                      <a:avLst/>
                    </a:prstGeom>
                  </pic:spPr>
                </pic:pic>
              </a:graphicData>
            </a:graphic>
          </wp:inline>
        </w:drawing>
      </w:r>
    </w:p>
    <w:p w14:paraId="4905128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ascii="Segoe UI" w:hAnsi="Segoe UI" w:eastAsia="Segoe UI" w:cs="Segoe UI"/>
          <w:i w:val="0"/>
          <w:iCs w:val="0"/>
          <w:caps w:val="0"/>
          <w:color w:val="0F1115"/>
          <w:spacing w:val="0"/>
          <w:sz w:val="24"/>
          <w:szCs w:val="24"/>
          <w:shd w:val="clear" w:fill="FFFFFF"/>
        </w:rPr>
        <w:t>义诊现场，秩序井然，氛围温馨。来自内科、外科、妇科、神经科、中医等多个科室的医护专家们耐心细致地接待了每一位前来咨询和就诊的</w:t>
      </w:r>
      <w:r>
        <w:rPr>
          <w:rFonts w:hint="eastAsia" w:ascii="Segoe UI" w:hAnsi="Segoe UI" w:eastAsia="宋体" w:cs="Segoe UI"/>
          <w:i w:val="0"/>
          <w:iCs w:val="0"/>
          <w:caps w:val="0"/>
          <w:color w:val="0F1115"/>
          <w:spacing w:val="0"/>
          <w:sz w:val="24"/>
          <w:szCs w:val="24"/>
          <w:shd w:val="clear" w:fill="FFFFFF"/>
          <w:lang w:val="en-US" w:eastAsia="zh-CN"/>
        </w:rPr>
        <w:t>居民</w:t>
      </w:r>
      <w:r>
        <w:rPr>
          <w:rFonts w:ascii="Segoe UI" w:hAnsi="Segoe UI" w:eastAsia="Segoe UI" w:cs="Segoe UI"/>
          <w:i w:val="0"/>
          <w:iCs w:val="0"/>
          <w:caps w:val="0"/>
          <w:color w:val="0F1115"/>
          <w:spacing w:val="0"/>
          <w:sz w:val="24"/>
          <w:szCs w:val="24"/>
          <w:shd w:val="clear" w:fill="FFFFFF"/>
        </w:rPr>
        <w:t>。医护人员们不仅提供了专业的健康咨询，还免费进行了血压、血糖测量、抽血化验等多项基础检查，帮助老</w:t>
      </w:r>
      <w:r>
        <w:rPr>
          <w:rFonts w:hint="eastAsia" w:ascii="Segoe UI" w:hAnsi="Segoe UI" w:eastAsia="宋体" w:cs="Segoe UI"/>
          <w:i w:val="0"/>
          <w:iCs w:val="0"/>
          <w:caps w:val="0"/>
          <w:color w:val="0F1115"/>
          <w:spacing w:val="0"/>
          <w:sz w:val="24"/>
          <w:szCs w:val="24"/>
          <w:shd w:val="clear" w:fill="FFFFFF"/>
          <w:lang w:val="en-US" w:eastAsia="zh-CN"/>
        </w:rPr>
        <w:t>人们</w:t>
      </w:r>
      <w:r>
        <w:rPr>
          <w:rFonts w:ascii="Segoe UI" w:hAnsi="Segoe UI" w:eastAsia="Segoe UI" w:cs="Segoe UI"/>
          <w:i w:val="0"/>
          <w:iCs w:val="0"/>
          <w:caps w:val="0"/>
          <w:color w:val="0F1115"/>
          <w:spacing w:val="0"/>
          <w:sz w:val="24"/>
          <w:szCs w:val="24"/>
          <w:shd w:val="clear" w:fill="FFFFFF"/>
        </w:rPr>
        <w:t>及时了解自身的健康状况</w:t>
      </w:r>
      <w:r>
        <w:rPr>
          <w:rFonts w:hint="eastAsia" w:ascii="Segoe UI" w:hAnsi="Segoe UI" w:eastAsia="宋体" w:cs="Segoe UI"/>
          <w:i w:val="0"/>
          <w:iCs w:val="0"/>
          <w:caps w:val="0"/>
          <w:color w:val="0F1115"/>
          <w:spacing w:val="0"/>
          <w:sz w:val="24"/>
          <w:szCs w:val="24"/>
          <w:shd w:val="clear" w:fill="FFFFFF"/>
          <w:lang w:eastAsia="zh-CN"/>
        </w:rPr>
        <w:t>。</w:t>
      </w:r>
    </w:p>
    <w:p w14:paraId="709669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p>
    <w:p w14:paraId="057B17B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8" name="图片 8" descr="IMG_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610"/>
                    <pic:cNvPicPr>
                      <a:picLocks noChangeAspect="1"/>
                    </pic:cNvPicPr>
                  </pic:nvPicPr>
                  <pic:blipFill>
                    <a:blip r:embed="rId7"/>
                    <a:stretch>
                      <a:fillRect/>
                    </a:stretch>
                  </pic:blipFill>
                  <pic:spPr>
                    <a:xfrm>
                      <a:off x="0" y="0"/>
                      <a:ext cx="5215255" cy="3476625"/>
                    </a:xfrm>
                    <a:prstGeom prst="rect">
                      <a:avLst/>
                    </a:prstGeom>
                  </pic:spPr>
                </pic:pic>
              </a:graphicData>
            </a:graphic>
          </wp:inline>
        </w:drawing>
      </w:r>
    </w:p>
    <w:p w14:paraId="3F0A93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6" name="图片 6" descr="IMG_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403"/>
                    <pic:cNvPicPr>
                      <a:picLocks noChangeAspect="1"/>
                    </pic:cNvPicPr>
                  </pic:nvPicPr>
                  <pic:blipFill>
                    <a:blip r:embed="rId8"/>
                    <a:stretch>
                      <a:fillRect/>
                    </a:stretch>
                  </pic:blipFill>
                  <pic:spPr>
                    <a:xfrm>
                      <a:off x="0" y="0"/>
                      <a:ext cx="5215255" cy="3476625"/>
                    </a:xfrm>
                    <a:prstGeom prst="rect">
                      <a:avLst/>
                    </a:prstGeom>
                  </pic:spPr>
                </pic:pic>
              </a:graphicData>
            </a:graphic>
          </wp:inline>
        </w:drawing>
      </w:r>
    </w:p>
    <w:p w14:paraId="048DA7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7" name="图片 7" descr="IMG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412"/>
                    <pic:cNvPicPr>
                      <a:picLocks noChangeAspect="1"/>
                    </pic:cNvPicPr>
                  </pic:nvPicPr>
                  <pic:blipFill>
                    <a:blip r:embed="rId9"/>
                    <a:stretch>
                      <a:fillRect/>
                    </a:stretch>
                  </pic:blipFill>
                  <pic:spPr>
                    <a:xfrm>
                      <a:off x="0" y="0"/>
                      <a:ext cx="5215255" cy="3476625"/>
                    </a:xfrm>
                    <a:prstGeom prst="rect">
                      <a:avLst/>
                    </a:prstGeom>
                  </pic:spPr>
                </pic:pic>
              </a:graphicData>
            </a:graphic>
          </wp:inline>
        </w:drawing>
      </w:r>
    </w:p>
    <w:p w14:paraId="0A312C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在义诊过程中，医护人员与老</w:t>
      </w:r>
      <w:r>
        <w:rPr>
          <w:rFonts w:hint="eastAsia" w:ascii="Segoe UI" w:hAnsi="Segoe UI" w:eastAsia="宋体" w:cs="Segoe UI"/>
          <w:i w:val="0"/>
          <w:iCs w:val="0"/>
          <w:caps w:val="0"/>
          <w:color w:val="0F1115"/>
          <w:spacing w:val="0"/>
          <w:sz w:val="24"/>
          <w:szCs w:val="24"/>
          <w:shd w:val="clear" w:fill="FFFFFF"/>
          <w:lang w:val="en-US" w:eastAsia="zh-CN"/>
        </w:rPr>
        <w:t>人</w:t>
      </w:r>
      <w:r>
        <w:rPr>
          <w:rFonts w:ascii="Segoe UI" w:hAnsi="Segoe UI" w:eastAsia="Segoe UI" w:cs="Segoe UI"/>
          <w:i w:val="0"/>
          <w:iCs w:val="0"/>
          <w:caps w:val="0"/>
          <w:color w:val="0F1115"/>
          <w:spacing w:val="0"/>
          <w:sz w:val="24"/>
          <w:szCs w:val="24"/>
          <w:shd w:val="clear" w:fill="FFFFFF"/>
        </w:rPr>
        <w:t>们进行了深入而亲切的交流。面对老人们关于常见慢性病管理、季节性疾病预防、合理用药等方面的疑问，专家们均给予了详尽而通俗易懂的解答和个性化的健康指导。中医科的医生则通过望闻问切，为一些患有腰腿疼痛、失眠等问题的老人进行了初步诊断，并现场演示了一些简单的居家按摩和保健方法，受到了广泛欢迎。这些面对面的交流，不仅解决了</w:t>
      </w:r>
      <w:r>
        <w:rPr>
          <w:rFonts w:hint="eastAsia" w:ascii="Segoe UI" w:hAnsi="Segoe UI" w:eastAsia="宋体" w:cs="Segoe UI"/>
          <w:i w:val="0"/>
          <w:iCs w:val="0"/>
          <w:caps w:val="0"/>
          <w:color w:val="0F1115"/>
          <w:spacing w:val="0"/>
          <w:sz w:val="24"/>
          <w:szCs w:val="24"/>
          <w:shd w:val="clear" w:fill="FFFFFF"/>
          <w:lang w:val="en-US" w:eastAsia="zh-CN"/>
        </w:rPr>
        <w:t>群众们</w:t>
      </w:r>
      <w:r>
        <w:rPr>
          <w:rFonts w:ascii="Segoe UI" w:hAnsi="Segoe UI" w:eastAsia="Segoe UI" w:cs="Segoe UI"/>
          <w:i w:val="0"/>
          <w:iCs w:val="0"/>
          <w:caps w:val="0"/>
          <w:color w:val="0F1115"/>
          <w:spacing w:val="0"/>
          <w:sz w:val="24"/>
          <w:szCs w:val="24"/>
          <w:shd w:val="clear" w:fill="FFFFFF"/>
        </w:rPr>
        <w:t>的实际健康困惑，更传递了社会对他们的深切关怀。</w:t>
      </w:r>
    </w:p>
    <w:p w14:paraId="03E1AF1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Segoe UI" w:hAnsi="Segoe UI" w:eastAsia="Segoe UI" w:cs="Segoe UI"/>
          <w:i w:val="0"/>
          <w:iCs w:val="0"/>
          <w:caps w:val="0"/>
          <w:color w:val="0F1115"/>
          <w:spacing w:val="0"/>
          <w:sz w:val="24"/>
          <w:szCs w:val="24"/>
          <w:shd w:val="clear" w:fill="FFFFFF"/>
        </w:rPr>
      </w:pPr>
    </w:p>
    <w:p w14:paraId="0FF9EC2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p>
    <w:p w14:paraId="137DFF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p>
    <w:p w14:paraId="49D1107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9" name="图片 9" descr="IMG_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556"/>
                    <pic:cNvPicPr>
                      <a:picLocks noChangeAspect="1"/>
                    </pic:cNvPicPr>
                  </pic:nvPicPr>
                  <pic:blipFill>
                    <a:blip r:embed="rId10"/>
                    <a:stretch>
                      <a:fillRect/>
                    </a:stretch>
                  </pic:blipFill>
                  <pic:spPr>
                    <a:xfrm>
                      <a:off x="0" y="0"/>
                      <a:ext cx="5215255" cy="3476625"/>
                    </a:xfrm>
                    <a:prstGeom prst="rect">
                      <a:avLst/>
                    </a:prstGeom>
                  </pic:spPr>
                </pic:pic>
              </a:graphicData>
            </a:graphic>
          </wp:inline>
        </w:drawing>
      </w:r>
    </w:p>
    <w:p w14:paraId="5936FE9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10" name="图片 10" descr="IMG_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451"/>
                    <pic:cNvPicPr>
                      <a:picLocks noChangeAspect="1"/>
                    </pic:cNvPicPr>
                  </pic:nvPicPr>
                  <pic:blipFill>
                    <a:blip r:embed="rId11"/>
                    <a:stretch>
                      <a:fillRect/>
                    </a:stretch>
                  </pic:blipFill>
                  <pic:spPr>
                    <a:xfrm>
                      <a:off x="0" y="0"/>
                      <a:ext cx="5215255" cy="3476625"/>
                    </a:xfrm>
                    <a:prstGeom prst="rect">
                      <a:avLst/>
                    </a:prstGeom>
                  </pic:spPr>
                </pic:pic>
              </a:graphicData>
            </a:graphic>
          </wp:inline>
        </w:drawing>
      </w:r>
    </w:p>
    <w:p w14:paraId="763500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此次义诊活动不仅提供了专业的医疗咨询服务，还特别准备了实用的爱心礼品。在完成基础健康检查后，</w:t>
      </w:r>
      <w:r>
        <w:rPr>
          <w:rFonts w:hint="eastAsia" w:ascii="Segoe UI" w:hAnsi="Segoe UI" w:eastAsia="宋体" w:cs="Segoe UI"/>
          <w:i w:val="0"/>
          <w:iCs w:val="0"/>
          <w:caps w:val="0"/>
          <w:color w:val="0F1115"/>
          <w:spacing w:val="0"/>
          <w:sz w:val="24"/>
          <w:szCs w:val="24"/>
          <w:shd w:val="clear" w:fill="FFFFFF"/>
          <w:lang w:val="en-US" w:eastAsia="zh-CN"/>
        </w:rPr>
        <w:t>也</w:t>
      </w:r>
      <w:r>
        <w:rPr>
          <w:rFonts w:ascii="Segoe UI" w:hAnsi="Segoe UI" w:eastAsia="Segoe UI" w:cs="Segoe UI"/>
          <w:i w:val="0"/>
          <w:iCs w:val="0"/>
          <w:caps w:val="0"/>
          <w:color w:val="0F1115"/>
          <w:spacing w:val="0"/>
          <w:sz w:val="24"/>
          <w:szCs w:val="24"/>
          <w:shd w:val="clear" w:fill="FFFFFF"/>
        </w:rPr>
        <w:t>向参与活动的</w:t>
      </w:r>
      <w:r>
        <w:rPr>
          <w:rFonts w:hint="eastAsia" w:ascii="Segoe UI" w:hAnsi="Segoe UI" w:eastAsia="宋体" w:cs="Segoe UI"/>
          <w:i w:val="0"/>
          <w:iCs w:val="0"/>
          <w:caps w:val="0"/>
          <w:color w:val="0F1115"/>
          <w:spacing w:val="0"/>
          <w:sz w:val="24"/>
          <w:szCs w:val="24"/>
          <w:shd w:val="clear" w:fill="FFFFFF"/>
          <w:lang w:val="en-US" w:eastAsia="zh-CN"/>
        </w:rPr>
        <w:t>群众</w:t>
      </w:r>
      <w:r>
        <w:rPr>
          <w:rFonts w:ascii="Segoe UI" w:hAnsi="Segoe UI" w:eastAsia="Segoe UI" w:cs="Segoe UI"/>
          <w:i w:val="0"/>
          <w:iCs w:val="0"/>
          <w:caps w:val="0"/>
          <w:color w:val="0F1115"/>
          <w:spacing w:val="0"/>
          <w:sz w:val="24"/>
          <w:szCs w:val="24"/>
          <w:shd w:val="clear" w:fill="FFFFFF"/>
        </w:rPr>
        <w:t>赠送了包含家庭常备药品</w:t>
      </w:r>
      <w:r>
        <w:rPr>
          <w:rFonts w:hint="eastAsia" w:ascii="Segoe UI" w:hAnsi="Segoe UI" w:eastAsia="宋体" w:cs="Segoe UI"/>
          <w:i w:val="0"/>
          <w:iCs w:val="0"/>
          <w:caps w:val="0"/>
          <w:color w:val="0F1115"/>
          <w:spacing w:val="0"/>
          <w:sz w:val="24"/>
          <w:szCs w:val="24"/>
          <w:shd w:val="clear" w:fill="FFFFFF"/>
          <w:lang w:eastAsia="zh-CN"/>
        </w:rPr>
        <w:t>、</w:t>
      </w:r>
      <w:r>
        <w:rPr>
          <w:rFonts w:ascii="Segoe UI" w:hAnsi="Segoe UI" w:eastAsia="Segoe UI" w:cs="Segoe UI"/>
          <w:i w:val="0"/>
          <w:iCs w:val="0"/>
          <w:caps w:val="0"/>
          <w:color w:val="0F1115"/>
          <w:spacing w:val="0"/>
          <w:sz w:val="24"/>
          <w:szCs w:val="24"/>
          <w:shd w:val="clear" w:fill="FFFFFF"/>
        </w:rPr>
        <w:t>健康枕</w:t>
      </w:r>
      <w:r>
        <w:rPr>
          <w:rFonts w:hint="eastAsia" w:ascii="Segoe UI" w:hAnsi="Segoe UI" w:eastAsia="宋体" w:cs="Segoe UI"/>
          <w:i w:val="0"/>
          <w:iCs w:val="0"/>
          <w:caps w:val="0"/>
          <w:color w:val="0F1115"/>
          <w:spacing w:val="0"/>
          <w:sz w:val="24"/>
          <w:szCs w:val="24"/>
          <w:shd w:val="clear" w:fill="FFFFFF"/>
          <w:lang w:val="en-US" w:eastAsia="zh-CN"/>
        </w:rPr>
        <w:t>等</w:t>
      </w:r>
      <w:r>
        <w:rPr>
          <w:rFonts w:ascii="Segoe UI" w:hAnsi="Segoe UI" w:eastAsia="Segoe UI" w:cs="Segoe UI"/>
          <w:i w:val="0"/>
          <w:iCs w:val="0"/>
          <w:caps w:val="0"/>
          <w:color w:val="0F1115"/>
          <w:spacing w:val="0"/>
          <w:sz w:val="24"/>
          <w:szCs w:val="24"/>
          <w:shd w:val="clear" w:fill="FFFFFF"/>
        </w:rPr>
        <w:t>爱心礼包。这些礼品虽不贵重，却饱含着对老年群体日常健康的贴心关怀，让老人们在获得专业医疗服务的同时，也感受到了实实在在的温暖与慰藉，现场洋溢着</w:t>
      </w:r>
      <w:r>
        <w:rPr>
          <w:rFonts w:hint="eastAsia" w:ascii="Segoe UI" w:hAnsi="Segoe UI" w:eastAsia="宋体" w:cs="Segoe UI"/>
          <w:i w:val="0"/>
          <w:iCs w:val="0"/>
          <w:caps w:val="0"/>
          <w:color w:val="0F1115"/>
          <w:spacing w:val="0"/>
          <w:sz w:val="24"/>
          <w:szCs w:val="24"/>
          <w:shd w:val="clear" w:fill="FFFFFF"/>
          <w:lang w:val="en-US" w:eastAsia="zh-CN"/>
        </w:rPr>
        <w:t>温暖</w:t>
      </w:r>
      <w:r>
        <w:rPr>
          <w:rFonts w:ascii="Segoe UI" w:hAnsi="Segoe UI" w:eastAsia="Segoe UI" w:cs="Segoe UI"/>
          <w:i w:val="0"/>
          <w:iCs w:val="0"/>
          <w:caps w:val="0"/>
          <w:color w:val="0F1115"/>
          <w:spacing w:val="0"/>
          <w:sz w:val="24"/>
          <w:szCs w:val="24"/>
          <w:shd w:val="clear" w:fill="FFFFFF"/>
        </w:rPr>
        <w:t>的气氛。</w:t>
      </w:r>
    </w:p>
    <w:p w14:paraId="043958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Segoe UI" w:hAnsi="Segoe UI" w:eastAsia="宋体" w:cs="Segoe UI"/>
          <w:i w:val="0"/>
          <w:iCs w:val="0"/>
          <w:caps w:val="0"/>
          <w:color w:val="0F1115"/>
          <w:spacing w:val="0"/>
          <w:sz w:val="24"/>
          <w:szCs w:val="24"/>
          <w:shd w:val="clear" w:fill="FFFFFF"/>
          <w:lang w:eastAsia="zh-CN"/>
        </w:rPr>
        <w:drawing>
          <wp:inline distT="0" distB="0" distL="114300" distR="114300">
            <wp:extent cx="5215255" cy="3476625"/>
            <wp:effectExtent l="0" t="0" r="4445" b="9525"/>
            <wp:docPr id="11" name="图片 11" descr="IMG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614"/>
                    <pic:cNvPicPr>
                      <a:picLocks noChangeAspect="1"/>
                    </pic:cNvPicPr>
                  </pic:nvPicPr>
                  <pic:blipFill>
                    <a:blip r:embed="rId12"/>
                    <a:stretch>
                      <a:fillRect/>
                    </a:stretch>
                  </pic:blipFill>
                  <pic:spPr>
                    <a:xfrm>
                      <a:off x="0" y="0"/>
                      <a:ext cx="5215255" cy="3476625"/>
                    </a:xfrm>
                    <a:prstGeom prst="rect">
                      <a:avLst/>
                    </a:prstGeom>
                  </pic:spPr>
                </pic:pic>
              </a:graphicData>
            </a:graphic>
          </wp:inline>
        </w:drawing>
      </w:r>
    </w:p>
    <w:p w14:paraId="4DD59DC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Segoe UI" w:hAnsi="Segoe UI" w:eastAsia="Segoe UI" w:cs="Segoe UI"/>
          <w:i w:val="0"/>
          <w:iCs w:val="0"/>
          <w:caps w:val="0"/>
          <w:color w:val="0F1115"/>
          <w:spacing w:val="0"/>
          <w:sz w:val="24"/>
          <w:szCs w:val="24"/>
          <w:shd w:val="clear" w:fill="FFFFFF"/>
        </w:rPr>
      </w:pPr>
    </w:p>
    <w:p w14:paraId="18D656C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Segoe UI" w:hAnsi="Segoe UI" w:eastAsia="Segoe UI" w:cs="Segoe UI"/>
          <w:i w:val="0"/>
          <w:iCs w:val="0"/>
          <w:caps w:val="0"/>
          <w:color w:val="0F1115"/>
          <w:spacing w:val="0"/>
          <w:sz w:val="24"/>
          <w:szCs w:val="24"/>
          <w:shd w:val="clear" w:fill="FFFFFF"/>
        </w:rPr>
      </w:pPr>
      <w:r>
        <w:rPr>
          <w:rFonts w:ascii="Segoe UI" w:hAnsi="Segoe UI" w:eastAsia="Segoe UI" w:cs="Segoe UI"/>
          <w:i w:val="0"/>
          <w:iCs w:val="0"/>
          <w:caps w:val="0"/>
          <w:color w:val="0F1115"/>
          <w:spacing w:val="0"/>
          <w:sz w:val="24"/>
          <w:szCs w:val="24"/>
          <w:shd w:val="clear" w:fill="FFFFFF"/>
        </w:rPr>
        <w:t>本次在黑林镇成功举办的爱心义诊活动，是市、区两级相关部门联动协作、整合优质医疗资源服务基层的一次生动实践。它不仅为黑林村及周边地区的居民提供了便捷、优质的医疗服务，有效提升了老区人民的健康意识和自我保健能力，更是助力乡村振兴、巩固健康扶贫成果的具体体现。活动打通了医疗服务“最后一公里”，将党和政府的关怀以及社会各界的温暖直接送到了群众家门口，营造了尊老、敬老、爱老、助老的良好社会风尚，对于提升乡村医疗卫生服务水平、促进老区人民健康福祉具有积极而深远的意义。未来，相关部门将继续探索和完善长效服务机制，让此类惠民义诊活动常态化、规范化，为守护人民群众的健康、推进健康连云港建设贡献力量。</w:t>
      </w:r>
    </w:p>
    <w:p w14:paraId="180634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Segoe UI" w:hAnsi="Segoe UI" w:eastAsia="Segoe UI" w:cs="Segoe UI"/>
          <w:i w:val="0"/>
          <w:iCs w:val="0"/>
          <w:caps w:val="0"/>
          <w:color w:val="0F1115"/>
          <w:spacing w:val="0"/>
          <w:sz w:val="24"/>
          <w:szCs w:val="24"/>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265BEB"/>
    <w:rsid w:val="111B419D"/>
    <w:rsid w:val="268B0112"/>
    <w:rsid w:val="4BC4557B"/>
    <w:rsid w:val="72265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1043</Words>
  <Characters>1043</Characters>
  <Lines>0</Lines>
  <Paragraphs>0</Paragraphs>
  <TotalTime>26</TotalTime>
  <ScaleCrop>false</ScaleCrop>
  <LinksUpToDate>false</LinksUpToDate>
  <CharactersWithSpaces>1045</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2025-10-28T07:27:00Z</dcterms:created>
  <dc:creator>Aurora</dc:creator>
  <cp:lastModifiedBy>Aurora</cp:lastModifiedBy>
  <dcterms:modified xsi:type="dcterms:W3CDTF">2025-10-28T09:13:55Z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5E61029C64614325B818D36F45063A32_13</vt:lpwstr>
  </property>
  <property fmtid="{D5CDD505-2E9C-101B-9397-08002B2CF9AE}" pid="4" name="KSOTemplateDocerSaveRecord">
    <vt:lpwstr>eyJoZGlkIjoiMmFlNGE0ZDNjZmU2YmNkOTIxYzJkODNmOTg3MDA4OTQiLCJ1c2VySWQiOiIzNTQ3NDM3NjUifQ==</vt:lpwstr>
  </property>
</Properties>
</file>