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2020年度黑林镇目标管理工作</w:t>
      </w:r>
    </w:p>
    <w:p>
      <w:pPr>
        <w:spacing w:line="520" w:lineRule="exact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先进集体和个人名单</w:t>
      </w:r>
    </w:p>
    <w:p>
      <w:pPr>
        <w:spacing w:line="520" w:lineRule="exact"/>
        <w:ind w:firstLine="872" w:firstLineChars="200"/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spacing w:line="560" w:lineRule="exact"/>
        <w:ind w:firstLine="620" w:firstLineChars="196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一、综合奖</w:t>
      </w:r>
    </w:p>
    <w:p>
      <w:pPr>
        <w:spacing w:line="560" w:lineRule="exact"/>
        <w:ind w:firstLine="632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（一）目标考核奖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一等奖3家：阚岭村、芦山村、黑林村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二等奖6家：李良庄村、镇东村、河西村、兴隆村、东康邑村、石沟村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三等奖12家：南康邑村、汪子头村、新埠地村、北康邑村、富林村、青河村、大树村、秦埠地村、山前村、大赤涧村、兴林村、吴山村</w:t>
      </w:r>
    </w:p>
    <w:p>
      <w:pPr>
        <w:spacing w:line="560" w:lineRule="exact"/>
        <w:ind w:firstLine="63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（二）重大项目建设奖（4家）</w:t>
      </w:r>
    </w:p>
    <w:p>
      <w:pPr>
        <w:spacing w:line="560" w:lineRule="exact"/>
        <w:ind w:firstLine="62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黑林村（标准化厂房）、大树村（标准化厂房）、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镇东</w:t>
      </w:r>
      <w:r>
        <w:rPr>
          <w:rFonts w:hint="eastAsia" w:ascii="仿宋_GB2312" w:eastAsia="仿宋_GB2312"/>
          <w:sz w:val="32"/>
          <w:szCs w:val="32"/>
        </w:rPr>
        <w:t>村（新文明实践站建设）、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河西</w:t>
      </w:r>
      <w:r>
        <w:rPr>
          <w:rFonts w:hint="eastAsia" w:ascii="仿宋_GB2312" w:eastAsia="仿宋_GB2312"/>
          <w:sz w:val="32"/>
          <w:szCs w:val="32"/>
        </w:rPr>
        <w:t>村（改善农民居住工程）</w:t>
      </w:r>
    </w:p>
    <w:p>
      <w:pPr>
        <w:spacing w:line="560" w:lineRule="exact"/>
        <w:ind w:firstLine="62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（三）优质服务单位（22家）</w:t>
      </w:r>
    </w:p>
    <w:p>
      <w:pPr>
        <w:spacing w:line="580" w:lineRule="exact"/>
        <w:ind w:firstLine="632" w:firstLineChars="200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利站、黑林税务分局、市场监督管理分局、国土所、供电站、农商行黑林支行、农商行吴山支行、邮政支局、电信支局、黑林中学、黑林公安检查站、交警大队五中队、财政所、镇便民服务中心、农技中心、民政办、养护办、安监所、农路办、文化站、司法所、法律服务所</w:t>
      </w:r>
    </w:p>
    <w:p>
      <w:pPr>
        <w:spacing w:line="560" w:lineRule="exact"/>
        <w:ind w:firstLine="632" w:firstLineChars="200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二、专项奖</w:t>
      </w:r>
    </w:p>
    <w:p>
      <w:pPr>
        <w:spacing w:line="560" w:lineRule="exact"/>
        <w:ind w:firstLine="632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（一）税收贡献奖（4家）</w:t>
      </w:r>
    </w:p>
    <w:p>
      <w:pPr>
        <w:spacing w:line="560" w:lineRule="exact"/>
        <w:ind w:firstLine="620" w:firstLineChars="19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阚岭村、大赤涧村、黑林村、山前村</w:t>
      </w:r>
    </w:p>
    <w:p>
      <w:pPr>
        <w:spacing w:line="560" w:lineRule="exact"/>
        <w:ind w:firstLine="62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sz w:val="32"/>
          <w:szCs w:val="32"/>
        </w:rPr>
        <w:t>突出贡献奖（2人）</w:t>
      </w:r>
    </w:p>
    <w:p>
      <w:pPr>
        <w:spacing w:line="560" w:lineRule="exact"/>
        <w:ind w:firstLine="632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韩宝松、柏干祥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优秀环卫工人（8人）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王继文、孙兴松、杨洪伟、傅丙霞、仲伟金、尹玲、张同英、傅丙明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优秀抗疫志愿者（27人）</w:t>
      </w:r>
    </w:p>
    <w:p>
      <w:pPr>
        <w:spacing w:line="560" w:lineRule="exact"/>
        <w:ind w:firstLine="6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晓、单兰宇、杨泗廷、赵美灵、秦德强、李刘波、鲍圣信、闫妍、葛文峰、朱志强、马兆惠、李滟芮、刘晓、谢龙善、陈强升、张缘、于翔宗、沈庭翠、陶西良、郑杜顺、尹世红、刘德川、庄顺叶、郑世滨、仲春达、樊继斌、李梦颖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学习标兵（15人）</w:t>
      </w:r>
    </w:p>
    <w:p>
      <w:pPr>
        <w:spacing w:line="560" w:lineRule="exact"/>
        <w:ind w:firstLine="632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徐希君、傅恩学、尹曰部、朱益标、秦广闽、杨忠松、赵兵营、朱莉、孟庆国、杨绪学、沈庭翠、谷礼万、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熊卫锋</w:t>
      </w:r>
      <w:r>
        <w:rPr>
          <w:rFonts w:hint="eastAsia" w:ascii="仿宋_GB2312" w:eastAsia="仿宋_GB2312"/>
          <w:bCs/>
          <w:sz w:val="32"/>
          <w:szCs w:val="32"/>
        </w:rPr>
        <w:t>、闫新春、赵美灵</w:t>
      </w: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18" w:bottom="1814" w:left="1474" w:header="851" w:footer="1644" w:gutter="0"/>
      <w:pgNumType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22" w:wrap="around" w:vAnchor="text" w:hAnchor="page" w:x="9035" w:y="-3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5" w:wrap="around" w:vAnchor="text" w:hAnchor="margin" w:xAlign="outside" w:y="-3"/>
      <w:ind w:firstLine="280" w:firstLineChars="10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B4DA"/>
    <w:multiLevelType w:val="singleLevel"/>
    <w:tmpl w:val="12F7B4D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10F9"/>
    <w:rsid w:val="2FD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2021-02-26T07:15:00Z</dcterms:created>
  <dc:creator>庄园</dc:creator>
  <cp:lastModifiedBy>庄园</cp:lastModifiedBy>
  <dcterms:modified xsi:type="dcterms:W3CDTF">2021-02-26T07:16:08Z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