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黑林镇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房屋安全信息采集表</w:t>
      </w:r>
    </w:p>
    <w:tbl>
      <w:tblPr>
        <w:tblStyle w:val="5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693"/>
        <w:gridCol w:w="978"/>
        <w:gridCol w:w="184"/>
        <w:gridCol w:w="1275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45" w:type="dxa"/>
            <w:gridSpan w:val="6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第一部分：基本信息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771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产权人</w:t>
            </w:r>
          </w:p>
          <w:p>
            <w:pPr>
              <w:pStyle w:val="2"/>
              <w:ind w:left="0" w:left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使用人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建筑层数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建造年代</w:t>
            </w:r>
          </w:p>
        </w:tc>
        <w:tc>
          <w:tcPr>
            <w:tcW w:w="771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宋体" w:hAnsi="宋体" w:cs="宋体"/>
                <w:sz w:val="24"/>
              </w:rPr>
              <w:t>1980</w:t>
            </w:r>
            <w:r>
              <w:rPr>
                <w:rFonts w:hint="eastAsia" w:ascii="宋体" w:hAnsi="宋体" w:cs="宋体"/>
                <w:sz w:val="24"/>
              </w:rPr>
              <w:t>年及以前②</w:t>
            </w:r>
            <w:r>
              <w:rPr>
                <w:rFonts w:ascii="宋体" w:hAnsi="宋体" w:cs="宋体"/>
                <w:sz w:val="24"/>
              </w:rPr>
              <w:t>1981-1990</w:t>
            </w:r>
            <w:r>
              <w:rPr>
                <w:rFonts w:hint="eastAsia" w:ascii="宋体" w:hAnsi="宋体" w:cs="宋体"/>
                <w:sz w:val="24"/>
              </w:rPr>
              <w:t>年③</w:t>
            </w:r>
            <w:r>
              <w:rPr>
                <w:rFonts w:ascii="宋体" w:hAnsi="宋体" w:cs="宋体"/>
                <w:sz w:val="24"/>
              </w:rPr>
              <w:t>1991-2000</w:t>
            </w:r>
            <w:r>
              <w:rPr>
                <w:rFonts w:hint="eastAsia" w:ascii="宋体" w:hAnsi="宋体" w:cs="宋体"/>
                <w:sz w:val="24"/>
              </w:rPr>
              <w:t>年④</w:t>
            </w:r>
            <w:r>
              <w:rPr>
                <w:rFonts w:ascii="宋体" w:hAnsi="宋体" w:cs="宋体"/>
                <w:sz w:val="24"/>
              </w:rPr>
              <w:t>2001-2010</w:t>
            </w:r>
            <w:r>
              <w:rPr>
                <w:rFonts w:hint="eastAsia" w:ascii="宋体" w:hAnsi="宋体" w:cs="宋体"/>
                <w:sz w:val="24"/>
              </w:rPr>
              <w:t>年⑤</w:t>
            </w:r>
            <w:r>
              <w:rPr>
                <w:rFonts w:ascii="宋体" w:hAnsi="宋体" w:cs="宋体"/>
                <w:sz w:val="24"/>
              </w:rPr>
              <w:t>2011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结构类型</w:t>
            </w:r>
          </w:p>
        </w:tc>
        <w:tc>
          <w:tcPr>
            <w:tcW w:w="771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①砖石结构（预制板）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②砖石结构（非预制板）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③土木结构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④混凝土结构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⑤窑洞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⑥钢结构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⑦混杂结构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建造方式</w:t>
            </w:r>
          </w:p>
        </w:tc>
        <w:tc>
          <w:tcPr>
            <w:tcW w:w="771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①自行建造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②建筑工匠建造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③有资质的施工队伍建造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土地性质</w:t>
            </w:r>
          </w:p>
        </w:tc>
        <w:tc>
          <w:tcPr>
            <w:tcW w:w="7710" w:type="dxa"/>
            <w:gridSpan w:val="5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①宅基地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②非宅基地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45" w:type="dxa"/>
            <w:gridSpan w:val="6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第二部分：改造情况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是否改造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①是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②否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改造次数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①改造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次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②改造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次及以上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改造内容</w:t>
            </w:r>
          </w:p>
        </w:tc>
        <w:tc>
          <w:tcPr>
            <w:tcW w:w="771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①楼顶加层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②周边扩建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③楼内夹层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④改变称重结构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445" w:type="dxa"/>
            <w:gridSpan w:val="6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第三部分：用途改变情况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1" w:hRule="atLeast"/>
        </w:trPr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是否用作经营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45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主要用途：①餐饮服务②民宿宾馆③批发零售④医疗卫生⑤休闲娱乐⑥生产加工⑦仓储物流⑧养老服务⑨出租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经营审批手续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有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  <w:tc>
          <w:tcPr>
            <w:tcW w:w="45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45" w:type="dxa"/>
            <w:gridSpan w:val="6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第四部分：安全情况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地质灾害隐患判断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存在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不存在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隐患类型：①人工斜坡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②自然斜坡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③危岩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④泥石流沟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安全隐患初判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基本安全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存在风险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风险部位：①墙体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②梁柱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③地基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④屋面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⑤楼板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安全鉴定或评定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风险部位：①墙体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②梁柱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③地基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④屋面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⑤楼板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45" w:type="dxa"/>
            <w:gridSpan w:val="6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第五部分：整治情况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44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①已整治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②计划半年内整治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③计划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年内整治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④无整治计划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整治措施</w:t>
            </w:r>
          </w:p>
        </w:tc>
        <w:tc>
          <w:tcPr>
            <w:tcW w:w="313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①管理措施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②工程措施</w:t>
            </w:r>
          </w:p>
        </w:tc>
        <w:tc>
          <w:tcPr>
            <w:tcW w:w="45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管理措施：①封闭停用</w:t>
            </w:r>
            <w:r>
              <w:rPr>
                <w:rFonts w:ascii="宋体" w:hAnsi="宋体" w:cs="宋体"/>
                <w:sz w:val="24"/>
              </w:rPr>
              <w:t>+</w:t>
            </w:r>
            <w:r>
              <w:rPr>
                <w:rFonts w:hint="eastAsia" w:ascii="宋体" w:hAnsi="宋体" w:cs="宋体"/>
                <w:sz w:val="24"/>
              </w:rPr>
              <w:t>标识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②放弃经营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7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3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工程措施：①拆除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②重建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③维修加固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9445" w:type="dxa"/>
            <w:gridSpan w:val="6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第六部分：房屋正里面全景照片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44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sectPr>
          <w:pgSz w:w="11906" w:h="16838"/>
          <w:pgMar w:top="1440" w:right="1134" w:bottom="1440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tbl>
      <w:tblPr>
        <w:tblStyle w:val="5"/>
        <w:tblW w:w="147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55"/>
        <w:gridCol w:w="3600"/>
        <w:gridCol w:w="1080"/>
        <w:gridCol w:w="2700"/>
        <w:gridCol w:w="1440"/>
        <w:gridCol w:w="1440"/>
        <w:gridCol w:w="162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黑林镇既有建筑排查整治统计表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7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单位（盖章）：</w:t>
            </w:r>
            <w:r>
              <w:t xml:space="preserve">                                                                                </w:t>
            </w:r>
            <w:r>
              <w:rPr>
                <w:rFonts w:hint="eastAsia"/>
              </w:rPr>
              <w:t>日期：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单位名称</w:t>
            </w:r>
            <w:r>
              <w:t xml:space="preserve">    </w:t>
            </w:r>
            <w:r>
              <w:rPr>
                <w:rFonts w:hint="eastAsia"/>
              </w:rPr>
              <w:t>（姓名）</w:t>
            </w:r>
          </w:p>
        </w:tc>
        <w:tc>
          <w:tcPr>
            <w:tcW w:w="3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隐患内容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鉴定等级</w:t>
            </w:r>
            <w:r>
              <w:t>C\D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整治措施</w:t>
            </w:r>
            <w: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整改时限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整治责任人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分管领导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7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排查人员：</w:t>
            </w:r>
            <w:r>
              <w:t xml:space="preserve">                              </w:t>
            </w:r>
            <w:r>
              <w:rPr>
                <w:rFonts w:hint="eastAsia"/>
              </w:rPr>
              <w:t>单位负责人：</w:t>
            </w:r>
            <w:r>
              <w:t xml:space="preserve">                                    </w:t>
            </w:r>
            <w:r>
              <w:rPr>
                <w:rFonts w:hint="eastAsia"/>
              </w:rPr>
              <w:t>分管领导：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3DEF1E20"/>
    <w:rsid w:val="3DE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2022-06-01T07:29:00Z</dcterms:created>
  <dc:creator>党政办</dc:creator>
  <cp:lastModifiedBy>党政办</cp:lastModifiedBy>
  <dcterms:modified xsi:type="dcterms:W3CDTF">2022-06-01T07:29:54Z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5F8F050757B24C76A622E06D78655EC9</vt:lpwstr>
  </property>
</Properties>
</file>