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rPr>
          <w:rFonts w:ascii="方正黑体_GBK" w:hAnsi="方正黑体_GBK" w:eastAsia="方正黑体_GBK" w:cs="方正黑体_GBK"/>
          <w:sz w:val="36"/>
          <w:szCs w:val="36"/>
        </w:rPr>
      </w:pPr>
      <w:r>
        <w:rPr>
          <w:rFonts w:hint="eastAsia" w:ascii="黑体" w:hAnsi="黑体" w:eastAsia="黑体" w:cs="黑体"/>
          <w:sz w:val="36"/>
          <w:szCs w:val="36"/>
        </w:rPr>
        <w:t>附件</w:t>
      </w:r>
      <w:r>
        <w:rPr>
          <w:rFonts w:hint="eastAsia" w:ascii="黑体" w:hAnsi="黑体" w:eastAsia="黑体" w:cs="黑体"/>
          <w:sz w:val="36"/>
          <w:szCs w:val="36"/>
          <w:lang w:val="en-US" w:eastAsia="zh-CN"/>
        </w:rPr>
        <w:t>1</w:t>
      </w:r>
      <w:r>
        <w:rPr>
          <w:rFonts w:hint="eastAsia" w:ascii="黑体" w:hAnsi="黑体" w:eastAsia="黑体" w:cs="黑体"/>
          <w:sz w:val="36"/>
          <w:szCs w:val="36"/>
        </w:rPr>
        <w:t>：</w:t>
      </w:r>
    </w:p>
    <w:p>
      <w:pPr>
        <w:pStyle w:val="2"/>
        <w:spacing w:beforeLines="50" w:afterLines="50" w:line="560" w:lineRule="exact"/>
        <w:ind w:left="0" w:leftChars="0" w:firstLine="0" w:firstLineChars="0"/>
        <w:jc w:val="center"/>
        <w:rPr>
          <w:rFonts w:ascii="黑体" w:hAnsi="黑体" w:eastAsia="黑体" w:cs="黑体"/>
          <w:sz w:val="40"/>
          <w:szCs w:val="40"/>
        </w:rPr>
      </w:pPr>
      <w:r>
        <w:rPr>
          <w:rFonts w:hint="eastAsia" w:ascii="黑体" w:hAnsi="黑体" w:eastAsia="黑体" w:cs="黑体"/>
          <w:sz w:val="40"/>
          <w:szCs w:val="40"/>
        </w:rPr>
        <w:t>黑林镇安全生产各专业委员会调整方案</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bookmarkStart w:id="0" w:name="_Hlk72162339"/>
      <w:r>
        <w:rPr>
          <w:rFonts w:hint="eastAsia" w:ascii="宋体" w:hAnsi="宋体" w:cs="宋体"/>
          <w:kern w:val="2"/>
          <w:sz w:val="32"/>
          <w:szCs w:val="32"/>
        </w:rPr>
        <w:t>为进一步加强安全监管，强化安全工作责任意识，落实“党政同责、一岗双责、齐抓共管、失职追责”的安全生产要求，巩固黑林镇安全生产形势持续稳定好转，</w:t>
      </w:r>
      <w:bookmarkEnd w:id="0"/>
      <w:r>
        <w:rPr>
          <w:rFonts w:hint="eastAsia" w:ascii="宋体" w:hAnsi="宋体" w:cs="宋体"/>
          <w:kern w:val="2"/>
          <w:sz w:val="32"/>
          <w:szCs w:val="32"/>
        </w:rPr>
        <w:t>现结合我镇实际，就镇专业委员会调整如下：</w:t>
      </w:r>
    </w:p>
    <w:p>
      <w:pPr>
        <w:pStyle w:val="6"/>
        <w:shd w:val="clear" w:color="auto" w:fill="FFFFFF"/>
        <w:snapToGrid w:val="0"/>
        <w:spacing w:beforeLines="50" w:beforeAutospacing="0" w:afterLines="50" w:afterAutospacing="0" w:line="560" w:lineRule="exact"/>
        <w:ind w:firstLine="640" w:firstLineChars="200"/>
        <w:jc w:val="both"/>
        <w:rPr>
          <w:rFonts w:ascii="黑体" w:hAnsi="黑体" w:eastAsia="黑体" w:cs="黑体"/>
          <w:b/>
          <w:kern w:val="2"/>
          <w:sz w:val="32"/>
          <w:szCs w:val="32"/>
        </w:rPr>
      </w:pPr>
      <w:r>
        <w:rPr>
          <w:rFonts w:hint="eastAsia" w:ascii="黑体" w:hAnsi="黑体" w:eastAsia="黑体" w:cs="黑体"/>
          <w:b/>
          <w:kern w:val="2"/>
          <w:sz w:val="32"/>
          <w:szCs w:val="32"/>
        </w:rPr>
        <w:t>一、各专委会名称与</w:t>
      </w:r>
      <w:bookmarkStart w:id="5" w:name="_GoBack"/>
      <w:bookmarkEnd w:id="5"/>
      <w:r>
        <w:rPr>
          <w:rFonts w:hint="eastAsia" w:ascii="黑体" w:hAnsi="黑体" w:eastAsia="黑体" w:cs="黑体"/>
          <w:b/>
          <w:kern w:val="2"/>
          <w:sz w:val="32"/>
          <w:szCs w:val="32"/>
        </w:rPr>
        <w:t>人员组成及工作职责</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bookmarkStart w:id="1" w:name="_Hlk72158954"/>
      <w:r>
        <w:rPr>
          <w:rFonts w:hint="eastAsia" w:ascii="宋体" w:hAnsi="宋体" w:cs="宋体"/>
          <w:b/>
          <w:bCs/>
          <w:kern w:val="2"/>
          <w:sz w:val="32"/>
          <w:szCs w:val="32"/>
        </w:rPr>
        <w:t>（一）</w:t>
      </w:r>
      <w:bookmarkStart w:id="2" w:name="OLE_LINK2"/>
      <w:r>
        <w:rPr>
          <w:rFonts w:hint="eastAsia" w:ascii="宋体" w:hAnsi="宋体" w:cs="宋体"/>
          <w:b/>
          <w:bCs/>
          <w:kern w:val="2"/>
          <w:sz w:val="32"/>
          <w:szCs w:val="32"/>
        </w:rPr>
        <w:t>非煤矿山及工贸行业安全生产专业委员会</w:t>
      </w:r>
      <w:bookmarkEnd w:id="2"/>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主</w:t>
      </w:r>
      <w:r>
        <w:rPr>
          <w:rFonts w:ascii="宋体" w:hAnsi="宋体" w:cs="宋体"/>
          <w:kern w:val="2"/>
          <w:sz w:val="32"/>
          <w:szCs w:val="32"/>
        </w:rPr>
        <w:t xml:space="preserve">    </w:t>
      </w:r>
      <w:r>
        <w:rPr>
          <w:rFonts w:hint="eastAsia" w:ascii="宋体" w:hAnsi="宋体" w:cs="宋体"/>
          <w:kern w:val="2"/>
          <w:sz w:val="32"/>
          <w:szCs w:val="32"/>
        </w:rPr>
        <w:t>任：李</w:t>
      </w:r>
      <w:r>
        <w:rPr>
          <w:rFonts w:ascii="宋体" w:hAnsi="宋体" w:cs="宋体"/>
          <w:kern w:val="2"/>
          <w:sz w:val="32"/>
          <w:szCs w:val="32"/>
        </w:rPr>
        <w:t xml:space="preserve">  </w:t>
      </w:r>
      <w:r>
        <w:rPr>
          <w:rFonts w:hint="eastAsia" w:ascii="宋体" w:hAnsi="宋体" w:cs="宋体"/>
          <w:kern w:val="2"/>
          <w:sz w:val="32"/>
          <w:szCs w:val="32"/>
        </w:rPr>
        <w:t>政</w:t>
      </w:r>
      <w:r>
        <w:rPr>
          <w:rFonts w:ascii="宋体" w:hAnsi="宋体" w:cs="宋体"/>
          <w:kern w:val="2"/>
          <w:sz w:val="32"/>
          <w:szCs w:val="32"/>
        </w:rPr>
        <w:t xml:space="preserve">    </w:t>
      </w:r>
      <w:r>
        <w:rPr>
          <w:rFonts w:hint="eastAsia" w:ascii="宋体" w:hAnsi="宋体" w:cs="宋体"/>
          <w:kern w:val="2"/>
          <w:sz w:val="32"/>
          <w:szCs w:val="32"/>
        </w:rPr>
        <w:t>组织委员</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成员单位：安监所、派出所、自然资源所、供电所。安监所牵头，徐大青为第一责任人。</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b/>
          <w:bCs/>
          <w:kern w:val="2"/>
          <w:sz w:val="32"/>
          <w:szCs w:val="32"/>
        </w:rPr>
        <w:t>（二）</w:t>
      </w:r>
      <w:bookmarkStart w:id="3" w:name="OLE_LINK3"/>
      <w:r>
        <w:rPr>
          <w:rFonts w:hint="eastAsia" w:ascii="宋体" w:hAnsi="宋体" w:cs="宋体"/>
          <w:b/>
          <w:bCs/>
          <w:kern w:val="2"/>
          <w:sz w:val="32"/>
          <w:szCs w:val="32"/>
        </w:rPr>
        <w:t>堆土场及危废固废安全生产专业委员会</w:t>
      </w:r>
      <w:bookmarkEnd w:id="3"/>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主</w:t>
      </w:r>
      <w:r>
        <w:rPr>
          <w:rFonts w:ascii="宋体" w:hAnsi="宋体" w:cs="宋体"/>
          <w:kern w:val="2"/>
          <w:sz w:val="32"/>
          <w:szCs w:val="32"/>
        </w:rPr>
        <w:t xml:space="preserve">    </w:t>
      </w:r>
      <w:r>
        <w:rPr>
          <w:rFonts w:hint="eastAsia" w:ascii="宋体" w:hAnsi="宋体" w:cs="宋体"/>
          <w:kern w:val="2"/>
          <w:sz w:val="32"/>
          <w:szCs w:val="32"/>
        </w:rPr>
        <w:t>任：单</w:t>
      </w:r>
      <w:r>
        <w:rPr>
          <w:rFonts w:ascii="宋体" w:hAnsi="宋体" w:cs="宋体"/>
          <w:kern w:val="2"/>
          <w:sz w:val="32"/>
          <w:szCs w:val="32"/>
        </w:rPr>
        <w:t xml:space="preserve">  </w:t>
      </w:r>
      <w:r>
        <w:rPr>
          <w:rFonts w:hint="eastAsia" w:ascii="宋体" w:hAnsi="宋体" w:cs="宋体"/>
          <w:kern w:val="2"/>
          <w:sz w:val="32"/>
          <w:szCs w:val="32"/>
        </w:rPr>
        <w:t>达</w:t>
      </w:r>
      <w:r>
        <w:rPr>
          <w:rFonts w:ascii="宋体" w:hAnsi="宋体" w:cs="宋体"/>
          <w:kern w:val="2"/>
          <w:sz w:val="32"/>
          <w:szCs w:val="32"/>
        </w:rPr>
        <w:t xml:space="preserve">    </w:t>
      </w:r>
      <w:r>
        <w:rPr>
          <w:rFonts w:hint="eastAsia" w:ascii="宋体" w:hAnsi="宋体" w:cs="宋体"/>
          <w:kern w:val="2"/>
          <w:sz w:val="32"/>
          <w:szCs w:val="32"/>
        </w:rPr>
        <w:t>宣传委员</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成员单位：环保办、综合行政执法局、派出所、自然资源所、供电所。环保办牵头，</w:t>
      </w:r>
      <w:r>
        <w:rPr>
          <w:rFonts w:hint="eastAsia" w:ascii="宋体" w:hAnsi="宋体" w:cs="宋体"/>
          <w:kern w:val="2"/>
          <w:sz w:val="32"/>
          <w:szCs w:val="32"/>
          <w:lang w:val="en-US" w:eastAsia="zh-CN"/>
        </w:rPr>
        <w:t>仲崇彬</w:t>
      </w:r>
      <w:r>
        <w:rPr>
          <w:rFonts w:hint="eastAsia" w:ascii="宋体" w:hAnsi="宋体" w:cs="宋体"/>
          <w:kern w:val="2"/>
          <w:sz w:val="32"/>
          <w:szCs w:val="32"/>
        </w:rPr>
        <w:t>为第一责任人。</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b/>
          <w:bCs/>
          <w:kern w:val="2"/>
          <w:sz w:val="32"/>
          <w:szCs w:val="32"/>
        </w:rPr>
        <w:t>（三）特种设备安全生产专业委员会</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主</w:t>
      </w:r>
      <w:r>
        <w:rPr>
          <w:rFonts w:ascii="宋体" w:hAnsi="宋体" w:cs="宋体"/>
          <w:kern w:val="2"/>
          <w:sz w:val="32"/>
          <w:szCs w:val="32"/>
        </w:rPr>
        <w:t xml:space="preserve">    </w:t>
      </w:r>
      <w:r>
        <w:rPr>
          <w:rFonts w:hint="eastAsia" w:ascii="宋体" w:hAnsi="宋体" w:cs="宋体"/>
          <w:kern w:val="2"/>
          <w:sz w:val="32"/>
          <w:szCs w:val="32"/>
        </w:rPr>
        <w:t>任：李</w:t>
      </w:r>
      <w:r>
        <w:rPr>
          <w:rFonts w:ascii="宋体" w:hAnsi="宋体" w:cs="宋体"/>
          <w:kern w:val="2"/>
          <w:sz w:val="32"/>
          <w:szCs w:val="32"/>
        </w:rPr>
        <w:t xml:space="preserve">  </w:t>
      </w:r>
      <w:r>
        <w:rPr>
          <w:rFonts w:hint="eastAsia" w:ascii="宋体" w:hAnsi="宋体" w:cs="宋体"/>
          <w:kern w:val="2"/>
          <w:sz w:val="32"/>
          <w:szCs w:val="32"/>
        </w:rPr>
        <w:t>政</w:t>
      </w:r>
      <w:r>
        <w:rPr>
          <w:rFonts w:ascii="宋体" w:hAnsi="宋体" w:cs="宋体"/>
          <w:kern w:val="2"/>
          <w:sz w:val="32"/>
          <w:szCs w:val="32"/>
        </w:rPr>
        <w:t xml:space="preserve">    </w:t>
      </w:r>
      <w:r>
        <w:rPr>
          <w:rFonts w:hint="eastAsia" w:ascii="宋体" w:hAnsi="宋体" w:cs="宋体"/>
          <w:kern w:val="2"/>
          <w:sz w:val="32"/>
          <w:szCs w:val="32"/>
        </w:rPr>
        <w:t>组织委员</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成员单位：市场监管局黑林分局、安监所、供电所。市场监管局黑林分局牵头，王春阳为第一责任人。</w:t>
      </w:r>
    </w:p>
    <w:p>
      <w:pPr>
        <w:pStyle w:val="6"/>
        <w:shd w:val="clear" w:color="auto" w:fill="FFFFFF"/>
        <w:snapToGrid w:val="0"/>
        <w:spacing w:before="0" w:beforeAutospacing="0" w:after="0" w:afterAutospacing="0" w:line="560" w:lineRule="exact"/>
        <w:ind w:firstLine="640" w:firstLineChars="200"/>
        <w:jc w:val="both"/>
        <w:rPr>
          <w:rFonts w:ascii="宋体" w:cs="宋体"/>
          <w:b/>
          <w:bCs/>
          <w:kern w:val="2"/>
          <w:sz w:val="32"/>
          <w:szCs w:val="32"/>
        </w:rPr>
      </w:pPr>
      <w:r>
        <w:rPr>
          <w:rFonts w:hint="eastAsia" w:ascii="宋体" w:hAnsi="宋体" w:cs="宋体"/>
          <w:b/>
          <w:bCs/>
          <w:kern w:val="2"/>
          <w:sz w:val="32"/>
          <w:szCs w:val="32"/>
        </w:rPr>
        <w:t>（四）消防安全生产专业委员会</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主</w:t>
      </w:r>
      <w:r>
        <w:rPr>
          <w:rFonts w:ascii="宋体" w:hAnsi="宋体" w:cs="宋体"/>
          <w:kern w:val="2"/>
          <w:sz w:val="32"/>
          <w:szCs w:val="32"/>
        </w:rPr>
        <w:t xml:space="preserve">    </w:t>
      </w:r>
      <w:r>
        <w:rPr>
          <w:rFonts w:hint="eastAsia" w:ascii="宋体" w:hAnsi="宋体" w:cs="宋体"/>
          <w:kern w:val="2"/>
          <w:sz w:val="32"/>
          <w:szCs w:val="32"/>
        </w:rPr>
        <w:t>任：蒋志超</w:t>
      </w:r>
      <w:r>
        <w:rPr>
          <w:rFonts w:ascii="宋体" w:hAnsi="宋体" w:cs="宋体"/>
          <w:kern w:val="2"/>
          <w:sz w:val="32"/>
          <w:szCs w:val="32"/>
        </w:rPr>
        <w:t xml:space="preserve">    </w:t>
      </w:r>
      <w:r>
        <w:rPr>
          <w:rFonts w:hint="eastAsia" w:ascii="宋体" w:hAnsi="宋体" w:cs="宋体"/>
          <w:kern w:val="2"/>
          <w:sz w:val="32"/>
          <w:szCs w:val="32"/>
        </w:rPr>
        <w:t>政法委员</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成员单位：派出所、安监所、黑林中学、黑林小学、卫生院、供电所。派出所牵头，侍述念为第一责任人。</w:t>
      </w:r>
    </w:p>
    <w:p>
      <w:pPr>
        <w:pStyle w:val="6"/>
        <w:shd w:val="clear" w:color="auto" w:fill="FFFFFF"/>
        <w:snapToGrid w:val="0"/>
        <w:spacing w:before="0" w:beforeAutospacing="0" w:after="0" w:afterAutospacing="0" w:line="560" w:lineRule="exact"/>
        <w:ind w:firstLine="640" w:firstLineChars="200"/>
        <w:jc w:val="both"/>
        <w:rPr>
          <w:rFonts w:ascii="宋体" w:cs="宋体"/>
          <w:b/>
          <w:bCs/>
          <w:kern w:val="2"/>
          <w:sz w:val="32"/>
          <w:szCs w:val="32"/>
        </w:rPr>
      </w:pPr>
      <w:r>
        <w:rPr>
          <w:rFonts w:hint="eastAsia" w:ascii="宋体" w:hAnsi="宋体" w:cs="宋体"/>
          <w:b/>
          <w:bCs/>
          <w:color w:val="000000"/>
          <w:kern w:val="2"/>
          <w:sz w:val="32"/>
          <w:szCs w:val="32"/>
        </w:rPr>
        <w:t>（五）森林防火安</w:t>
      </w:r>
      <w:r>
        <w:rPr>
          <w:rFonts w:hint="eastAsia" w:ascii="宋体" w:hAnsi="宋体" w:cs="宋体"/>
          <w:b/>
          <w:bCs/>
          <w:kern w:val="2"/>
          <w:sz w:val="32"/>
          <w:szCs w:val="32"/>
        </w:rPr>
        <w:t>全生产专业委员会</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主</w:t>
      </w:r>
      <w:r>
        <w:rPr>
          <w:rFonts w:ascii="宋体" w:hAnsi="宋体" w:cs="宋体"/>
          <w:kern w:val="2"/>
          <w:sz w:val="32"/>
          <w:szCs w:val="32"/>
        </w:rPr>
        <w:t xml:space="preserve">    </w:t>
      </w:r>
      <w:r>
        <w:rPr>
          <w:rFonts w:hint="eastAsia" w:ascii="宋体" w:hAnsi="宋体" w:cs="宋体"/>
          <w:kern w:val="2"/>
          <w:sz w:val="32"/>
          <w:szCs w:val="32"/>
        </w:rPr>
        <w:t>任：于</w:t>
      </w:r>
      <w:r>
        <w:rPr>
          <w:rFonts w:ascii="宋体" w:hAnsi="宋体" w:cs="宋体"/>
          <w:kern w:val="2"/>
          <w:sz w:val="32"/>
          <w:szCs w:val="32"/>
        </w:rPr>
        <w:t xml:space="preserve">  </w:t>
      </w:r>
      <w:r>
        <w:rPr>
          <w:rFonts w:hint="eastAsia" w:ascii="宋体" w:hAnsi="宋体" w:cs="宋体"/>
          <w:kern w:val="2"/>
          <w:sz w:val="32"/>
          <w:szCs w:val="32"/>
        </w:rPr>
        <w:t>刚</w:t>
      </w:r>
      <w:r>
        <w:rPr>
          <w:rFonts w:ascii="宋体" w:hAnsi="宋体" w:cs="宋体"/>
          <w:kern w:val="2"/>
          <w:sz w:val="32"/>
          <w:szCs w:val="32"/>
        </w:rPr>
        <w:t xml:space="preserve">    </w:t>
      </w:r>
      <w:r>
        <w:rPr>
          <w:rFonts w:hint="eastAsia" w:ascii="宋体" w:hAnsi="宋体" w:cs="宋体"/>
          <w:kern w:val="2"/>
          <w:sz w:val="32"/>
          <w:szCs w:val="32"/>
        </w:rPr>
        <w:t>党委委员、武装部部长</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成员单位：自然资源所、农技中心、派出所、安监所。自然资源所牵头，柏干祥为第一责任人。</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b/>
          <w:bCs/>
          <w:kern w:val="2"/>
          <w:sz w:val="32"/>
          <w:szCs w:val="32"/>
        </w:rPr>
        <w:t>（六）农村道路交通安全生产专业委员会</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主</w:t>
      </w:r>
      <w:r>
        <w:rPr>
          <w:rFonts w:ascii="宋体" w:hAnsi="宋体" w:cs="宋体"/>
          <w:kern w:val="2"/>
          <w:sz w:val="32"/>
          <w:szCs w:val="32"/>
        </w:rPr>
        <w:t xml:space="preserve">    </w:t>
      </w:r>
      <w:r>
        <w:rPr>
          <w:rFonts w:hint="eastAsia" w:ascii="宋体" w:hAnsi="宋体" w:cs="宋体"/>
          <w:kern w:val="2"/>
          <w:sz w:val="32"/>
          <w:szCs w:val="32"/>
        </w:rPr>
        <w:t>任：谭斌兴</w:t>
      </w:r>
      <w:r>
        <w:rPr>
          <w:rFonts w:ascii="宋体" w:hAnsi="宋体" w:cs="宋体"/>
          <w:kern w:val="2"/>
          <w:sz w:val="32"/>
          <w:szCs w:val="32"/>
        </w:rPr>
        <w:t xml:space="preserve">    </w:t>
      </w:r>
      <w:r>
        <w:rPr>
          <w:rFonts w:hint="eastAsia" w:ascii="宋体" w:hAnsi="宋体" w:cs="宋体"/>
          <w:kern w:val="2"/>
          <w:sz w:val="32"/>
          <w:szCs w:val="32"/>
        </w:rPr>
        <w:t>副镇长</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成员单位：农路办、派出所、查报站。农路办牵头，</w:t>
      </w:r>
      <w:bookmarkEnd w:id="1"/>
      <w:r>
        <w:rPr>
          <w:rFonts w:hint="eastAsia" w:ascii="宋体" w:hAnsi="宋体" w:cs="宋体"/>
          <w:kern w:val="2"/>
          <w:sz w:val="32"/>
          <w:szCs w:val="32"/>
        </w:rPr>
        <w:t>单建清为第一责任人。</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b/>
          <w:bCs/>
          <w:kern w:val="2"/>
          <w:sz w:val="32"/>
          <w:szCs w:val="32"/>
        </w:rPr>
        <w:t>（七）建筑施工安全生产专业委员会</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主</w:t>
      </w:r>
      <w:r>
        <w:rPr>
          <w:rFonts w:ascii="宋体" w:hAnsi="宋体" w:cs="宋体"/>
          <w:kern w:val="2"/>
          <w:sz w:val="32"/>
          <w:szCs w:val="32"/>
        </w:rPr>
        <w:t xml:space="preserve">    </w:t>
      </w:r>
      <w:r>
        <w:rPr>
          <w:rFonts w:hint="eastAsia" w:ascii="宋体" w:hAnsi="宋体" w:cs="宋体"/>
          <w:kern w:val="2"/>
          <w:sz w:val="32"/>
          <w:szCs w:val="32"/>
        </w:rPr>
        <w:t>任：朱家永</w:t>
      </w:r>
      <w:r>
        <w:rPr>
          <w:rFonts w:ascii="宋体" w:hAnsi="宋体" w:cs="宋体"/>
          <w:kern w:val="2"/>
          <w:sz w:val="32"/>
          <w:szCs w:val="32"/>
        </w:rPr>
        <w:t xml:space="preserve">    </w:t>
      </w:r>
      <w:r>
        <w:rPr>
          <w:rFonts w:hint="eastAsia" w:ascii="宋体" w:hAnsi="宋体" w:cs="宋体"/>
          <w:kern w:val="2"/>
          <w:sz w:val="32"/>
          <w:szCs w:val="32"/>
        </w:rPr>
        <w:t>党委委员、副镇长</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成员单位：综合行政执法局、自然资源所、派出所、供电所。综合行政执法局牵头，李怀峰第一责任人。</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b/>
          <w:bCs/>
          <w:kern w:val="2"/>
          <w:sz w:val="32"/>
          <w:szCs w:val="32"/>
        </w:rPr>
        <w:t>（八）燃气安全生产专业委员会</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主</w:t>
      </w:r>
      <w:r>
        <w:rPr>
          <w:rFonts w:ascii="宋体" w:hAnsi="宋体" w:cs="宋体"/>
          <w:kern w:val="2"/>
          <w:sz w:val="32"/>
          <w:szCs w:val="32"/>
        </w:rPr>
        <w:t xml:space="preserve">    </w:t>
      </w:r>
      <w:r>
        <w:rPr>
          <w:rFonts w:hint="eastAsia" w:ascii="宋体" w:hAnsi="宋体" w:cs="宋体"/>
          <w:kern w:val="2"/>
          <w:sz w:val="32"/>
          <w:szCs w:val="32"/>
        </w:rPr>
        <w:t>任：朱家永</w:t>
      </w:r>
      <w:r>
        <w:rPr>
          <w:rFonts w:ascii="宋体" w:hAnsi="宋体" w:cs="宋体"/>
          <w:kern w:val="2"/>
          <w:sz w:val="32"/>
          <w:szCs w:val="32"/>
        </w:rPr>
        <w:t xml:space="preserve">    </w:t>
      </w:r>
      <w:r>
        <w:rPr>
          <w:rFonts w:hint="eastAsia" w:ascii="宋体" w:hAnsi="宋体" w:cs="宋体"/>
          <w:kern w:val="2"/>
          <w:sz w:val="32"/>
          <w:szCs w:val="32"/>
        </w:rPr>
        <w:t>党委委员、副镇长</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成员单位：综合行政执法局、市场局、派出所、安监所。综合行政执法局牵头，李怀峰第一责任人。</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b/>
          <w:bCs/>
          <w:kern w:val="2"/>
          <w:sz w:val="32"/>
          <w:szCs w:val="32"/>
        </w:rPr>
        <w:t>（九）</w:t>
      </w:r>
      <w:bookmarkStart w:id="4" w:name="_Hlk82265740"/>
      <w:r>
        <w:rPr>
          <w:rFonts w:hint="eastAsia" w:ascii="宋体" w:hAnsi="宋体" w:cs="宋体"/>
          <w:b/>
          <w:bCs/>
          <w:kern w:val="2"/>
          <w:sz w:val="32"/>
          <w:szCs w:val="32"/>
        </w:rPr>
        <w:t>加油站和商业场所</w:t>
      </w:r>
      <w:bookmarkEnd w:id="4"/>
      <w:r>
        <w:rPr>
          <w:rFonts w:hint="eastAsia" w:ascii="宋体" w:hAnsi="宋体" w:cs="宋体"/>
          <w:b/>
          <w:bCs/>
          <w:kern w:val="2"/>
          <w:sz w:val="32"/>
          <w:szCs w:val="32"/>
        </w:rPr>
        <w:t>安全生产专业委员会</w:t>
      </w:r>
    </w:p>
    <w:p>
      <w:pPr>
        <w:pStyle w:val="6"/>
        <w:shd w:val="clear" w:color="auto" w:fill="FFFFFF"/>
        <w:snapToGrid w:val="0"/>
        <w:spacing w:before="0" w:beforeAutospacing="0" w:after="0" w:afterAutospacing="0" w:line="560" w:lineRule="exact"/>
        <w:ind w:firstLine="640" w:firstLineChars="200"/>
        <w:jc w:val="both"/>
        <w:rPr>
          <w:rFonts w:hint="eastAsia" w:ascii="宋体" w:eastAsia="宋体" w:cs="宋体"/>
          <w:kern w:val="2"/>
          <w:sz w:val="32"/>
          <w:szCs w:val="32"/>
          <w:lang w:eastAsia="zh-CN"/>
        </w:rPr>
      </w:pPr>
      <w:r>
        <w:rPr>
          <w:rFonts w:hint="eastAsia" w:ascii="宋体" w:hAnsi="宋体" w:cs="宋体"/>
          <w:kern w:val="2"/>
          <w:sz w:val="32"/>
          <w:szCs w:val="32"/>
        </w:rPr>
        <w:t>主</w:t>
      </w:r>
      <w:r>
        <w:rPr>
          <w:rFonts w:ascii="宋体" w:hAnsi="宋体" w:cs="宋体"/>
          <w:kern w:val="2"/>
          <w:sz w:val="32"/>
          <w:szCs w:val="32"/>
        </w:rPr>
        <w:t xml:space="preserve">    </w:t>
      </w:r>
      <w:r>
        <w:rPr>
          <w:rFonts w:hint="eastAsia" w:ascii="宋体" w:hAnsi="宋体" w:cs="宋体"/>
          <w:kern w:val="2"/>
          <w:sz w:val="32"/>
          <w:szCs w:val="32"/>
        </w:rPr>
        <w:t>任：</w:t>
      </w:r>
      <w:r>
        <w:rPr>
          <w:rFonts w:hint="eastAsia" w:ascii="宋体" w:hAnsi="宋体" w:cs="宋体"/>
          <w:kern w:val="2"/>
          <w:sz w:val="32"/>
          <w:szCs w:val="32"/>
          <w:lang w:val="en-US" w:eastAsia="zh-CN"/>
        </w:rPr>
        <w:t>闫  华</w:t>
      </w:r>
      <w:r>
        <w:rPr>
          <w:rFonts w:ascii="宋体" w:hAnsi="宋体" w:cs="宋体"/>
          <w:kern w:val="2"/>
          <w:sz w:val="32"/>
          <w:szCs w:val="32"/>
        </w:rPr>
        <w:t xml:space="preserve">    </w:t>
      </w:r>
      <w:r>
        <w:rPr>
          <w:rFonts w:hint="eastAsia" w:ascii="宋体" w:hAnsi="宋体" w:cs="宋体"/>
          <w:kern w:val="2"/>
          <w:sz w:val="32"/>
          <w:szCs w:val="32"/>
          <w:lang w:val="en-US" w:eastAsia="zh-CN"/>
        </w:rPr>
        <w:t>副镇长</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成员单位：派出所、综合行政执法局、供电所、司法所、安监所。派出所牵头，侍述念为第一责任人。</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b/>
          <w:bCs/>
          <w:kern w:val="2"/>
          <w:sz w:val="32"/>
          <w:szCs w:val="32"/>
        </w:rPr>
        <w:t>（十）群租房安全生产专业委员会</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主</w:t>
      </w:r>
      <w:r>
        <w:rPr>
          <w:rFonts w:ascii="宋体" w:hAnsi="宋体" w:cs="宋体"/>
          <w:kern w:val="2"/>
          <w:sz w:val="32"/>
          <w:szCs w:val="32"/>
        </w:rPr>
        <w:t xml:space="preserve">  </w:t>
      </w:r>
      <w:r>
        <w:rPr>
          <w:rFonts w:hint="eastAsia" w:ascii="宋体" w:hAnsi="宋体" w:cs="宋体"/>
          <w:kern w:val="2"/>
          <w:sz w:val="32"/>
          <w:szCs w:val="32"/>
          <w:lang w:val="en-US" w:eastAsia="zh-CN"/>
        </w:rPr>
        <w:t xml:space="preserve">  </w:t>
      </w:r>
      <w:r>
        <w:rPr>
          <w:rFonts w:hint="eastAsia" w:ascii="宋体" w:hAnsi="宋体" w:cs="宋体"/>
          <w:kern w:val="2"/>
          <w:sz w:val="32"/>
          <w:szCs w:val="32"/>
        </w:rPr>
        <w:t>任：蒋志超</w:t>
      </w:r>
      <w:r>
        <w:rPr>
          <w:rFonts w:ascii="宋体" w:hAnsi="宋体" w:cs="宋体"/>
          <w:kern w:val="2"/>
          <w:sz w:val="32"/>
          <w:szCs w:val="32"/>
        </w:rPr>
        <w:t xml:space="preserve">    </w:t>
      </w:r>
      <w:r>
        <w:rPr>
          <w:rFonts w:hint="eastAsia" w:ascii="宋体" w:hAnsi="宋体" w:cs="宋体"/>
          <w:kern w:val="2"/>
          <w:sz w:val="32"/>
          <w:szCs w:val="32"/>
        </w:rPr>
        <w:t>政法委员</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成员单位：派出所、综合行政执法局、供电所。派出所牵头，侍述念为第一责任人。</w:t>
      </w:r>
    </w:p>
    <w:p>
      <w:pPr>
        <w:pStyle w:val="6"/>
        <w:shd w:val="clear" w:color="auto" w:fill="FFFFFF"/>
        <w:snapToGrid w:val="0"/>
        <w:spacing w:before="0" w:beforeAutospacing="0" w:after="0" w:afterAutospacing="0" w:line="560" w:lineRule="exact"/>
        <w:ind w:firstLine="640" w:firstLineChars="200"/>
        <w:jc w:val="both"/>
        <w:rPr>
          <w:rFonts w:ascii="宋体" w:cs="宋体"/>
          <w:b/>
          <w:bCs/>
          <w:kern w:val="2"/>
          <w:sz w:val="32"/>
          <w:szCs w:val="32"/>
        </w:rPr>
      </w:pPr>
      <w:r>
        <w:rPr>
          <w:rFonts w:hint="eastAsia" w:ascii="宋体" w:hAnsi="宋体" w:cs="宋体"/>
          <w:b/>
          <w:bCs/>
          <w:kern w:val="2"/>
          <w:sz w:val="32"/>
          <w:szCs w:val="32"/>
        </w:rPr>
        <w:t>（十一）电力安全生产专业委员会</w:t>
      </w:r>
      <w:r>
        <w:rPr>
          <w:rFonts w:ascii="宋体" w:hAnsi="宋体" w:cs="宋体"/>
          <w:b/>
          <w:bCs/>
          <w:kern w:val="2"/>
          <w:sz w:val="32"/>
          <w:szCs w:val="32"/>
        </w:rPr>
        <w:t xml:space="preserve"> </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主</w:t>
      </w:r>
      <w:r>
        <w:rPr>
          <w:rFonts w:ascii="宋体" w:hAnsi="宋体" w:cs="宋体"/>
          <w:kern w:val="2"/>
          <w:sz w:val="32"/>
          <w:szCs w:val="32"/>
        </w:rPr>
        <w:t xml:space="preserve">    </w:t>
      </w:r>
      <w:r>
        <w:rPr>
          <w:rFonts w:hint="eastAsia" w:ascii="宋体" w:hAnsi="宋体" w:cs="宋体"/>
          <w:kern w:val="2"/>
          <w:sz w:val="32"/>
          <w:szCs w:val="32"/>
        </w:rPr>
        <w:t>任：闫</w:t>
      </w:r>
      <w:r>
        <w:rPr>
          <w:rFonts w:ascii="宋体" w:hAnsi="宋体" w:cs="宋体"/>
          <w:kern w:val="2"/>
          <w:sz w:val="32"/>
          <w:szCs w:val="32"/>
        </w:rPr>
        <w:t xml:space="preserve">  </w:t>
      </w:r>
      <w:r>
        <w:rPr>
          <w:rFonts w:hint="eastAsia" w:ascii="宋体" w:hAnsi="宋体" w:cs="宋体"/>
          <w:kern w:val="2"/>
          <w:sz w:val="32"/>
          <w:szCs w:val="32"/>
        </w:rPr>
        <w:t>华</w:t>
      </w:r>
      <w:r>
        <w:rPr>
          <w:rFonts w:ascii="宋体" w:hAnsi="宋体" w:cs="宋体"/>
          <w:kern w:val="2"/>
          <w:sz w:val="32"/>
          <w:szCs w:val="32"/>
        </w:rPr>
        <w:t xml:space="preserve">    </w:t>
      </w:r>
      <w:r>
        <w:rPr>
          <w:rFonts w:hint="eastAsia" w:ascii="宋体" w:hAnsi="宋体" w:cs="宋体"/>
          <w:kern w:val="2"/>
          <w:sz w:val="32"/>
          <w:szCs w:val="32"/>
        </w:rPr>
        <w:t>副镇长</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成员单位：供电所、工业办、安监所、市场监管分局。供电所牵头，穆建修为第一责任人。</w:t>
      </w:r>
    </w:p>
    <w:p>
      <w:pPr>
        <w:pStyle w:val="6"/>
        <w:shd w:val="clear" w:color="auto" w:fill="FFFFFF"/>
        <w:snapToGrid w:val="0"/>
        <w:spacing w:before="0" w:beforeAutospacing="0" w:after="0" w:afterAutospacing="0" w:line="560" w:lineRule="exact"/>
        <w:ind w:firstLine="640" w:firstLineChars="200"/>
        <w:jc w:val="both"/>
        <w:rPr>
          <w:rFonts w:ascii="宋体" w:cs="宋体"/>
          <w:b/>
          <w:bCs/>
          <w:kern w:val="2"/>
          <w:sz w:val="32"/>
          <w:szCs w:val="32"/>
        </w:rPr>
      </w:pPr>
      <w:r>
        <w:rPr>
          <w:rFonts w:hint="eastAsia" w:ascii="宋体" w:hAnsi="宋体" w:cs="宋体"/>
          <w:b/>
          <w:bCs/>
          <w:kern w:val="2"/>
          <w:sz w:val="32"/>
          <w:szCs w:val="32"/>
        </w:rPr>
        <w:t>（十二）水旱灾害安全生产专业委员会</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主</w:t>
      </w:r>
      <w:r>
        <w:rPr>
          <w:rFonts w:ascii="宋体" w:hAnsi="宋体" w:cs="宋体"/>
          <w:kern w:val="2"/>
          <w:sz w:val="32"/>
          <w:szCs w:val="32"/>
        </w:rPr>
        <w:t xml:space="preserve">    </w:t>
      </w:r>
      <w:r>
        <w:rPr>
          <w:rFonts w:hint="eastAsia" w:ascii="宋体" w:hAnsi="宋体" w:cs="宋体"/>
          <w:kern w:val="2"/>
          <w:sz w:val="32"/>
          <w:szCs w:val="32"/>
        </w:rPr>
        <w:t>任：刘</w:t>
      </w:r>
      <w:r>
        <w:rPr>
          <w:rFonts w:ascii="宋体" w:hAnsi="宋体" w:cs="宋体"/>
          <w:kern w:val="2"/>
          <w:sz w:val="32"/>
          <w:szCs w:val="32"/>
        </w:rPr>
        <w:t xml:space="preserve">  </w:t>
      </w:r>
      <w:r>
        <w:rPr>
          <w:rFonts w:hint="eastAsia" w:ascii="宋体" w:hAnsi="宋体" w:cs="宋体"/>
          <w:kern w:val="2"/>
          <w:sz w:val="32"/>
          <w:szCs w:val="32"/>
        </w:rPr>
        <w:t>哲</w:t>
      </w:r>
      <w:r>
        <w:rPr>
          <w:rFonts w:ascii="宋体" w:hAnsi="宋体" w:cs="宋体"/>
          <w:kern w:val="2"/>
          <w:sz w:val="32"/>
          <w:szCs w:val="32"/>
        </w:rPr>
        <w:t xml:space="preserve">    </w:t>
      </w:r>
      <w:r>
        <w:rPr>
          <w:rFonts w:hint="eastAsia" w:ascii="宋体" w:hAnsi="宋体" w:cs="宋体"/>
          <w:kern w:val="2"/>
          <w:sz w:val="32"/>
          <w:szCs w:val="32"/>
        </w:rPr>
        <w:t>副镇长</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成员单位：水利站、农经中心、农技中心。水利站牵头，韩宝松为第一责任人。</w:t>
      </w:r>
      <w:r>
        <w:rPr>
          <w:rFonts w:ascii="宋体" w:hAnsi="宋体" w:cs="宋体"/>
          <w:kern w:val="2"/>
          <w:sz w:val="32"/>
          <w:szCs w:val="32"/>
        </w:rPr>
        <w:t xml:space="preserve"> </w:t>
      </w:r>
    </w:p>
    <w:p>
      <w:pPr>
        <w:pStyle w:val="6"/>
        <w:shd w:val="clear" w:color="auto" w:fill="FFFFFF"/>
        <w:snapToGrid w:val="0"/>
        <w:spacing w:before="0" w:beforeAutospacing="0" w:after="0" w:afterAutospacing="0" w:line="560" w:lineRule="exact"/>
        <w:ind w:firstLine="640" w:firstLineChars="200"/>
        <w:jc w:val="both"/>
        <w:rPr>
          <w:rFonts w:ascii="宋体" w:cs="宋体"/>
          <w:b/>
          <w:bCs/>
          <w:kern w:val="2"/>
          <w:sz w:val="32"/>
          <w:szCs w:val="32"/>
        </w:rPr>
      </w:pPr>
      <w:r>
        <w:rPr>
          <w:rFonts w:hint="eastAsia" w:ascii="宋体" w:hAnsi="宋体" w:cs="宋体"/>
          <w:b/>
          <w:bCs/>
          <w:kern w:val="2"/>
          <w:sz w:val="32"/>
          <w:szCs w:val="32"/>
        </w:rPr>
        <w:t>（十三）农业安全生产专业委员会</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主</w:t>
      </w:r>
      <w:r>
        <w:rPr>
          <w:rFonts w:ascii="宋体" w:hAnsi="宋体" w:cs="宋体"/>
          <w:kern w:val="2"/>
          <w:sz w:val="32"/>
          <w:szCs w:val="32"/>
        </w:rPr>
        <w:t xml:space="preserve">    </w:t>
      </w:r>
      <w:r>
        <w:rPr>
          <w:rFonts w:hint="eastAsia" w:ascii="宋体" w:hAnsi="宋体" w:cs="宋体"/>
          <w:kern w:val="2"/>
          <w:sz w:val="32"/>
          <w:szCs w:val="32"/>
        </w:rPr>
        <w:t>任：刘</w:t>
      </w:r>
      <w:r>
        <w:rPr>
          <w:rFonts w:ascii="宋体" w:hAnsi="宋体" w:cs="宋体"/>
          <w:kern w:val="2"/>
          <w:sz w:val="32"/>
          <w:szCs w:val="32"/>
        </w:rPr>
        <w:t xml:space="preserve">  </w:t>
      </w:r>
      <w:r>
        <w:rPr>
          <w:rFonts w:hint="eastAsia" w:ascii="宋体" w:hAnsi="宋体" w:cs="宋体"/>
          <w:kern w:val="2"/>
          <w:sz w:val="32"/>
          <w:szCs w:val="32"/>
        </w:rPr>
        <w:t>哲</w:t>
      </w:r>
      <w:r>
        <w:rPr>
          <w:rFonts w:ascii="宋体" w:hAnsi="宋体" w:cs="宋体"/>
          <w:kern w:val="2"/>
          <w:sz w:val="32"/>
          <w:szCs w:val="32"/>
        </w:rPr>
        <w:t xml:space="preserve">    </w:t>
      </w:r>
      <w:r>
        <w:rPr>
          <w:rFonts w:hint="eastAsia" w:ascii="宋体" w:hAnsi="宋体" w:cs="宋体"/>
          <w:kern w:val="2"/>
          <w:sz w:val="32"/>
          <w:szCs w:val="32"/>
        </w:rPr>
        <w:t>副镇长</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成员单位：农技中心、农经中心、水利站。农技中心牵头，杨明为第一责任人。</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b/>
          <w:bCs/>
          <w:kern w:val="2"/>
          <w:sz w:val="32"/>
          <w:szCs w:val="32"/>
        </w:rPr>
        <w:t>（十四）危化品使用经营和烟花爆竹安全生产专业委员会</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主</w:t>
      </w:r>
      <w:r>
        <w:rPr>
          <w:rFonts w:ascii="宋体" w:hAnsi="宋体" w:cs="宋体"/>
          <w:kern w:val="2"/>
          <w:sz w:val="32"/>
          <w:szCs w:val="32"/>
        </w:rPr>
        <w:t xml:space="preserve">    </w:t>
      </w:r>
      <w:r>
        <w:rPr>
          <w:rFonts w:hint="eastAsia" w:ascii="宋体" w:hAnsi="宋体" w:cs="宋体"/>
          <w:kern w:val="2"/>
          <w:sz w:val="32"/>
          <w:szCs w:val="32"/>
        </w:rPr>
        <w:t>任：李</w:t>
      </w:r>
      <w:r>
        <w:rPr>
          <w:rFonts w:ascii="宋体" w:hAnsi="宋体" w:cs="宋体"/>
          <w:kern w:val="2"/>
          <w:sz w:val="32"/>
          <w:szCs w:val="32"/>
        </w:rPr>
        <w:t xml:space="preserve">  </w:t>
      </w:r>
      <w:r>
        <w:rPr>
          <w:rFonts w:hint="eastAsia" w:ascii="宋体" w:hAnsi="宋体" w:cs="宋体"/>
          <w:kern w:val="2"/>
          <w:sz w:val="32"/>
          <w:szCs w:val="32"/>
        </w:rPr>
        <w:t>政</w:t>
      </w:r>
      <w:r>
        <w:rPr>
          <w:rFonts w:ascii="宋体" w:hAnsi="宋体" w:cs="宋体"/>
          <w:kern w:val="2"/>
          <w:sz w:val="32"/>
          <w:szCs w:val="32"/>
        </w:rPr>
        <w:t xml:space="preserve">    </w:t>
      </w:r>
      <w:r>
        <w:rPr>
          <w:rFonts w:hint="eastAsia" w:ascii="宋体" w:hAnsi="宋体" w:cs="宋体"/>
          <w:kern w:val="2"/>
          <w:sz w:val="32"/>
          <w:szCs w:val="32"/>
        </w:rPr>
        <w:t>组织委员</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成员单位：安监所、派出所、供电所、市场监管分局。安监所牵头，徐大青为第一责任人。</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b/>
          <w:bCs/>
          <w:kern w:val="2"/>
          <w:sz w:val="32"/>
          <w:szCs w:val="32"/>
        </w:rPr>
        <w:t>（十五）宗教场所安全生产专业委员会</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主</w:t>
      </w:r>
      <w:r>
        <w:rPr>
          <w:rFonts w:ascii="宋体" w:hAnsi="宋体" w:cs="宋体"/>
          <w:kern w:val="2"/>
          <w:sz w:val="32"/>
          <w:szCs w:val="32"/>
        </w:rPr>
        <w:t xml:space="preserve">    </w:t>
      </w:r>
      <w:r>
        <w:rPr>
          <w:rFonts w:hint="eastAsia" w:ascii="宋体" w:hAnsi="宋体" w:cs="宋体"/>
          <w:kern w:val="2"/>
          <w:sz w:val="32"/>
          <w:szCs w:val="32"/>
        </w:rPr>
        <w:t>任：蒋志超</w:t>
      </w:r>
      <w:r>
        <w:rPr>
          <w:rFonts w:ascii="宋体" w:hAnsi="宋体" w:cs="宋体"/>
          <w:kern w:val="2"/>
          <w:sz w:val="32"/>
          <w:szCs w:val="32"/>
        </w:rPr>
        <w:t xml:space="preserve">    </w:t>
      </w:r>
      <w:r>
        <w:rPr>
          <w:rFonts w:hint="eastAsia" w:ascii="宋体" w:hAnsi="宋体" w:cs="宋体"/>
          <w:kern w:val="2"/>
          <w:sz w:val="32"/>
          <w:szCs w:val="32"/>
        </w:rPr>
        <w:t>政法委员</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成员单位：派出所、司法所。派出所牵头，侍述念为第一责任人。</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b/>
          <w:bCs/>
          <w:kern w:val="2"/>
          <w:sz w:val="32"/>
          <w:szCs w:val="32"/>
        </w:rPr>
        <w:t>（十六）校园和校车安全生产专业委员会</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主</w:t>
      </w:r>
      <w:r>
        <w:rPr>
          <w:rFonts w:ascii="宋体" w:hAnsi="宋体" w:cs="宋体"/>
          <w:kern w:val="2"/>
          <w:sz w:val="32"/>
          <w:szCs w:val="32"/>
        </w:rPr>
        <w:t xml:space="preserve">    </w:t>
      </w:r>
      <w:r>
        <w:rPr>
          <w:rFonts w:hint="eastAsia" w:ascii="宋体" w:hAnsi="宋体" w:cs="宋体"/>
          <w:kern w:val="2"/>
          <w:sz w:val="32"/>
          <w:szCs w:val="32"/>
        </w:rPr>
        <w:t>任：谭斌兴</w:t>
      </w:r>
      <w:r>
        <w:rPr>
          <w:rFonts w:ascii="宋体" w:hAnsi="宋体" w:cs="宋体"/>
          <w:kern w:val="2"/>
          <w:sz w:val="32"/>
          <w:szCs w:val="32"/>
        </w:rPr>
        <w:t xml:space="preserve">    </w:t>
      </w:r>
      <w:r>
        <w:rPr>
          <w:rFonts w:hint="eastAsia" w:ascii="宋体" w:hAnsi="宋体" w:cs="宋体"/>
          <w:kern w:val="2"/>
          <w:sz w:val="32"/>
          <w:szCs w:val="32"/>
        </w:rPr>
        <w:t>副镇长</w:t>
      </w:r>
    </w:p>
    <w:p>
      <w:pPr>
        <w:autoSpaceDN w:val="0"/>
        <w:spacing w:line="560" w:lineRule="exact"/>
        <w:ind w:firstLine="640" w:firstLineChars="200"/>
        <w:rPr>
          <w:rFonts w:ascii="宋体" w:cs="宋体"/>
          <w:kern w:val="0"/>
          <w:sz w:val="32"/>
          <w:szCs w:val="32"/>
        </w:rPr>
      </w:pPr>
      <w:r>
        <w:rPr>
          <w:rFonts w:hint="eastAsia" w:ascii="宋体" w:hAnsi="宋体" w:cs="宋体"/>
          <w:sz w:val="32"/>
          <w:szCs w:val="32"/>
        </w:rPr>
        <w:t>成员单位：派出所、黑林中学、小学。</w:t>
      </w:r>
      <w:r>
        <w:rPr>
          <w:rFonts w:hint="eastAsia" w:ascii="宋体" w:hAnsi="宋体" w:cs="宋体"/>
          <w:kern w:val="0"/>
          <w:sz w:val="32"/>
          <w:szCs w:val="32"/>
        </w:rPr>
        <w:t>所在学校校长为第一责任人。</w:t>
      </w:r>
    </w:p>
    <w:p>
      <w:pPr>
        <w:pStyle w:val="6"/>
        <w:shd w:val="clear" w:color="auto" w:fill="FFFFFF"/>
        <w:snapToGrid w:val="0"/>
        <w:spacing w:before="0" w:beforeAutospacing="0" w:after="0" w:afterAutospacing="0" w:line="560" w:lineRule="exact"/>
        <w:ind w:firstLine="640" w:firstLineChars="200"/>
        <w:jc w:val="both"/>
        <w:rPr>
          <w:rFonts w:ascii="宋体" w:cs="宋体"/>
          <w:b/>
          <w:bCs/>
          <w:kern w:val="2"/>
          <w:sz w:val="32"/>
          <w:szCs w:val="32"/>
        </w:rPr>
      </w:pPr>
      <w:r>
        <w:rPr>
          <w:rFonts w:hint="eastAsia" w:ascii="宋体" w:hAnsi="宋体" w:cs="宋体"/>
          <w:b/>
          <w:bCs/>
          <w:kern w:val="2"/>
          <w:sz w:val="32"/>
          <w:szCs w:val="32"/>
        </w:rPr>
        <w:t>（十七）文化旅游安全生产专业委员会</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主</w:t>
      </w:r>
      <w:r>
        <w:rPr>
          <w:rFonts w:ascii="宋体" w:hAnsi="宋体" w:cs="宋体"/>
          <w:kern w:val="2"/>
          <w:sz w:val="32"/>
          <w:szCs w:val="32"/>
        </w:rPr>
        <w:t xml:space="preserve">    </w:t>
      </w:r>
      <w:r>
        <w:rPr>
          <w:rFonts w:hint="eastAsia" w:ascii="宋体" w:hAnsi="宋体" w:cs="宋体"/>
          <w:kern w:val="2"/>
          <w:sz w:val="32"/>
          <w:szCs w:val="32"/>
        </w:rPr>
        <w:t>任：单</w:t>
      </w:r>
      <w:r>
        <w:rPr>
          <w:rFonts w:ascii="宋体" w:hAnsi="宋体" w:cs="宋体"/>
          <w:kern w:val="2"/>
          <w:sz w:val="32"/>
          <w:szCs w:val="32"/>
        </w:rPr>
        <w:t xml:space="preserve">  </w:t>
      </w:r>
      <w:r>
        <w:rPr>
          <w:rFonts w:hint="eastAsia" w:ascii="宋体" w:hAnsi="宋体" w:cs="宋体"/>
          <w:kern w:val="2"/>
          <w:sz w:val="32"/>
          <w:szCs w:val="32"/>
        </w:rPr>
        <w:t>达</w:t>
      </w:r>
      <w:r>
        <w:rPr>
          <w:rFonts w:ascii="宋体" w:hAnsi="宋体" w:cs="宋体"/>
          <w:kern w:val="2"/>
          <w:sz w:val="32"/>
          <w:szCs w:val="32"/>
        </w:rPr>
        <w:t xml:space="preserve">    </w:t>
      </w:r>
      <w:r>
        <w:rPr>
          <w:rFonts w:hint="eastAsia" w:ascii="宋体" w:hAnsi="宋体" w:cs="宋体"/>
          <w:kern w:val="2"/>
          <w:sz w:val="32"/>
          <w:szCs w:val="32"/>
        </w:rPr>
        <w:t>宣传委员、财政所所长</w:t>
      </w:r>
    </w:p>
    <w:p>
      <w:pPr>
        <w:autoSpaceDN w:val="0"/>
        <w:spacing w:line="560" w:lineRule="exact"/>
        <w:ind w:firstLine="640" w:firstLineChars="200"/>
        <w:rPr>
          <w:rFonts w:ascii="宋体" w:cs="宋体"/>
          <w:kern w:val="0"/>
          <w:sz w:val="32"/>
          <w:szCs w:val="32"/>
        </w:rPr>
      </w:pPr>
      <w:r>
        <w:rPr>
          <w:rFonts w:hint="eastAsia" w:ascii="宋体" w:hAnsi="宋体" w:cs="宋体"/>
          <w:sz w:val="32"/>
          <w:szCs w:val="32"/>
        </w:rPr>
        <w:t>成员单位：宣传办、派出所。宣传办牵头，刘家平</w:t>
      </w:r>
      <w:r>
        <w:rPr>
          <w:rFonts w:hint="eastAsia" w:ascii="宋体" w:hAnsi="宋体" w:cs="宋体"/>
          <w:kern w:val="0"/>
          <w:sz w:val="32"/>
          <w:szCs w:val="32"/>
        </w:rPr>
        <w:t>为第一责任人。</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b/>
          <w:bCs/>
          <w:kern w:val="2"/>
          <w:sz w:val="32"/>
          <w:szCs w:val="32"/>
        </w:rPr>
        <w:t>（十八）卫生健康与医疗机构安全生产专业委员会</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主</w:t>
      </w:r>
      <w:r>
        <w:rPr>
          <w:rFonts w:ascii="宋体" w:hAnsi="宋体" w:cs="宋体"/>
          <w:kern w:val="2"/>
          <w:sz w:val="32"/>
          <w:szCs w:val="32"/>
        </w:rPr>
        <w:t xml:space="preserve">    </w:t>
      </w:r>
      <w:r>
        <w:rPr>
          <w:rFonts w:hint="eastAsia" w:ascii="宋体" w:hAnsi="宋体" w:cs="宋体"/>
          <w:kern w:val="2"/>
          <w:sz w:val="32"/>
          <w:szCs w:val="32"/>
        </w:rPr>
        <w:t>任：谭斌兴</w:t>
      </w:r>
      <w:r>
        <w:rPr>
          <w:rFonts w:ascii="宋体" w:hAnsi="宋体" w:cs="宋体"/>
          <w:kern w:val="2"/>
          <w:sz w:val="32"/>
          <w:szCs w:val="32"/>
        </w:rPr>
        <w:t xml:space="preserve">    </w:t>
      </w:r>
      <w:r>
        <w:rPr>
          <w:rFonts w:hint="eastAsia" w:ascii="宋体" w:hAnsi="宋体" w:cs="宋体"/>
          <w:kern w:val="2"/>
          <w:sz w:val="32"/>
          <w:szCs w:val="32"/>
        </w:rPr>
        <w:t>副镇长</w:t>
      </w:r>
    </w:p>
    <w:p>
      <w:pPr>
        <w:autoSpaceDN w:val="0"/>
        <w:spacing w:line="560" w:lineRule="exact"/>
        <w:ind w:firstLine="640" w:firstLineChars="200"/>
        <w:rPr>
          <w:rFonts w:ascii="宋体" w:cs="宋体"/>
          <w:kern w:val="0"/>
          <w:sz w:val="32"/>
          <w:szCs w:val="32"/>
        </w:rPr>
      </w:pPr>
      <w:r>
        <w:rPr>
          <w:rFonts w:hint="eastAsia" w:ascii="宋体" w:hAnsi="宋体" w:cs="宋体"/>
          <w:sz w:val="32"/>
          <w:szCs w:val="32"/>
        </w:rPr>
        <w:t>成员单位：卫生院、计生站、黑林中学、黑林小学、派出所。卫生院牵头，陈学强</w:t>
      </w:r>
      <w:r>
        <w:rPr>
          <w:rFonts w:hint="eastAsia" w:ascii="宋体" w:hAnsi="宋体" w:cs="宋体"/>
          <w:kern w:val="0"/>
          <w:sz w:val="32"/>
          <w:szCs w:val="32"/>
        </w:rPr>
        <w:t>为第一责任人。</w:t>
      </w:r>
    </w:p>
    <w:p>
      <w:pPr>
        <w:pStyle w:val="6"/>
        <w:shd w:val="clear" w:color="auto" w:fill="FFFFFF"/>
        <w:snapToGrid w:val="0"/>
        <w:spacing w:before="0" w:beforeAutospacing="0" w:after="0" w:afterAutospacing="0" w:line="560" w:lineRule="exact"/>
        <w:ind w:firstLine="640" w:firstLineChars="200"/>
        <w:jc w:val="both"/>
        <w:rPr>
          <w:rFonts w:ascii="宋体" w:cs="宋体"/>
          <w:b/>
          <w:bCs/>
          <w:kern w:val="2"/>
          <w:sz w:val="32"/>
          <w:szCs w:val="32"/>
        </w:rPr>
      </w:pPr>
      <w:r>
        <w:rPr>
          <w:rFonts w:hint="eastAsia" w:ascii="宋体" w:hAnsi="宋体" w:cs="宋体"/>
          <w:b/>
          <w:bCs/>
          <w:kern w:val="2"/>
          <w:sz w:val="32"/>
          <w:szCs w:val="32"/>
        </w:rPr>
        <w:t>（十九）养老等社会服务机构安全生产专业委员会</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主</w:t>
      </w:r>
      <w:r>
        <w:rPr>
          <w:rFonts w:ascii="宋体" w:hAnsi="宋体" w:cs="宋体"/>
          <w:kern w:val="2"/>
          <w:sz w:val="32"/>
          <w:szCs w:val="32"/>
        </w:rPr>
        <w:t xml:space="preserve">    </w:t>
      </w:r>
      <w:r>
        <w:rPr>
          <w:rFonts w:hint="eastAsia" w:ascii="宋体" w:hAnsi="宋体" w:cs="宋体"/>
          <w:kern w:val="2"/>
          <w:sz w:val="32"/>
          <w:szCs w:val="32"/>
        </w:rPr>
        <w:t>任：谭斌兴</w:t>
      </w:r>
      <w:r>
        <w:rPr>
          <w:rFonts w:ascii="宋体" w:hAnsi="宋体" w:cs="宋体"/>
          <w:kern w:val="2"/>
          <w:sz w:val="32"/>
          <w:szCs w:val="32"/>
        </w:rPr>
        <w:t xml:space="preserve">    </w:t>
      </w:r>
      <w:r>
        <w:rPr>
          <w:rFonts w:hint="eastAsia" w:ascii="宋体" w:hAnsi="宋体" w:cs="宋体"/>
          <w:kern w:val="2"/>
          <w:sz w:val="32"/>
          <w:szCs w:val="32"/>
        </w:rPr>
        <w:t>副镇长</w:t>
      </w:r>
      <w:r>
        <w:rPr>
          <w:rFonts w:ascii="宋体" w:cs="宋体"/>
          <w:kern w:val="2"/>
          <w:sz w:val="32"/>
          <w:szCs w:val="32"/>
        </w:rPr>
        <w:t>    </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成员单位：民政办、养老院、卫生院、派出所、综合执法局。</w:t>
      </w:r>
      <w:r>
        <w:rPr>
          <w:rFonts w:hint="eastAsia" w:ascii="宋体" w:hAnsi="宋体" w:cs="宋体"/>
          <w:sz w:val="32"/>
          <w:szCs w:val="32"/>
        </w:rPr>
        <w:t>民政办牵头，冯之松为第一责任人。</w:t>
      </w:r>
    </w:p>
    <w:p>
      <w:pPr>
        <w:pStyle w:val="6"/>
        <w:shd w:val="clear" w:color="auto" w:fill="FFFFFF"/>
        <w:snapToGrid w:val="0"/>
        <w:spacing w:before="0" w:beforeAutospacing="0" w:after="0" w:afterAutospacing="0" w:line="560" w:lineRule="exact"/>
        <w:ind w:firstLine="640" w:firstLineChars="200"/>
        <w:jc w:val="both"/>
        <w:rPr>
          <w:rFonts w:ascii="宋体" w:cs="宋体"/>
          <w:b/>
          <w:bCs/>
          <w:kern w:val="2"/>
          <w:sz w:val="32"/>
          <w:szCs w:val="32"/>
        </w:rPr>
      </w:pPr>
      <w:r>
        <w:rPr>
          <w:rFonts w:hint="eastAsia" w:ascii="宋体" w:hAnsi="宋体" w:cs="宋体"/>
          <w:b/>
          <w:bCs/>
          <w:kern w:val="2"/>
          <w:sz w:val="32"/>
          <w:szCs w:val="32"/>
        </w:rPr>
        <w:t>（二十）各片区安全生产专业委员会</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主</w:t>
      </w:r>
      <w:r>
        <w:rPr>
          <w:rFonts w:ascii="宋体" w:hAnsi="宋体" w:cs="宋体"/>
          <w:kern w:val="2"/>
          <w:sz w:val="32"/>
          <w:szCs w:val="32"/>
        </w:rPr>
        <w:t xml:space="preserve">    </w:t>
      </w:r>
      <w:r>
        <w:rPr>
          <w:rFonts w:hint="eastAsia" w:ascii="宋体" w:hAnsi="宋体" w:cs="宋体"/>
          <w:kern w:val="2"/>
          <w:sz w:val="32"/>
          <w:szCs w:val="32"/>
        </w:rPr>
        <w:t>任：各片区片长</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hint="eastAsia" w:ascii="宋体" w:hAnsi="宋体" w:cs="宋体"/>
          <w:kern w:val="2"/>
          <w:sz w:val="32"/>
          <w:szCs w:val="32"/>
        </w:rPr>
        <w:t>成员单位：各行政村。各片长负总责，各行政村支部书记、自然村负责人为第一责任人，驻村</w:t>
      </w:r>
      <w:r>
        <w:rPr>
          <w:rFonts w:hint="eastAsia" w:ascii="宋体" w:hAnsi="宋体" w:cs="宋体"/>
          <w:kern w:val="2"/>
          <w:sz w:val="32"/>
          <w:szCs w:val="32"/>
          <w:lang w:val="en-US" w:eastAsia="zh-CN"/>
        </w:rPr>
        <w:t>片员</w:t>
      </w:r>
      <w:r>
        <w:rPr>
          <w:rFonts w:hint="eastAsia" w:ascii="宋体" w:hAnsi="宋体" w:cs="宋体"/>
          <w:kern w:val="2"/>
          <w:sz w:val="32"/>
          <w:szCs w:val="32"/>
        </w:rPr>
        <w:t>、网格员协助。</w:t>
      </w:r>
      <w:r>
        <w:rPr>
          <w:rFonts w:ascii="宋体" w:hAnsi="宋体" w:cs="宋体"/>
          <w:kern w:val="2"/>
          <w:sz w:val="32"/>
          <w:szCs w:val="32"/>
        </w:rPr>
        <w:t xml:space="preserve"> </w:t>
      </w:r>
    </w:p>
    <w:p>
      <w:pPr>
        <w:pStyle w:val="6"/>
        <w:shd w:val="clear" w:color="auto" w:fill="FFFFFF"/>
        <w:snapToGrid w:val="0"/>
        <w:spacing w:beforeLines="50" w:beforeAutospacing="0" w:afterLines="50" w:afterAutospacing="0" w:line="560" w:lineRule="exact"/>
        <w:ind w:firstLine="640" w:firstLineChars="200"/>
        <w:jc w:val="both"/>
        <w:rPr>
          <w:rFonts w:ascii="微软雅黑" w:hAnsi="微软雅黑" w:eastAsia="微软雅黑" w:cs="微软雅黑"/>
          <w:b/>
          <w:sz w:val="25"/>
          <w:szCs w:val="25"/>
        </w:rPr>
      </w:pPr>
      <w:r>
        <w:rPr>
          <w:rFonts w:hint="eastAsia" w:ascii="黑体" w:hAnsi="黑体" w:eastAsia="黑体" w:cs="黑体"/>
          <w:b/>
          <w:kern w:val="2"/>
          <w:sz w:val="32"/>
          <w:szCs w:val="32"/>
        </w:rPr>
        <w:t>二、安全生产专业委员会工作职责</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ascii="宋体" w:hAnsi="宋体" w:cs="宋体"/>
          <w:kern w:val="2"/>
          <w:sz w:val="32"/>
          <w:szCs w:val="32"/>
        </w:rPr>
        <w:t>1.</w:t>
      </w:r>
      <w:r>
        <w:rPr>
          <w:rFonts w:hint="eastAsia" w:ascii="宋体" w:hAnsi="宋体" w:cs="宋体"/>
          <w:kern w:val="2"/>
          <w:sz w:val="32"/>
          <w:szCs w:val="32"/>
        </w:rPr>
        <w:t>专业委员会在镇安全生产委员会领导下开展工作。各专委会由分管领导担任主任，牵头部门（单位）主要负责人为第一责任人，具体负责专业委员会的日常工作。</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ascii="宋体" w:hAnsi="宋体" w:cs="宋体"/>
          <w:kern w:val="2"/>
          <w:sz w:val="32"/>
          <w:szCs w:val="32"/>
        </w:rPr>
        <w:t>2.</w:t>
      </w:r>
      <w:r>
        <w:rPr>
          <w:rFonts w:hint="eastAsia" w:ascii="宋体" w:hAnsi="宋体" w:cs="宋体"/>
          <w:kern w:val="2"/>
          <w:sz w:val="32"/>
          <w:szCs w:val="32"/>
        </w:rPr>
        <w:t>镇各专委会会议</w:t>
      </w:r>
      <w:r>
        <w:rPr>
          <w:rFonts w:hint="eastAsia" w:ascii="宋体" w:hAnsi="宋体" w:cs="宋体"/>
          <w:b/>
          <w:bCs/>
          <w:kern w:val="2"/>
          <w:sz w:val="32"/>
          <w:szCs w:val="32"/>
        </w:rPr>
        <w:t>每月</w:t>
      </w:r>
      <w:r>
        <w:rPr>
          <w:rFonts w:hint="eastAsia" w:ascii="宋体" w:hAnsi="宋体" w:cs="宋体"/>
          <w:kern w:val="2"/>
          <w:sz w:val="32"/>
          <w:szCs w:val="32"/>
        </w:rPr>
        <w:t>至少召开一次，会议由各专委会主任主持召开，专委会成员单位负责人参加。主要分析本行业领域安全生产形势、研究解决重点难点问题，部署安全生产重点工作任务。交流安委会及专委会会议精神贯彻落实情况，行业领域安全生产工作进展情况，分析行业领域存在的问题，协调解决有关具体事项，组织开展安全生产大检查、部门联合执法检查、专项整治等重点工作。</w:t>
      </w:r>
      <w:r>
        <w:rPr>
          <w:rFonts w:ascii="宋体" w:hAnsi="宋体" w:cs="宋体"/>
          <w:kern w:val="2"/>
          <w:sz w:val="32"/>
          <w:szCs w:val="32"/>
        </w:rPr>
        <w:t xml:space="preserve">    </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ascii="宋体" w:hAnsi="宋体" w:cs="宋体"/>
          <w:kern w:val="2"/>
          <w:sz w:val="32"/>
          <w:szCs w:val="32"/>
        </w:rPr>
        <w:t>3.</w:t>
      </w:r>
      <w:r>
        <w:rPr>
          <w:rFonts w:hint="eastAsia" w:ascii="宋体" w:hAnsi="宋体" w:cs="宋体"/>
          <w:kern w:val="2"/>
          <w:sz w:val="32"/>
          <w:szCs w:val="32"/>
        </w:rPr>
        <w:t>各专委会按照镇党委、政府及镇安委会的部署要求，制定重点时段安全生产检查方案。各专业委员会主任定期带队开展安全检查，成员单位参加。组织开展本行业领域安全生产大检查、专项整治、打非治违、联合执法等行动，督促各成员单位切实排查整改生产安全事故隐患，依法依规查处安全生产违法违规行为。</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ascii="宋体" w:hAnsi="宋体" w:cs="宋体"/>
          <w:kern w:val="2"/>
          <w:sz w:val="32"/>
          <w:szCs w:val="32"/>
        </w:rPr>
        <w:t>4.</w:t>
      </w:r>
      <w:r>
        <w:rPr>
          <w:rFonts w:hint="eastAsia" w:ascii="宋体" w:hAnsi="宋体" w:cs="宋体"/>
          <w:kern w:val="2"/>
          <w:sz w:val="32"/>
          <w:szCs w:val="32"/>
        </w:rPr>
        <w:t>镇各专委会要建立重大事项督查制度，定期对本行业（领域）内的重点事项进行督查。同时，各专委会要推动监管范围内的生产经营单位认真落实安全生产主体责任，切实做到安全生产责任到位、投入到位、培训到位、基础管理和应急救援到位。</w:t>
      </w:r>
    </w:p>
    <w:p>
      <w:pPr>
        <w:pStyle w:val="6"/>
        <w:shd w:val="clear" w:color="auto" w:fill="FFFFFF"/>
        <w:snapToGrid w:val="0"/>
        <w:spacing w:before="0" w:beforeAutospacing="0" w:after="0" w:afterAutospacing="0" w:line="560" w:lineRule="exact"/>
        <w:ind w:firstLine="640" w:firstLineChars="200"/>
        <w:jc w:val="both"/>
        <w:rPr>
          <w:rFonts w:ascii="宋体" w:cs="宋体"/>
          <w:kern w:val="2"/>
          <w:sz w:val="32"/>
          <w:szCs w:val="32"/>
        </w:rPr>
      </w:pPr>
      <w:r>
        <w:rPr>
          <w:rFonts w:ascii="宋体" w:hAnsi="宋体" w:cs="宋体"/>
          <w:kern w:val="2"/>
          <w:sz w:val="32"/>
          <w:szCs w:val="32"/>
        </w:rPr>
        <w:t>5.</w:t>
      </w:r>
      <w:r>
        <w:rPr>
          <w:rFonts w:hint="eastAsia" w:ascii="宋体" w:hAnsi="宋体" w:cs="宋体"/>
          <w:kern w:val="2"/>
          <w:sz w:val="32"/>
          <w:szCs w:val="32"/>
        </w:rPr>
        <w:t>镇各专委会要制定并实施年度安全生产工作计划，督促成员单位制定并实施年度安全生产工作计划。各专委会要将年度安全生产工作计划和落实情况报镇安委办。每年十二月下旬报送下一年的年度安全检查计划。</w:t>
      </w:r>
    </w:p>
    <w:p>
      <w:pPr>
        <w:pStyle w:val="6"/>
        <w:shd w:val="clear" w:color="auto" w:fill="FFFFFF"/>
        <w:snapToGrid w:val="0"/>
        <w:spacing w:before="0" w:beforeAutospacing="0" w:after="0" w:afterAutospacing="0" w:line="560" w:lineRule="exact"/>
        <w:ind w:firstLine="640" w:firstLineChars="200"/>
        <w:jc w:val="both"/>
        <w:rPr>
          <w:rFonts w:hint="eastAsia" w:ascii="宋体" w:hAnsi="宋体" w:cs="宋体"/>
          <w:kern w:val="2"/>
          <w:sz w:val="32"/>
          <w:szCs w:val="32"/>
        </w:rPr>
        <w:sectPr>
          <w:headerReference r:id="rId3" w:type="default"/>
          <w:footerReference r:id="rId4" w:type="default"/>
          <w:pgSz w:w="11906" w:h="16838"/>
          <w:pgMar w:top="1418" w:right="1474" w:bottom="1134" w:left="1474" w:header="851" w:footer="851" w:gutter="0"/>
          <w:pgNumType w:fmt="numberInDash"/>
          <w:cols w:space="720" w:num="1"/>
          <w:docGrid w:type="linesAndChars" w:linePitch="318" w:charSpace="0"/>
        </w:sectPr>
      </w:pPr>
      <w:r>
        <w:rPr>
          <w:rFonts w:ascii="宋体" w:hAnsi="宋体" w:cs="宋体"/>
          <w:kern w:val="2"/>
          <w:sz w:val="32"/>
          <w:szCs w:val="32"/>
        </w:rPr>
        <w:t>6.</w:t>
      </w:r>
      <w:r>
        <w:rPr>
          <w:rFonts w:hint="eastAsia" w:ascii="宋体" w:hAnsi="宋体" w:cs="宋体"/>
          <w:kern w:val="2"/>
          <w:sz w:val="32"/>
          <w:szCs w:val="32"/>
        </w:rPr>
        <w:t>各安全生产专业委员会可明确若干名工作人员，具体人员名单由各安全生产专业委员会自行确定，同时确定</w:t>
      </w:r>
      <w:r>
        <w:rPr>
          <w:rFonts w:ascii="宋体" w:hAnsi="宋体" w:cs="宋体"/>
          <w:kern w:val="2"/>
          <w:sz w:val="32"/>
          <w:szCs w:val="32"/>
        </w:rPr>
        <w:t>1</w:t>
      </w:r>
      <w:r>
        <w:rPr>
          <w:rFonts w:hint="eastAsia" w:ascii="宋体" w:hAnsi="宋体" w:cs="宋体"/>
          <w:kern w:val="2"/>
          <w:sz w:val="32"/>
          <w:szCs w:val="32"/>
        </w:rPr>
        <w:t>名业务负责人为联络员，以上组成人员如有变动</w:t>
      </w:r>
      <w:r>
        <w:rPr>
          <w:rFonts w:ascii="宋体" w:cs="宋体"/>
          <w:kern w:val="2"/>
          <w:sz w:val="32"/>
          <w:szCs w:val="32"/>
        </w:rPr>
        <w:t>,</w:t>
      </w:r>
      <w:r>
        <w:rPr>
          <w:rFonts w:hint="eastAsia" w:ascii="宋体" w:hAnsi="宋体" w:cs="宋体"/>
          <w:kern w:val="2"/>
          <w:sz w:val="32"/>
          <w:szCs w:val="32"/>
        </w:rPr>
        <w:t>由所在单位接任人员自然替补。</w:t>
      </w:r>
    </w:p>
    <w:p>
      <w:pPr>
        <w:pStyle w:val="6"/>
        <w:shd w:val="clear" w:color="auto" w:fill="FFFFFF"/>
        <w:snapToGrid w:val="0"/>
        <w:spacing w:before="0" w:beforeAutospacing="0" w:after="0" w:afterAutospacing="0" w:line="560" w:lineRule="exact"/>
        <w:jc w:val="both"/>
        <w:rPr>
          <w:rFonts w:hint="eastAsia" w:ascii="宋体" w:hAnsi="宋体" w:cs="宋体"/>
          <w:kern w:val="2"/>
          <w:sz w:val="32"/>
          <w:szCs w:val="32"/>
          <w:lang w:val="en-US" w:eastAsia="zh-CN"/>
        </w:rPr>
      </w:pPr>
      <w:r>
        <w:rPr>
          <w:rFonts w:hint="eastAsia" w:ascii="黑体" w:hAnsi="黑体" w:eastAsia="黑体" w:cs="黑体"/>
          <w:kern w:val="2"/>
          <w:sz w:val="36"/>
          <w:szCs w:val="36"/>
          <w:lang w:val="en-US" w:eastAsia="zh-CN" w:bidi="ar-SA"/>
        </w:rPr>
        <w:t>附件2：</w:t>
      </w:r>
    </w:p>
    <w:tbl>
      <w:tblPr>
        <w:tblStyle w:val="7"/>
        <w:tblW w:w="154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0320"/>
        <w:gridCol w:w="1335"/>
        <w:gridCol w:w="1579"/>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540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8"/>
                <w:szCs w:val="48"/>
                <w:u w:val="none"/>
              </w:rPr>
            </w:pPr>
            <w:r>
              <w:rPr>
                <w:rFonts w:hint="eastAsia" w:ascii="黑体" w:hAnsi="宋体" w:eastAsia="黑体" w:cs="黑体"/>
                <w:i w:val="0"/>
                <w:iCs w:val="0"/>
                <w:color w:val="000000"/>
                <w:kern w:val="0"/>
                <w:sz w:val="44"/>
                <w:szCs w:val="44"/>
                <w:u w:val="none"/>
                <w:lang w:val="en-US" w:eastAsia="zh-CN" w:bidi="ar"/>
              </w:rPr>
              <w:t>黑林镇安全生产各专业委员会工作职责清单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     容</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责任单位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专委会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常态化学习贯彻习近平总书记关于安全生产重要论述、指示批示精神，组织观看《生命重于泰山——学习习近平总书记关于安全生产重要论述电视专题片》。学习贯彻新修订《安全生产法》，营造人人讲安全、学安全、重安全的良好氛围。</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安委会成员单位</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各专委会</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各专委会</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制订本行业专项整治方案，成立领导小组，明确工作职责；（明确专委会组成人员、工作职责；明确1名联络员对接镇安委会）。</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根据实际，结合专项整治成果，研究制定本专委会工作方案，制定年初工作计划，年终作工作总结，并及时上报镇安委会。</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每月至少召开一次专委会会议（会议记录、会议照片），部署安全生产工作，对突出问题提交会办；落实季度履职报告。</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重点时期、重大节日对安全生产工作进行部署并组织检查。</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结合本行业监管职责，加强安全宣传教育</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及时汇总上报本行业安全生产工作状况（信息），制止安全生产非法违法行为。</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及时完成镇安委会交办的各项工作，配合上级部门安全检查、安全生产事故的救援、调查与处理。</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制订年度工作计划</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落实企业主体责任，督促企业做好风险辨识、分级管控，开展隐患排查治理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开展企业标准化建设，年度企业标准化全覆盖</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制订工矿商贸、危化品及生产安全应急预案，组织开展应急演练</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突出涉爆粉尘、有限空间、易燃易爆等重点行业领域安全监管</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落实安全生产风险报告制度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加强安全生产宣传，开展安全生产“咨询日“活动</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开展执法预告，强化执法检查，以检查促整改。</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安监</w:t>
            </w:r>
            <w:r>
              <w:rPr>
                <w:rFonts w:hint="eastAsia" w:ascii="宋体" w:hAnsi="宋体" w:cs="宋体"/>
                <w:i w:val="0"/>
                <w:iCs w:val="0"/>
                <w:color w:val="000000"/>
                <w:kern w:val="0"/>
                <w:sz w:val="22"/>
                <w:szCs w:val="22"/>
                <w:u w:val="none"/>
                <w:lang w:val="en-US" w:eastAsia="zh-CN" w:bidi="ar"/>
              </w:rPr>
              <w:t>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非煤矿山及工贸行业安全生产专业委员会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  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对接环保部门，完成上级交办或自查发现的环境问题的处置。2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重点整治擅自处置，非法转移处置危险废物、废气及危险废物焚烧等不符合环保要求的问题，杜绝外来危废转移。3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做好堆土场清理覆盖、危废固废事故的综合处置工作。4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督查生产经营单位严格落实环保手续，查处违法生产经营行为。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环保办</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堆场及危废固废安全生产专业委员会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  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7"/>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r>
              <w:rPr>
                <w:rStyle w:val="16"/>
                <w:lang w:val="en-US" w:eastAsia="zh-CN" w:bidi="ar"/>
              </w:rPr>
              <w:t xml:space="preserve"> 特种设备：</w:t>
            </w:r>
            <w:r>
              <w:rPr>
                <w:rStyle w:val="17"/>
                <w:lang w:val="en-US" w:eastAsia="zh-CN" w:bidi="ar"/>
              </w:rPr>
              <w:t>1</w:t>
            </w:r>
            <w:r>
              <w:rPr>
                <w:rStyle w:val="17"/>
                <w:rFonts w:hint="eastAsia"/>
                <w:lang w:val="en-US" w:eastAsia="zh-CN" w:bidi="ar"/>
              </w:rPr>
              <w:t>.</w:t>
            </w:r>
            <w:r>
              <w:rPr>
                <w:rStyle w:val="17"/>
                <w:lang w:val="en-US" w:eastAsia="zh-CN" w:bidi="ar"/>
              </w:rPr>
              <w:t>建立特种设备台帐，特种设备登记、备案、检验。2</w:t>
            </w:r>
            <w:r>
              <w:rPr>
                <w:rStyle w:val="17"/>
                <w:rFonts w:hint="eastAsia"/>
                <w:lang w:val="en-US" w:eastAsia="zh-CN" w:bidi="ar"/>
              </w:rPr>
              <w:t>.</w:t>
            </w:r>
            <w:r>
              <w:rPr>
                <w:rStyle w:val="17"/>
                <w:lang w:val="en-US" w:eastAsia="zh-CN" w:bidi="ar"/>
              </w:rPr>
              <w:t>完善特种设备安全管理制度。3</w:t>
            </w:r>
            <w:r>
              <w:rPr>
                <w:rStyle w:val="17"/>
                <w:rFonts w:hint="eastAsia"/>
                <w:lang w:val="en-US" w:eastAsia="zh-CN" w:bidi="ar"/>
              </w:rPr>
              <w:t>.</w:t>
            </w:r>
            <w:r>
              <w:rPr>
                <w:rStyle w:val="17"/>
                <w:lang w:val="en-US" w:eastAsia="zh-CN" w:bidi="ar"/>
              </w:rPr>
              <w:t>特种作业人员持证上岗。4</w:t>
            </w:r>
            <w:r>
              <w:rPr>
                <w:rStyle w:val="17"/>
                <w:rFonts w:hint="eastAsia"/>
                <w:lang w:val="en-US" w:eastAsia="zh-CN" w:bidi="ar"/>
              </w:rPr>
              <w:t>.</w:t>
            </w:r>
            <w:r>
              <w:rPr>
                <w:rStyle w:val="17"/>
                <w:lang w:val="en-US" w:eastAsia="zh-CN" w:bidi="ar"/>
              </w:rPr>
              <w:t>加强对特种设备隐患排查治理，闭环管理，形成台帐资料。</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 xml:space="preserve"> </w:t>
            </w:r>
            <w:r>
              <w:rPr>
                <w:rStyle w:val="16"/>
                <w:rFonts w:hint="eastAsia"/>
                <w:lang w:val="en-US" w:eastAsia="zh-CN" w:bidi="ar"/>
              </w:rPr>
              <w:t xml:space="preserve"> </w:t>
            </w:r>
            <w:r>
              <w:rPr>
                <w:rStyle w:val="16"/>
                <w:lang w:val="en-US" w:eastAsia="zh-CN" w:bidi="ar"/>
              </w:rPr>
              <w:t>小加工作坊：</w:t>
            </w:r>
            <w:r>
              <w:rPr>
                <w:rStyle w:val="17"/>
                <w:lang w:val="en-US" w:eastAsia="zh-CN" w:bidi="ar"/>
              </w:rPr>
              <w:t>1</w:t>
            </w:r>
            <w:r>
              <w:rPr>
                <w:rStyle w:val="17"/>
                <w:rFonts w:hint="eastAsia"/>
                <w:lang w:val="en-US" w:eastAsia="zh-CN" w:bidi="ar"/>
              </w:rPr>
              <w:t>.</w:t>
            </w:r>
            <w:r>
              <w:rPr>
                <w:rStyle w:val="17"/>
                <w:lang w:val="en-US" w:eastAsia="zh-CN" w:bidi="ar"/>
              </w:rPr>
              <w:t>摸清排查小加工作坊底数，建立清单。2</w:t>
            </w:r>
            <w:r>
              <w:rPr>
                <w:rStyle w:val="17"/>
                <w:rFonts w:hint="eastAsia"/>
                <w:lang w:val="en-US" w:eastAsia="zh-CN" w:bidi="ar"/>
              </w:rPr>
              <w:t>.</w:t>
            </w:r>
            <w:r>
              <w:rPr>
                <w:rStyle w:val="17"/>
                <w:lang w:val="en-US" w:eastAsia="zh-CN" w:bidi="ar"/>
              </w:rPr>
              <w:t>加强对无证经营及证照不符经营单位的查处力度。</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市场监督局</w:t>
            </w:r>
          </w:p>
          <w:p>
            <w:pPr>
              <w:pStyle w:val="2"/>
              <w:ind w:left="0" w:leftChars="0" w:firstLine="0" w:firstLineChars="0"/>
              <w:jc w:val="center"/>
              <w:rPr>
                <w:rFonts w:hint="default"/>
                <w:lang w:val="en-US"/>
              </w:rPr>
            </w:pPr>
            <w:r>
              <w:rPr>
                <w:rFonts w:hint="eastAsia" w:ascii="宋体" w:hAnsi="宋体" w:cs="宋体"/>
                <w:i w:val="0"/>
                <w:iCs w:val="0"/>
                <w:color w:val="000000"/>
                <w:kern w:val="0"/>
                <w:sz w:val="22"/>
                <w:szCs w:val="22"/>
                <w:u w:val="none"/>
                <w:lang w:val="en-US" w:eastAsia="zh-CN" w:bidi="ar"/>
              </w:rPr>
              <w:t>黑林分局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特种设备安全生产专业委员会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  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负责排查新兴业态场所、”三合一“场所、群租房、电动车经营商户、镇区沿街店面及人员密集场所，建立台帐</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制订消防应急预案并实施演练</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加强对加油站、学校、医院、养老机构、公共娱乐等人员密集场所以及“多合一”、群租房、民宿等场所消防安全检查。</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派出所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消防安全生产专业委员会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蒋志超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制订森林防火应急预案</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加强森林防火宣传，普及防火安全常识。3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落实巡查制度，健全责任体系</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重点解决：林区内坟墓迁移，建立围网、消防水池、隔离带、监控等设备设施。5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开展应急演练，强化森林火灾扑救技战术训练，提高扑火队伍的综合素质和扑火能力。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森林防火安</w:t>
            </w:r>
            <w:r>
              <w:rPr>
                <w:rStyle w:val="17"/>
                <w:lang w:val="en-US" w:eastAsia="zh-CN" w:bidi="ar"/>
              </w:rPr>
              <w:t>全生产专业委员会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  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开展农村道路隐患排查治理，农村道路交叉路口信号标识配套设施、无安全防护的临水临崖路段、年久失修的桥梁护栏、限高栏、团雾雨雪冰冻多发路段。2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加强农村道路交通安全应急管理，完善应急预案，建立应急处置机制。3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落实段长制度。4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整治马路市场占道经营，阻塞交通的行为。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农路办</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农村道路交通安全生产专业委员会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谭斌兴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制定《黑林镇村民建房管理规定》，签订农村建房管理责任书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排查全镇危房并建立监管台帐</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制订年度执法计划，加强建筑施工安全监管，落实建筑施工的隐患排查治理。4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排查户外广告牌、危房及擅自改变房屋结构和使用功能的建筑。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综合</w:t>
            </w:r>
            <w:r>
              <w:rPr>
                <w:rFonts w:hint="eastAsia" w:ascii="宋体" w:hAnsi="宋体" w:eastAsia="宋体" w:cs="宋体"/>
                <w:i w:val="0"/>
                <w:iCs w:val="0"/>
                <w:color w:val="000000"/>
                <w:kern w:val="0"/>
                <w:sz w:val="22"/>
                <w:szCs w:val="22"/>
                <w:u w:val="none"/>
                <w:lang w:val="en-US" w:eastAsia="zh-CN" w:bidi="ar"/>
              </w:rPr>
              <w:t>执法局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建筑施工安全生产专业委员会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朱家永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摸底排查燃气使用单位并建立燃气使用监管平台</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督促燃气使用单位建立信息公示制度，签订用气合同，按照行业标准安装燃气报警装置、自动切断装置。3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餐饮燃气商户安装燃气泄漏报警器和紧急切断装置。</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严禁餐饮燃气商户使用大钢瓶、无条形码标识钢瓶，使用“口袋码”“通用码”充装行为，以及使用不符合要求或超过使用寿命的“瓶、灶、阀、管”等。</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打击“黑气点”、流动“黑气贩”非法储存、运输、倒装等行为。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综合</w:t>
            </w:r>
            <w:r>
              <w:rPr>
                <w:rFonts w:hint="eastAsia" w:ascii="宋体" w:hAnsi="宋体" w:eastAsia="宋体" w:cs="宋体"/>
                <w:i w:val="0"/>
                <w:iCs w:val="0"/>
                <w:color w:val="000000"/>
                <w:kern w:val="0"/>
                <w:sz w:val="22"/>
                <w:szCs w:val="22"/>
                <w:u w:val="none"/>
                <w:lang w:val="en-US" w:eastAsia="zh-CN" w:bidi="ar"/>
              </w:rPr>
              <w:t>执法局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燃气安全生产专业委员会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朱家永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加强对加油站点专项整治，取缔违法违规加油站点，清理整顿非法加油车，打击非法经营和家庭存储油品。2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督促辖区加油站点做好应急预案，组织消防演练等工作。3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针对商业场所（商场、超市）面广量大、人员密集、业态多元、设施设备复杂、大型活动频繁等特点，突出消防安全、电气安全、燃气安全、特种设备安全等方面进行全面整治，全面提升火灾预防和应急处置能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派出所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加油站和商业场所安全生产专业委员会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蒋志超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加强群租房、“三合一”场所的消防安全监管，查处飞线电瓶车充电，堵塞消防通道等行为。2.做好群租房场所的消防安全，对存在的消防通道是否畅通、消防器材和物资是否配备充足、消防责任制是否落实等进行全面检查，督促落实安全各项措施。</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派出所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群租房安全生产专业委员会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蒋志超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电力设施设备的日常管理维护、运行及检测检验</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重点环节、部位、重大危险源的普查建档、风险辨识、监控预警及措施落实</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电力安全生产责任制的建立和落实、人员安全教育培训、持证上岗情况</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组织电力应急抢修演练。5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排查全镇生产经营单用电线路是否符合规范要求。6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对重要的输电线路下树木、施工、跨越等开展排查和治理，确保供电安全。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供电所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电力安全生产专业委员会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  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全面排查摸清农村桥梁及水库底数，建立台帐，按照“一桥一档一策”、“一库一档一策”建立台帐，落实整治措施，分级分类闭环整治风险隐患。2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制订防汛、防旱应急预案</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储备应急物资</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加强对本行业隐患排查治理，闭环管理，形成台帐资料。5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开展防溺水宣传教育。</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水旱灾害安全生产专业委员会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  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非法经营明令禁止的剧毒农药</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加强屠宰、饲料生产企业违法违规生产饲料、兽药追溯系统建设等。3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负责农业机械安全生产专项整治和隐患排查治理，拖拉机、联合收割机证书和牌照未按时参加年检，改装拆卸农业机械安全防护装置或者使用失效的农业机械安全防护装置、无证驾驶等。4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抓好农业机械操作人员安全生产法律法规和专业知识的培训</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深入开展安全生产“打非治违”专项行动，依法依规查处涉及农业机械安全生产的各类违法违规行为。6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农作物及大棚种植户应对低温雨雪冰冻灾害防范工作。</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农技中心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农业安全生产专业委员会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  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制订烟花爆竹专项整治方案</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排查烟花爆竹经营单位底数并建立台帐</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禁止无证经营、一证多点、店外经营、走街串巷经营、超量存放和销售不符合标准、假冒伪劣产品，烟花爆竹经营户只允许在行政许可的经营店内存储烟花爆竹，不得异地存储烟花爆竹，烟花爆竹批发企业必须有产品流向登记，零售经营店必须有进货清单、台账。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销售人员是否经过安全教育培训并考核合格且持证上岗。5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加大宣传，发放烟花爆竹非法违法行为专项行动告知书。6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督促危化品使用单位落实安全责任，生产车间配备火花探测报警装置，安装静电桩。</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安监</w:t>
            </w:r>
            <w:r>
              <w:rPr>
                <w:rFonts w:hint="eastAsia" w:ascii="宋体" w:hAnsi="宋体" w:cs="宋体"/>
                <w:i w:val="0"/>
                <w:iCs w:val="0"/>
                <w:color w:val="000000"/>
                <w:kern w:val="0"/>
                <w:sz w:val="22"/>
                <w:szCs w:val="22"/>
                <w:u w:val="none"/>
                <w:lang w:val="en-US" w:eastAsia="zh-CN" w:bidi="ar"/>
              </w:rPr>
              <w:t>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危化品使用经营和烟花爆竹安全生产专业委员会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做好基督教会等宗教场所的消防安全，对存在的消防通道是否畅通、消防器材和物资是否配备充足、消防责任制是否落实，督促落实安全各项措施。2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规范用电路，长明香烛使用管理等</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危房及其附属物（塑像、钟鼓支架等）的加固修缮和安全措施。</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派出所</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宗教场所安全生产专业委员会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蒋志超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完善校园消防基础设施</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保障校园疏散通道、疏散楼梯、安全出口畅通，宿舍用电，教室公共区域外窗安装金属护栏</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开展安全进校园宣传教育，组织开展安全周活动，普及防震、防溺水、防触电等知识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制订应急预案</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组织开展消防火灾及防震演练</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配合相关单位打击非法校车运营，构建学校、社会、家庭“三位一体”安全生产教育体系。7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开展校外培训机构检查</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落实食品安全工作。</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中小学</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校园和校车安全生产专业委员会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谭斌兴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对文化娱乐场所（网吧、KTV）摸底排查，做到底数清，取缔无证经营的娱乐场</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文化娱乐场所严格执行《公共娱乐场所消防安全管理规定》。3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负责游乐场所设施设备的安全检查。</w:t>
            </w:r>
            <w:r>
              <w:rPr>
                <w:rFonts w:hint="eastAsia" w:ascii="宋体" w:hAnsi="宋体" w:cs="宋体"/>
                <w:i w:val="0"/>
                <w:iCs w:val="0"/>
                <w:color w:val="000000"/>
                <w:kern w:val="0"/>
                <w:sz w:val="22"/>
                <w:szCs w:val="22"/>
                <w:highlight w:val="none"/>
                <w:u w:val="none"/>
                <w:lang w:val="en-US" w:eastAsia="zh-CN" w:bidi="ar"/>
              </w:rPr>
              <w:t>4.负责大树村红色互动体验区、红色文化广场、刘少奇旧居等文化旅游场所的日常安全检查。</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文化站</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文化旅游安全生产专业委员会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  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医疗废弃物处置是否规范；医疗废水是否规范操作处理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医疗废弃物进行包装分类，标记标识填写完整，规范操作。3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完善消防基础设施。</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卫生院</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卫生健康与医疗机构安全生产专业委员会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谭斌兴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落实规章制度，将安全管理贯穿于养老机构经营活动中，确保养老机构安全监管落到实处。2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完善养老机构消防设施建设并通过消防验收。3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消防通道畅通，警示标志完好，消防设施至少半年检查一次，发现问题及时更换。4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规范用电管理，线路、电气设备完好。</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规范燃气使用及食品安全。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民政办</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养老等社会服务机构安全生产专业委员会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  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强化安全生产宣传，营造浓厚安全氛围</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充</w:t>
            </w:r>
            <w:r>
              <w:rPr>
                <w:rFonts w:hint="eastAsia" w:ascii="宋体" w:hAnsi="宋体" w:cs="宋体"/>
                <w:i w:val="0"/>
                <w:iCs w:val="0"/>
                <w:color w:val="000000"/>
                <w:kern w:val="0"/>
                <w:sz w:val="22"/>
                <w:szCs w:val="22"/>
                <w:u w:val="none"/>
                <w:lang w:val="en-US" w:eastAsia="zh-CN" w:bidi="ar"/>
              </w:rPr>
              <w:t>分</w:t>
            </w:r>
            <w:r>
              <w:rPr>
                <w:rFonts w:hint="eastAsia" w:ascii="宋体" w:hAnsi="宋体" w:eastAsia="宋体" w:cs="宋体"/>
                <w:i w:val="0"/>
                <w:iCs w:val="0"/>
                <w:color w:val="000000"/>
                <w:kern w:val="0"/>
                <w:sz w:val="22"/>
                <w:szCs w:val="22"/>
                <w:u w:val="none"/>
                <w:lang w:val="en-US" w:eastAsia="zh-CN" w:bidi="ar"/>
              </w:rPr>
              <w:t>发挥网格员管理作用，加强对各生产经营单位的安全巡查，及时发现生产经营单位的安全隐患并及时上报，监督指导隐患单位做好整改工作；对辖区内的生产经营单位（企业、经营户、家庭作坊）、“十五小”场所等进行建档登记；对辖区内新建厂房、新增生产经营单位及时补报。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监控本辖区内闲置厂房，防止非法违法行为，严防小化工违法违规生产。4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做好危房登记建档工作，重点关注弱势群体，特别是独居老人，定期帮助他们排查安全隐患并落实整改。5.及时汇总上报本辖区安全生产工作状况（信息），制止安全生产非法违法行为</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配合相关职能部门做好安全工作。</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各片安全生产专业委员会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各片片长</w:t>
            </w:r>
          </w:p>
        </w:tc>
      </w:tr>
    </w:tbl>
    <w:p>
      <w:pPr>
        <w:snapToGrid w:val="0"/>
        <w:spacing w:line="560" w:lineRule="exact"/>
        <w:sectPr>
          <w:pgSz w:w="16838" w:h="11906" w:orient="landscape"/>
          <w:pgMar w:top="1474" w:right="1418" w:bottom="1474" w:left="1134" w:header="851" w:footer="851" w:gutter="0"/>
          <w:pgNumType w:fmt="numberInDash"/>
          <w:cols w:space="720" w:num="1"/>
          <w:docGrid w:type="linesAndChars" w:linePitch="318" w:charSpace="0"/>
        </w:sectPr>
      </w:pPr>
    </w:p>
    <w:p>
      <w:pPr>
        <w:pStyle w:val="2"/>
        <w:ind w:left="0" w:leftChars="0" w:firstLine="0" w:firstLineChars="0"/>
        <w:rPr>
          <w:rFonts w:hint="eastAsia" w:ascii="黑体" w:hAnsi="黑体" w:eastAsia="黑体" w:cs="黑体"/>
          <w:kern w:val="2"/>
          <w:sz w:val="36"/>
          <w:szCs w:val="36"/>
          <w:lang w:val="en-US" w:eastAsia="zh-CN" w:bidi="ar-SA"/>
        </w:rPr>
      </w:pPr>
      <w:r>
        <w:rPr>
          <w:rFonts w:hint="eastAsia" w:ascii="黑体" w:hAnsi="黑体" w:eastAsia="黑体" w:cs="黑体"/>
          <w:kern w:val="2"/>
          <w:sz w:val="36"/>
          <w:szCs w:val="36"/>
          <w:lang w:val="en-US" w:eastAsia="zh-CN" w:bidi="ar-SA"/>
        </w:rPr>
        <w:t>附件3：</w:t>
      </w:r>
    </w:p>
    <w:tbl>
      <w:tblPr>
        <w:tblStyle w:val="7"/>
        <w:tblW w:w="9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8"/>
        <w:gridCol w:w="2561"/>
        <w:gridCol w:w="1258"/>
        <w:gridCol w:w="1258"/>
        <w:gridCol w:w="2127"/>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972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40"/>
                <w:szCs w:val="40"/>
                <w:u w:val="none"/>
                <w:lang w:val="en-US" w:eastAsia="zh-CN" w:bidi="ar"/>
              </w:rPr>
            </w:pPr>
            <w:r>
              <w:rPr>
                <w:rFonts w:hint="eastAsia" w:ascii="方正小标宋_GBK" w:hAnsi="方正小标宋_GBK" w:eastAsia="方正小标宋_GBK" w:cs="方正小标宋_GBK"/>
                <w:i w:val="0"/>
                <w:iCs w:val="0"/>
                <w:color w:val="000000"/>
                <w:kern w:val="0"/>
                <w:sz w:val="40"/>
                <w:szCs w:val="40"/>
                <w:u w:val="none"/>
                <w:lang w:val="en-US" w:eastAsia="zh-CN" w:bidi="ar"/>
              </w:rPr>
              <w:t>黑林镇安全生产各专业委员会联络员统计表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gridSpan w:val="3"/>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单位：</w:t>
            </w:r>
          </w:p>
        </w:tc>
        <w:tc>
          <w:tcPr>
            <w:tcW w:w="0" w:type="auto"/>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i w:val="0"/>
                <w:iCs w:val="0"/>
                <w:color w:val="000000"/>
                <w:sz w:val="48"/>
                <w:szCs w:val="48"/>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i w:val="0"/>
                <w:iCs w:val="0"/>
                <w:color w:val="000000"/>
                <w:sz w:val="48"/>
                <w:szCs w:val="48"/>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黑体" w:hAnsi="宋体" w:eastAsia="黑体" w:cs="黑体"/>
                <w:i w:val="0"/>
                <w:iCs w:val="0"/>
                <w:color w:val="000000"/>
                <w:sz w:val="48"/>
                <w:szCs w:val="4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专委会名称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pStyle w:val="2"/>
        <w:ind w:left="0" w:leftChars="0" w:firstLine="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请各专业委员会于2月25日前将联络员统计表发送至指定邮箱：hlzajsxdq@163.com。</w:t>
      </w:r>
    </w:p>
    <w:sectPr>
      <w:pgSz w:w="11906" w:h="16838"/>
      <w:pgMar w:top="1418" w:right="1474" w:bottom="1134" w:left="1474" w:header="851" w:footer="851" w:gutter="0"/>
      <w:pgNumType w:fmt="numberInDash"/>
      <w:cols w:space="72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- 4 -</w:t>
                          </w:r>
                          <w:r>
                            <w:rPr>
                              <w:sz w:val="28"/>
                              <w:szCs w:val="2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Tv5wyQEAAJ4DAAAOAAAAAAAAAAEAIAAAAB4BAABkcnMvZTJvRG9j&#10;LnhtbFBLBQYAAAAABgAGAFkBAABZBQAAAAA=&#10;">
              <v:fill on="f" focussize="0,0"/>
              <v:stroke on="f"/>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- 4 -</w:t>
                    </w:r>
                    <w:r>
                      <w:rPr>
                        <w:sz w:val="28"/>
                        <w:szCs w:val="28"/>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D7041"/>
    <w:rsid w:val="00001D77"/>
    <w:rsid w:val="00076994"/>
    <w:rsid w:val="00101DAB"/>
    <w:rsid w:val="001058FD"/>
    <w:rsid w:val="00122D6D"/>
    <w:rsid w:val="001777D2"/>
    <w:rsid w:val="00184A21"/>
    <w:rsid w:val="001D767E"/>
    <w:rsid w:val="002018C9"/>
    <w:rsid w:val="00236AB7"/>
    <w:rsid w:val="00246174"/>
    <w:rsid w:val="00261D10"/>
    <w:rsid w:val="00266ABB"/>
    <w:rsid w:val="00274C5C"/>
    <w:rsid w:val="00281B8C"/>
    <w:rsid w:val="002A3E49"/>
    <w:rsid w:val="002D6243"/>
    <w:rsid w:val="002E5DED"/>
    <w:rsid w:val="002E60C8"/>
    <w:rsid w:val="00314448"/>
    <w:rsid w:val="003A3F2F"/>
    <w:rsid w:val="003F0606"/>
    <w:rsid w:val="00462D80"/>
    <w:rsid w:val="00466942"/>
    <w:rsid w:val="00487859"/>
    <w:rsid w:val="004C6C33"/>
    <w:rsid w:val="004D2590"/>
    <w:rsid w:val="00507725"/>
    <w:rsid w:val="0051004D"/>
    <w:rsid w:val="00551231"/>
    <w:rsid w:val="00551E77"/>
    <w:rsid w:val="005971FD"/>
    <w:rsid w:val="005B288D"/>
    <w:rsid w:val="005C777D"/>
    <w:rsid w:val="005C7DC4"/>
    <w:rsid w:val="00626F04"/>
    <w:rsid w:val="00640889"/>
    <w:rsid w:val="00663A56"/>
    <w:rsid w:val="006840E6"/>
    <w:rsid w:val="006B1CFC"/>
    <w:rsid w:val="006B6166"/>
    <w:rsid w:val="006C2114"/>
    <w:rsid w:val="006C5528"/>
    <w:rsid w:val="00714626"/>
    <w:rsid w:val="00741DBB"/>
    <w:rsid w:val="00744E81"/>
    <w:rsid w:val="0076069E"/>
    <w:rsid w:val="00765FCC"/>
    <w:rsid w:val="00780110"/>
    <w:rsid w:val="007C3F61"/>
    <w:rsid w:val="008235F4"/>
    <w:rsid w:val="00854CA3"/>
    <w:rsid w:val="00855A59"/>
    <w:rsid w:val="00862A0E"/>
    <w:rsid w:val="00896EDF"/>
    <w:rsid w:val="008B62FD"/>
    <w:rsid w:val="008C2BBA"/>
    <w:rsid w:val="008D3A3F"/>
    <w:rsid w:val="008E6D98"/>
    <w:rsid w:val="008F2288"/>
    <w:rsid w:val="008F6A08"/>
    <w:rsid w:val="009920BD"/>
    <w:rsid w:val="009F3EE9"/>
    <w:rsid w:val="00A34D1B"/>
    <w:rsid w:val="00A83AD0"/>
    <w:rsid w:val="00A963FE"/>
    <w:rsid w:val="00AA2AA4"/>
    <w:rsid w:val="00AB220E"/>
    <w:rsid w:val="00AC4B13"/>
    <w:rsid w:val="00AC59FF"/>
    <w:rsid w:val="00AC66A1"/>
    <w:rsid w:val="00B01F03"/>
    <w:rsid w:val="00B05B63"/>
    <w:rsid w:val="00B123EE"/>
    <w:rsid w:val="00B30F69"/>
    <w:rsid w:val="00B32709"/>
    <w:rsid w:val="00B402C5"/>
    <w:rsid w:val="00BA2D55"/>
    <w:rsid w:val="00BA6590"/>
    <w:rsid w:val="00BD19D7"/>
    <w:rsid w:val="00BE1D12"/>
    <w:rsid w:val="00BF3B7B"/>
    <w:rsid w:val="00CB672C"/>
    <w:rsid w:val="00CC2EA4"/>
    <w:rsid w:val="00CF3480"/>
    <w:rsid w:val="00D01039"/>
    <w:rsid w:val="00D17714"/>
    <w:rsid w:val="00D74B38"/>
    <w:rsid w:val="00D80771"/>
    <w:rsid w:val="00D937A5"/>
    <w:rsid w:val="00D97106"/>
    <w:rsid w:val="00DE2758"/>
    <w:rsid w:val="00E00F67"/>
    <w:rsid w:val="00E01631"/>
    <w:rsid w:val="00E256DF"/>
    <w:rsid w:val="00EA7AE2"/>
    <w:rsid w:val="00EB024E"/>
    <w:rsid w:val="00ED7E6C"/>
    <w:rsid w:val="00EE204C"/>
    <w:rsid w:val="00F0320F"/>
    <w:rsid w:val="00F955A6"/>
    <w:rsid w:val="00FB762F"/>
    <w:rsid w:val="00FE0BE5"/>
    <w:rsid w:val="011D39DE"/>
    <w:rsid w:val="018067FB"/>
    <w:rsid w:val="01F77602"/>
    <w:rsid w:val="02D37175"/>
    <w:rsid w:val="03C92F55"/>
    <w:rsid w:val="03F316DE"/>
    <w:rsid w:val="043A7339"/>
    <w:rsid w:val="04582916"/>
    <w:rsid w:val="04E13D3C"/>
    <w:rsid w:val="06864EAE"/>
    <w:rsid w:val="068D7041"/>
    <w:rsid w:val="07362176"/>
    <w:rsid w:val="081C3CB6"/>
    <w:rsid w:val="084C5667"/>
    <w:rsid w:val="087B0316"/>
    <w:rsid w:val="08D31906"/>
    <w:rsid w:val="08D47413"/>
    <w:rsid w:val="0A1C37E0"/>
    <w:rsid w:val="0A557DC9"/>
    <w:rsid w:val="0AC27E84"/>
    <w:rsid w:val="0AC95CE4"/>
    <w:rsid w:val="0B1A0BE9"/>
    <w:rsid w:val="0B390C45"/>
    <w:rsid w:val="0B6E71C0"/>
    <w:rsid w:val="0C700DCB"/>
    <w:rsid w:val="0CFA2707"/>
    <w:rsid w:val="0D6B693E"/>
    <w:rsid w:val="0EB769B1"/>
    <w:rsid w:val="0ED87C76"/>
    <w:rsid w:val="0F411B7C"/>
    <w:rsid w:val="0FC0257A"/>
    <w:rsid w:val="0FE47A5D"/>
    <w:rsid w:val="104D41AA"/>
    <w:rsid w:val="10C17C54"/>
    <w:rsid w:val="10F25907"/>
    <w:rsid w:val="1153421C"/>
    <w:rsid w:val="118750B8"/>
    <w:rsid w:val="123A4D47"/>
    <w:rsid w:val="12AD1C1C"/>
    <w:rsid w:val="135F5721"/>
    <w:rsid w:val="13D4082F"/>
    <w:rsid w:val="140D0C0D"/>
    <w:rsid w:val="15485F0F"/>
    <w:rsid w:val="16467BED"/>
    <w:rsid w:val="164C2CF7"/>
    <w:rsid w:val="17F32296"/>
    <w:rsid w:val="18406C1F"/>
    <w:rsid w:val="184662EE"/>
    <w:rsid w:val="188B5D59"/>
    <w:rsid w:val="18A14D7A"/>
    <w:rsid w:val="19647603"/>
    <w:rsid w:val="19AD1CFF"/>
    <w:rsid w:val="19B603FE"/>
    <w:rsid w:val="1A1E050D"/>
    <w:rsid w:val="1B484DD1"/>
    <w:rsid w:val="1B53332B"/>
    <w:rsid w:val="1B684AA0"/>
    <w:rsid w:val="1B830280"/>
    <w:rsid w:val="1BEE11A3"/>
    <w:rsid w:val="1C0C71B1"/>
    <w:rsid w:val="1C125DE0"/>
    <w:rsid w:val="1D0902E6"/>
    <w:rsid w:val="1D1C7B04"/>
    <w:rsid w:val="1DAC5FC5"/>
    <w:rsid w:val="1DCD4480"/>
    <w:rsid w:val="1EDB40A5"/>
    <w:rsid w:val="1F374545"/>
    <w:rsid w:val="200D7534"/>
    <w:rsid w:val="201654B3"/>
    <w:rsid w:val="20441D0F"/>
    <w:rsid w:val="20F93CFB"/>
    <w:rsid w:val="22496B14"/>
    <w:rsid w:val="22920158"/>
    <w:rsid w:val="22A56C00"/>
    <w:rsid w:val="232149DC"/>
    <w:rsid w:val="239F3B11"/>
    <w:rsid w:val="23E833F6"/>
    <w:rsid w:val="24C06D8A"/>
    <w:rsid w:val="25257C91"/>
    <w:rsid w:val="256974B9"/>
    <w:rsid w:val="25AC5561"/>
    <w:rsid w:val="261604A5"/>
    <w:rsid w:val="26167270"/>
    <w:rsid w:val="267C4278"/>
    <w:rsid w:val="27CE105F"/>
    <w:rsid w:val="281D42E8"/>
    <w:rsid w:val="2827651B"/>
    <w:rsid w:val="28A948EE"/>
    <w:rsid w:val="28CC2392"/>
    <w:rsid w:val="29786125"/>
    <w:rsid w:val="29984D8A"/>
    <w:rsid w:val="29E013A8"/>
    <w:rsid w:val="2A9B45E0"/>
    <w:rsid w:val="2AE606F5"/>
    <w:rsid w:val="2B08770B"/>
    <w:rsid w:val="2B1644EE"/>
    <w:rsid w:val="2E283A67"/>
    <w:rsid w:val="2E4F04DA"/>
    <w:rsid w:val="2E707439"/>
    <w:rsid w:val="2E8252D1"/>
    <w:rsid w:val="2ED637D3"/>
    <w:rsid w:val="2EFB379B"/>
    <w:rsid w:val="2F0C36B2"/>
    <w:rsid w:val="2F40643C"/>
    <w:rsid w:val="2F8A270B"/>
    <w:rsid w:val="2FE82937"/>
    <w:rsid w:val="305864CE"/>
    <w:rsid w:val="305B3A81"/>
    <w:rsid w:val="32705A5D"/>
    <w:rsid w:val="33265CA3"/>
    <w:rsid w:val="33490F10"/>
    <w:rsid w:val="359F41AE"/>
    <w:rsid w:val="35DA2DA2"/>
    <w:rsid w:val="360C6BF8"/>
    <w:rsid w:val="361358F2"/>
    <w:rsid w:val="36AA463C"/>
    <w:rsid w:val="377E35D5"/>
    <w:rsid w:val="37A95B56"/>
    <w:rsid w:val="382B1FF7"/>
    <w:rsid w:val="387D0640"/>
    <w:rsid w:val="38F861FA"/>
    <w:rsid w:val="39292CF8"/>
    <w:rsid w:val="397149AC"/>
    <w:rsid w:val="3A515359"/>
    <w:rsid w:val="3B456444"/>
    <w:rsid w:val="3B567BCE"/>
    <w:rsid w:val="3BA4462A"/>
    <w:rsid w:val="3C350D9F"/>
    <w:rsid w:val="3D08091D"/>
    <w:rsid w:val="3D337504"/>
    <w:rsid w:val="3D695A76"/>
    <w:rsid w:val="3D972992"/>
    <w:rsid w:val="3DF53508"/>
    <w:rsid w:val="3E3E271E"/>
    <w:rsid w:val="3EED58CD"/>
    <w:rsid w:val="3FC37F48"/>
    <w:rsid w:val="3FFF2AD4"/>
    <w:rsid w:val="400E4B5C"/>
    <w:rsid w:val="403A57EB"/>
    <w:rsid w:val="41110735"/>
    <w:rsid w:val="415B4570"/>
    <w:rsid w:val="418D68E0"/>
    <w:rsid w:val="41F06710"/>
    <w:rsid w:val="433F3E82"/>
    <w:rsid w:val="43715649"/>
    <w:rsid w:val="43BB2085"/>
    <w:rsid w:val="44436B41"/>
    <w:rsid w:val="44A51860"/>
    <w:rsid w:val="45711A25"/>
    <w:rsid w:val="45A848EA"/>
    <w:rsid w:val="475206BE"/>
    <w:rsid w:val="47A874D8"/>
    <w:rsid w:val="49447123"/>
    <w:rsid w:val="497102E5"/>
    <w:rsid w:val="49A625BE"/>
    <w:rsid w:val="49AA1DE6"/>
    <w:rsid w:val="4A394D65"/>
    <w:rsid w:val="4A7E6C1C"/>
    <w:rsid w:val="4ADF263F"/>
    <w:rsid w:val="4AE90539"/>
    <w:rsid w:val="4B2E4B80"/>
    <w:rsid w:val="4C07567E"/>
    <w:rsid w:val="4C6D251F"/>
    <w:rsid w:val="4CAB6E21"/>
    <w:rsid w:val="4CAE3D16"/>
    <w:rsid w:val="4CE37296"/>
    <w:rsid w:val="4CF91112"/>
    <w:rsid w:val="4E3F1705"/>
    <w:rsid w:val="4F54317A"/>
    <w:rsid w:val="4FA554B5"/>
    <w:rsid w:val="50581084"/>
    <w:rsid w:val="50980803"/>
    <w:rsid w:val="50D16DB4"/>
    <w:rsid w:val="50E60DA3"/>
    <w:rsid w:val="50EE30B8"/>
    <w:rsid w:val="51382F68"/>
    <w:rsid w:val="51B43FEE"/>
    <w:rsid w:val="51B95952"/>
    <w:rsid w:val="51E03632"/>
    <w:rsid w:val="52E37649"/>
    <w:rsid w:val="52F35F71"/>
    <w:rsid w:val="538A35D2"/>
    <w:rsid w:val="54376BD3"/>
    <w:rsid w:val="544B4751"/>
    <w:rsid w:val="544E5017"/>
    <w:rsid w:val="54A0388A"/>
    <w:rsid w:val="54C82D61"/>
    <w:rsid w:val="54E84DE2"/>
    <w:rsid w:val="552F00D8"/>
    <w:rsid w:val="5577317A"/>
    <w:rsid w:val="559302DB"/>
    <w:rsid w:val="55D705FA"/>
    <w:rsid w:val="55FC5793"/>
    <w:rsid w:val="5657584E"/>
    <w:rsid w:val="56BA0FDC"/>
    <w:rsid w:val="56F0300A"/>
    <w:rsid w:val="577E367E"/>
    <w:rsid w:val="57885E72"/>
    <w:rsid w:val="579A7B9B"/>
    <w:rsid w:val="590C2D6D"/>
    <w:rsid w:val="59505C28"/>
    <w:rsid w:val="59B77A55"/>
    <w:rsid w:val="5B3644D1"/>
    <w:rsid w:val="5BF27EFC"/>
    <w:rsid w:val="5C3D7898"/>
    <w:rsid w:val="5CA5463D"/>
    <w:rsid w:val="5CD23100"/>
    <w:rsid w:val="5CFF3BED"/>
    <w:rsid w:val="5E7A0C68"/>
    <w:rsid w:val="5EDF5E8C"/>
    <w:rsid w:val="5EFD7283"/>
    <w:rsid w:val="60506118"/>
    <w:rsid w:val="60686B92"/>
    <w:rsid w:val="607437E3"/>
    <w:rsid w:val="60875FDE"/>
    <w:rsid w:val="60CF79B3"/>
    <w:rsid w:val="60D24C3F"/>
    <w:rsid w:val="6170053A"/>
    <w:rsid w:val="61732D64"/>
    <w:rsid w:val="618A1846"/>
    <w:rsid w:val="61F34ED2"/>
    <w:rsid w:val="62015719"/>
    <w:rsid w:val="62F4629C"/>
    <w:rsid w:val="635877FB"/>
    <w:rsid w:val="63ED782E"/>
    <w:rsid w:val="63F962A9"/>
    <w:rsid w:val="640D3F2A"/>
    <w:rsid w:val="64670772"/>
    <w:rsid w:val="64B059CE"/>
    <w:rsid w:val="64CD08C8"/>
    <w:rsid w:val="64E56F0C"/>
    <w:rsid w:val="652A73B3"/>
    <w:rsid w:val="659E128F"/>
    <w:rsid w:val="65A20A8E"/>
    <w:rsid w:val="65A51A0C"/>
    <w:rsid w:val="665C45EE"/>
    <w:rsid w:val="66817AAD"/>
    <w:rsid w:val="682178D9"/>
    <w:rsid w:val="682B3AE8"/>
    <w:rsid w:val="68B218E7"/>
    <w:rsid w:val="69E7017C"/>
    <w:rsid w:val="6A3E47F1"/>
    <w:rsid w:val="6AB22343"/>
    <w:rsid w:val="6B270311"/>
    <w:rsid w:val="6C9A123C"/>
    <w:rsid w:val="6CCF5154"/>
    <w:rsid w:val="6D3B554D"/>
    <w:rsid w:val="6D8E1191"/>
    <w:rsid w:val="6DE704B1"/>
    <w:rsid w:val="6E356A4C"/>
    <w:rsid w:val="6E3E047C"/>
    <w:rsid w:val="6E58315D"/>
    <w:rsid w:val="6FD306BF"/>
    <w:rsid w:val="6FE900CD"/>
    <w:rsid w:val="703D142A"/>
    <w:rsid w:val="71AD37BF"/>
    <w:rsid w:val="72586949"/>
    <w:rsid w:val="727D0903"/>
    <w:rsid w:val="73810036"/>
    <w:rsid w:val="73EA2362"/>
    <w:rsid w:val="73F80482"/>
    <w:rsid w:val="747A2640"/>
    <w:rsid w:val="74B358FA"/>
    <w:rsid w:val="74E10659"/>
    <w:rsid w:val="759524C8"/>
    <w:rsid w:val="75CC36DB"/>
    <w:rsid w:val="765A60EE"/>
    <w:rsid w:val="76DD2CFD"/>
    <w:rsid w:val="77004C29"/>
    <w:rsid w:val="777C3581"/>
    <w:rsid w:val="77B64573"/>
    <w:rsid w:val="78341957"/>
    <w:rsid w:val="78A109B4"/>
    <w:rsid w:val="78C21E21"/>
    <w:rsid w:val="79FF7B6B"/>
    <w:rsid w:val="7A2B695A"/>
    <w:rsid w:val="7A530472"/>
    <w:rsid w:val="7AD8047E"/>
    <w:rsid w:val="7B3722D9"/>
    <w:rsid w:val="7B7C46F1"/>
    <w:rsid w:val="7D1035D6"/>
    <w:rsid w:val="7D6401EB"/>
    <w:rsid w:val="7D640D0B"/>
    <w:rsid w:val="7E0F3BAF"/>
    <w:rsid w:val="7E810AD7"/>
    <w:rsid w:val="7EB919F5"/>
    <w:rsid w:val="7F1D71BB"/>
    <w:rsid w:val="7F3948E4"/>
    <w:rsid w:val="7F8051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qFormat/>
    <w:uiPriority w:val="99"/>
    <w:pPr>
      <w:spacing w:after="0"/>
      <w:ind w:firstLine="420" w:firstLineChars="200"/>
    </w:pPr>
  </w:style>
  <w:style w:type="paragraph" w:styleId="3">
    <w:name w:val="Body Text Indent"/>
    <w:basedOn w:val="1"/>
    <w:link w:val="12"/>
    <w:qFormat/>
    <w:uiPriority w:val="99"/>
    <w:pPr>
      <w:spacing w:after="120"/>
      <w:ind w:left="420" w:leftChars="200"/>
    </w:pPr>
  </w:style>
  <w:style w:type="paragraph" w:styleId="4">
    <w:name w:val="footer"/>
    <w:basedOn w:val="1"/>
    <w:link w:val="14"/>
    <w:qFormat/>
    <w:uiPriority w:val="99"/>
    <w:pPr>
      <w:tabs>
        <w:tab w:val="center" w:pos="4153"/>
        <w:tab w:val="right" w:pos="8306"/>
      </w:tabs>
      <w:snapToGrid w:val="0"/>
      <w:jc w:val="left"/>
    </w:pPr>
    <w:rPr>
      <w:kern w:val="0"/>
      <w:sz w:val="18"/>
      <w:szCs w:val="20"/>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kern w:val="0"/>
      <w:sz w:val="18"/>
      <w:szCs w:val="20"/>
    </w:rPr>
  </w:style>
  <w:style w:type="paragraph" w:styleId="6">
    <w:name w:val="Normal (Web)"/>
    <w:basedOn w:val="1"/>
    <w:qFormat/>
    <w:uiPriority w:val="99"/>
    <w:pPr>
      <w:spacing w:before="100" w:beforeAutospacing="1" w:after="100" w:afterAutospacing="1"/>
      <w:jc w:val="left"/>
    </w:pPr>
    <w:rPr>
      <w:kern w:val="0"/>
      <w:sz w:val="24"/>
    </w:rPr>
  </w:style>
  <w:style w:type="character" w:styleId="9">
    <w:name w:val="page number"/>
    <w:basedOn w:val="8"/>
    <w:qFormat/>
    <w:uiPriority w:val="99"/>
    <w:rPr>
      <w:rFonts w:cs="Times New Roman"/>
    </w:rPr>
  </w:style>
  <w:style w:type="character" w:styleId="10">
    <w:name w:val="FollowedHyperlink"/>
    <w:basedOn w:val="8"/>
    <w:qFormat/>
    <w:uiPriority w:val="99"/>
    <w:rPr>
      <w:rFonts w:cs="Times New Roman"/>
      <w:color w:val="222222"/>
      <w:u w:val="none"/>
    </w:rPr>
  </w:style>
  <w:style w:type="character" w:styleId="11">
    <w:name w:val="Hyperlink"/>
    <w:basedOn w:val="8"/>
    <w:qFormat/>
    <w:uiPriority w:val="99"/>
    <w:rPr>
      <w:rFonts w:cs="Times New Roman"/>
      <w:color w:val="222222"/>
      <w:u w:val="none"/>
    </w:rPr>
  </w:style>
  <w:style w:type="character" w:customStyle="1" w:styleId="12">
    <w:name w:val="Body Text Indent Char"/>
    <w:basedOn w:val="8"/>
    <w:link w:val="3"/>
    <w:semiHidden/>
    <w:qFormat/>
    <w:locked/>
    <w:uiPriority w:val="99"/>
    <w:rPr>
      <w:rFonts w:cs="Times New Roman"/>
      <w:sz w:val="24"/>
      <w:szCs w:val="24"/>
    </w:rPr>
  </w:style>
  <w:style w:type="character" w:customStyle="1" w:styleId="13">
    <w:name w:val="Body Text First Indent 2 Char"/>
    <w:basedOn w:val="12"/>
    <w:link w:val="2"/>
    <w:semiHidden/>
    <w:qFormat/>
    <w:locked/>
    <w:uiPriority w:val="99"/>
  </w:style>
  <w:style w:type="character" w:customStyle="1" w:styleId="14">
    <w:name w:val="Footer Char"/>
    <w:basedOn w:val="8"/>
    <w:link w:val="4"/>
    <w:semiHidden/>
    <w:qFormat/>
    <w:locked/>
    <w:uiPriority w:val="99"/>
    <w:rPr>
      <w:rFonts w:cs="Times New Roman"/>
      <w:sz w:val="18"/>
    </w:rPr>
  </w:style>
  <w:style w:type="character" w:customStyle="1" w:styleId="15">
    <w:name w:val="Header Char"/>
    <w:basedOn w:val="8"/>
    <w:link w:val="5"/>
    <w:semiHidden/>
    <w:qFormat/>
    <w:locked/>
    <w:uiPriority w:val="99"/>
    <w:rPr>
      <w:rFonts w:cs="Times New Roman"/>
      <w:sz w:val="18"/>
    </w:rPr>
  </w:style>
  <w:style w:type="character" w:customStyle="1" w:styleId="16">
    <w:name w:val="font41"/>
    <w:basedOn w:val="8"/>
    <w:qFormat/>
    <w:uiPriority w:val="0"/>
    <w:rPr>
      <w:rFonts w:hint="eastAsia" w:ascii="宋体" w:hAnsi="宋体" w:eastAsia="宋体" w:cs="宋体"/>
      <w:b/>
      <w:bCs/>
      <w:color w:val="000000"/>
      <w:sz w:val="22"/>
      <w:szCs w:val="22"/>
      <w:u w:val="none"/>
    </w:rPr>
  </w:style>
  <w:style w:type="character" w:customStyle="1" w:styleId="17">
    <w:name w:val="font3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524</Words>
  <Characters>2991</Characters>
  <Lines>0</Lines>
  <Paragraphs>0</Paragraphs>
  <TotalTime>21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2020-03-07T03:31:00Z</dcterms:created>
  <dc:creator>Administrator</dc:creator>
  <cp:lastModifiedBy>党政办</cp:lastModifiedBy>
  <cp:lastPrinted>2022-02-23T00:38:00Z</cp:lastPrinted>
  <dcterms:modified xsi:type="dcterms:W3CDTF">2022-02-25T01:31:05Z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CFB9ED2457314073A0E9BC2326CC106B</vt:lpwstr>
  </property>
  <property fmtid="{D5CDD505-2E9C-101B-9397-08002B2CF9AE}" pid="4" name="KSOSaveFontToCloudKey">
    <vt:lpwstr>691922480_cloud</vt:lpwstr>
  </property>
</Properties>
</file>