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570" w:lineRule="exact"/>
        <w:jc w:val="center"/>
        <w:rPr>
          <w:rFonts w:hint="eastAsia" w:ascii="方正小标宋_GBK" w:eastAsia="方正小标宋_GBK"/>
          <w:bCs/>
          <w:color w:val="000000"/>
          <w:kern w:val="36"/>
          <w:sz w:val="44"/>
          <w:szCs w:val="44"/>
          <w:lang w:eastAsia="zh-CN"/>
        </w:rPr>
      </w:pPr>
    </w:p>
    <w:p>
      <w:pPr>
        <w:pStyle w:val="6"/>
        <w:rPr>
          <w:rFonts w:hint="eastAsia" w:ascii="方正小标宋_GBK" w:eastAsia="方正小标宋_GBK"/>
          <w:bCs/>
          <w:color w:val="000000"/>
          <w:kern w:val="36"/>
          <w:sz w:val="44"/>
          <w:szCs w:val="44"/>
          <w:lang w:eastAsia="zh-CN"/>
        </w:rPr>
      </w:pPr>
    </w:p>
    <w:p>
      <w:pPr>
        <w:rPr>
          <w:rFonts w:hint="eastAsia" w:ascii="方正小标宋_GBK" w:eastAsia="方正小标宋_GBK"/>
          <w:bCs/>
          <w:color w:val="000000"/>
          <w:kern w:val="36"/>
          <w:sz w:val="44"/>
          <w:szCs w:val="44"/>
          <w:lang w:eastAsia="zh-CN"/>
        </w:rPr>
      </w:pPr>
    </w:p>
    <w:p>
      <w:pPr>
        <w:pStyle w:val="6"/>
        <w:rPr>
          <w:rFonts w:hint="eastAsia"/>
          <w:lang w:eastAsia="zh-CN"/>
        </w:rPr>
      </w:pPr>
    </w:p>
    <w:p>
      <w:pPr>
        <w:spacing w:line="570" w:lineRule="exact"/>
        <w:jc w:val="center"/>
        <w:rPr>
          <w:rFonts w:hint="eastAsia" w:ascii="方正小标宋_GBK" w:eastAsia="方正小标宋_GBK"/>
          <w:bCs/>
          <w:color w:val="000000"/>
          <w:kern w:val="36"/>
          <w:sz w:val="44"/>
          <w:szCs w:val="44"/>
          <w:lang w:val="en-US" w:eastAsia="zh-CN"/>
        </w:rPr>
      </w:pPr>
      <w:r>
        <w:rPr>
          <w:rFonts w:hint="eastAsia" w:ascii="方正小标宋_GBK" w:eastAsia="方正小标宋_GBK"/>
          <w:bCs/>
          <w:color w:val="000000"/>
          <w:kern w:val="36"/>
          <w:sz w:val="44"/>
          <w:szCs w:val="44"/>
          <w:lang w:eastAsia="zh-CN"/>
        </w:rPr>
        <w:t>黑林镇工矿商贸</w:t>
      </w:r>
      <w:r>
        <w:rPr>
          <w:rFonts w:hint="eastAsia" w:ascii="方正小标宋_GBK" w:eastAsia="方正小标宋_GBK"/>
          <w:bCs/>
          <w:color w:val="000000"/>
          <w:kern w:val="36"/>
          <w:sz w:val="44"/>
          <w:szCs w:val="44"/>
          <w:lang w:val="en-US" w:eastAsia="zh-CN"/>
        </w:rPr>
        <w:t>企业</w:t>
      </w:r>
    </w:p>
    <w:p>
      <w:pPr>
        <w:spacing w:line="570" w:lineRule="exact"/>
        <w:jc w:val="center"/>
        <w:rPr>
          <w:rFonts w:hint="eastAsia" w:ascii="方正小标宋_GBK" w:eastAsia="方正小标宋_GBK"/>
          <w:bCs/>
          <w:color w:val="000000"/>
          <w:kern w:val="36"/>
          <w:sz w:val="44"/>
          <w:szCs w:val="44"/>
          <w:lang w:eastAsia="zh-CN"/>
        </w:rPr>
      </w:pPr>
      <w:r>
        <w:rPr>
          <w:rFonts w:hint="eastAsia" w:ascii="方正小标宋_GBK" w:eastAsia="方正小标宋_GBK"/>
          <w:bCs/>
          <w:color w:val="000000"/>
          <w:kern w:val="36"/>
          <w:sz w:val="44"/>
          <w:szCs w:val="44"/>
          <w:lang w:eastAsia="zh-CN"/>
        </w:rPr>
        <w:t>生产安全事故应急预案</w:t>
      </w:r>
    </w:p>
    <w:p>
      <w:pPr>
        <w:spacing w:line="570" w:lineRule="exact"/>
        <w:jc w:val="center"/>
        <w:rPr>
          <w:rFonts w:hint="eastAsia" w:ascii="方正小标宋_GBK" w:eastAsia="方正小标宋_GBK"/>
          <w:bCs/>
          <w:color w:val="000000"/>
          <w:kern w:val="36"/>
          <w:sz w:val="44"/>
          <w:szCs w:val="44"/>
          <w:lang w:eastAsia="zh-CN"/>
        </w:rPr>
        <w:sectPr>
          <w:pgSz w:w="11906" w:h="16838"/>
          <w:pgMar w:top="1928" w:right="1531" w:bottom="1134" w:left="1531" w:header="1701" w:footer="1134" w:gutter="0"/>
          <w:pgNumType w:fmt="decimal"/>
          <w:cols w:space="720" w:num="1"/>
          <w:docGrid w:linePitch="312" w:charSpace="0"/>
        </w:sectPr>
      </w:pPr>
      <w:r>
        <w:rPr>
          <w:rFonts w:hint="eastAsia" w:ascii="方正小标宋_GBK" w:eastAsia="方正小标宋_GBK"/>
          <w:bCs/>
          <w:color w:val="000000"/>
          <w:kern w:val="36"/>
          <w:sz w:val="44"/>
          <w:szCs w:val="44"/>
          <w:lang w:eastAsia="zh-CN"/>
        </w:rPr>
        <w:t>(</w:t>
      </w:r>
      <w:r>
        <w:rPr>
          <w:rFonts w:hint="eastAsia" w:ascii="方正小标宋_GBK" w:eastAsia="方正小标宋_GBK"/>
          <w:bCs/>
          <w:color w:val="000000"/>
          <w:kern w:val="36"/>
          <w:sz w:val="44"/>
          <w:szCs w:val="44"/>
          <w:lang w:val="en-US" w:eastAsia="zh-CN"/>
        </w:rPr>
        <w:t>附件</w:t>
      </w:r>
      <w:r>
        <w:rPr>
          <w:rFonts w:hint="eastAsia" w:ascii="方正小标宋_GBK" w:eastAsia="方正小标宋_GBK"/>
          <w:bCs/>
          <w:color w:val="000000"/>
          <w:kern w:val="36"/>
          <w:sz w:val="44"/>
          <w:szCs w:val="44"/>
          <w:lang w:eastAsia="zh-CN"/>
        </w:rPr>
        <w:t>)</w:t>
      </w:r>
    </w:p>
    <w:p>
      <w:pPr>
        <w:pStyle w:val="4"/>
        <w:keepNext w:val="0"/>
        <w:keepLines w:val="0"/>
        <w:pageBreakBefore w:val="0"/>
        <w:widowControl/>
        <w:kinsoku/>
        <w:wordWrap/>
        <w:overflowPunct/>
        <w:topLinePunct w:val="0"/>
        <w:autoSpaceDE/>
        <w:autoSpaceDN/>
        <w:bidi w:val="0"/>
        <w:adjustRightInd/>
        <w:snapToGrid/>
        <w:spacing w:line="570" w:lineRule="exact"/>
        <w:ind w:firstLine="0" w:firstLineChars="0"/>
        <w:jc w:val="center"/>
        <w:textAlignment w:val="auto"/>
      </w:pPr>
      <w:r>
        <w:rPr>
          <w:b/>
          <w:bCs/>
        </w:rPr>
        <w:t>7 附件</w:t>
      </w:r>
      <w:bookmarkStart w:id="75" w:name="_GoBack"/>
      <w:bookmarkEnd w:id="75"/>
    </w:p>
    <w:p>
      <w:pPr>
        <w:pStyle w:val="12"/>
        <w:tabs>
          <w:tab w:val="right" w:leader="dot" w:pos="8844"/>
        </w:tabs>
        <w:rPr>
          <w:b/>
        </w:rPr>
      </w:pPr>
      <w:r>
        <w:rPr>
          <w:rFonts w:eastAsia="仿宋_GB2312"/>
          <w:kern w:val="0"/>
          <w:sz w:val="32"/>
          <w:szCs w:val="32"/>
        </w:rPr>
        <w:fldChar w:fldCharType="begin"/>
      </w:r>
      <w:r>
        <w:rPr>
          <w:rFonts w:eastAsia="仿宋_GB2312"/>
          <w:kern w:val="0"/>
          <w:sz w:val="32"/>
          <w:szCs w:val="32"/>
        </w:rPr>
        <w:instrText xml:space="preserve">TOC \o "1-2" \h \u </w:instrText>
      </w:r>
      <w:r>
        <w:rPr>
          <w:rFonts w:eastAsia="仿宋_GB2312"/>
          <w:kern w:val="0"/>
          <w:sz w:val="32"/>
          <w:szCs w:val="32"/>
        </w:rPr>
        <w:fldChar w:fldCharType="separate"/>
      </w:r>
    </w:p>
    <w:p>
      <w:pPr>
        <w:pStyle w:val="13"/>
        <w:keepNext w:val="0"/>
        <w:keepLines w:val="0"/>
        <w:pageBreakBefore w:val="0"/>
        <w:widowControl/>
        <w:tabs>
          <w:tab w:val="right" w:leader="dot" w:pos="8844"/>
        </w:tabs>
        <w:kinsoku/>
        <w:wordWrap/>
        <w:overflowPunct/>
        <w:topLinePunct w:val="0"/>
        <w:autoSpaceDE/>
        <w:autoSpaceDN/>
        <w:bidi w:val="0"/>
        <w:adjustRightInd/>
        <w:snapToGrid/>
        <w:spacing w:line="360" w:lineRule="auto"/>
        <w:ind w:left="0" w:leftChars="0" w:firstLine="0" w:firstLineChars="0"/>
        <w:textAlignment w:val="auto"/>
        <w:rPr>
          <w:rFonts w:hint="eastAsia" w:ascii="仿宋" w:hAnsi="仿宋" w:eastAsia="仿宋" w:cs="仿宋"/>
          <w:b w:val="0"/>
          <w:bCs w:val="0"/>
          <w:sz w:val="28"/>
          <w:szCs w:val="28"/>
        </w:rPr>
      </w:pPr>
      <w:r>
        <w:rPr>
          <w:rFonts w:hint="eastAsia" w:ascii="仿宋" w:hAnsi="仿宋" w:eastAsia="仿宋" w:cs="仿宋"/>
          <w:b w:val="0"/>
          <w:bCs w:val="0"/>
          <w:kern w:val="0"/>
          <w:sz w:val="28"/>
          <w:szCs w:val="28"/>
        </w:rPr>
        <w:fldChar w:fldCharType="begin"/>
      </w:r>
      <w:r>
        <w:rPr>
          <w:rFonts w:hint="eastAsia" w:ascii="仿宋" w:hAnsi="仿宋" w:eastAsia="仿宋" w:cs="仿宋"/>
          <w:b w:val="0"/>
          <w:bCs w:val="0"/>
          <w:kern w:val="0"/>
          <w:sz w:val="28"/>
          <w:szCs w:val="28"/>
        </w:rPr>
        <w:instrText xml:space="preserve"> HYPERLINK \l _Toc12944 </w:instrText>
      </w:r>
      <w:r>
        <w:rPr>
          <w:rFonts w:hint="eastAsia" w:ascii="仿宋" w:hAnsi="仿宋" w:eastAsia="仿宋" w:cs="仿宋"/>
          <w:b w:val="0"/>
          <w:bCs w:val="0"/>
          <w:kern w:val="0"/>
          <w:sz w:val="28"/>
          <w:szCs w:val="28"/>
        </w:rPr>
        <w:fldChar w:fldCharType="separate"/>
      </w:r>
      <w:r>
        <w:rPr>
          <w:rFonts w:hint="eastAsia" w:ascii="仿宋" w:hAnsi="仿宋" w:eastAsia="仿宋" w:cs="仿宋"/>
          <w:b w:val="0"/>
          <w:bCs w:val="0"/>
          <w:sz w:val="28"/>
          <w:szCs w:val="28"/>
        </w:rPr>
        <w:t>附件1</w:t>
      </w:r>
      <w:r>
        <w:rPr>
          <w:rFonts w:hint="eastAsia" w:ascii="仿宋" w:hAnsi="仿宋" w:eastAsia="仿宋" w:cs="仿宋"/>
          <w:b w:val="0"/>
          <w:bCs w:val="0"/>
          <w:sz w:val="28"/>
          <w:szCs w:val="28"/>
          <w:lang w:val="en-US" w:eastAsia="zh-CN"/>
        </w:rPr>
        <w:t xml:space="preserve"> 黑林镇生产企业清单</w:t>
      </w:r>
      <w:r>
        <w:rPr>
          <w:rFonts w:hint="eastAsia" w:ascii="仿宋" w:hAnsi="仿宋" w:eastAsia="仿宋" w:cs="仿宋"/>
          <w:b w:val="0"/>
          <w:bCs w:val="0"/>
          <w:sz w:val="28"/>
          <w:szCs w:val="28"/>
        </w:rPr>
        <w:tab/>
      </w:r>
      <w:r>
        <w:rPr>
          <w:rFonts w:hint="eastAsia" w:ascii="仿宋" w:hAnsi="仿宋" w:eastAsia="仿宋" w:cs="仿宋"/>
          <w:b w:val="0"/>
          <w:bCs w:val="0"/>
          <w:sz w:val="28"/>
          <w:szCs w:val="28"/>
        </w:rPr>
        <w:fldChar w:fldCharType="begin"/>
      </w:r>
      <w:r>
        <w:rPr>
          <w:rFonts w:hint="eastAsia" w:ascii="仿宋" w:hAnsi="仿宋" w:eastAsia="仿宋" w:cs="仿宋"/>
          <w:b w:val="0"/>
          <w:bCs w:val="0"/>
          <w:sz w:val="28"/>
          <w:szCs w:val="28"/>
        </w:rPr>
        <w:instrText xml:space="preserve"> PAGEREF _Toc12944 </w:instrText>
      </w:r>
      <w:r>
        <w:rPr>
          <w:rFonts w:hint="eastAsia" w:ascii="仿宋" w:hAnsi="仿宋" w:eastAsia="仿宋" w:cs="仿宋"/>
          <w:b w:val="0"/>
          <w:bCs w:val="0"/>
          <w:sz w:val="28"/>
          <w:szCs w:val="28"/>
        </w:rPr>
        <w:fldChar w:fldCharType="separate"/>
      </w:r>
      <w:r>
        <w:rPr>
          <w:rFonts w:hint="eastAsia" w:ascii="仿宋" w:hAnsi="仿宋" w:eastAsia="仿宋" w:cs="仿宋"/>
          <w:b w:val="0"/>
          <w:bCs w:val="0"/>
          <w:sz w:val="28"/>
          <w:szCs w:val="28"/>
        </w:rPr>
        <w:t>3</w:t>
      </w:r>
      <w:r>
        <w:rPr>
          <w:rFonts w:hint="eastAsia" w:ascii="仿宋" w:hAnsi="仿宋" w:eastAsia="仿宋" w:cs="仿宋"/>
          <w:b w:val="0"/>
          <w:bCs w:val="0"/>
          <w:sz w:val="28"/>
          <w:szCs w:val="28"/>
        </w:rPr>
        <w:fldChar w:fldCharType="end"/>
      </w:r>
      <w:r>
        <w:rPr>
          <w:rFonts w:hint="eastAsia" w:ascii="仿宋" w:hAnsi="仿宋" w:eastAsia="仿宋" w:cs="仿宋"/>
          <w:b w:val="0"/>
          <w:bCs w:val="0"/>
          <w:kern w:val="0"/>
          <w:sz w:val="28"/>
          <w:szCs w:val="28"/>
        </w:rPr>
        <w:fldChar w:fldCharType="end"/>
      </w:r>
    </w:p>
    <w:p>
      <w:pPr>
        <w:pStyle w:val="13"/>
        <w:keepNext w:val="0"/>
        <w:keepLines w:val="0"/>
        <w:pageBreakBefore w:val="0"/>
        <w:widowControl/>
        <w:tabs>
          <w:tab w:val="right" w:leader="dot" w:pos="8844"/>
        </w:tabs>
        <w:kinsoku/>
        <w:wordWrap/>
        <w:overflowPunct/>
        <w:topLinePunct w:val="0"/>
        <w:autoSpaceDE/>
        <w:autoSpaceDN/>
        <w:bidi w:val="0"/>
        <w:adjustRightInd/>
        <w:snapToGrid/>
        <w:spacing w:line="360" w:lineRule="auto"/>
        <w:ind w:left="0" w:leftChars="0" w:firstLine="0" w:firstLineChars="0"/>
        <w:textAlignment w:val="auto"/>
        <w:rPr>
          <w:rFonts w:hint="eastAsia" w:ascii="仿宋" w:hAnsi="仿宋" w:eastAsia="仿宋" w:cs="仿宋"/>
          <w:b w:val="0"/>
          <w:bCs w:val="0"/>
          <w:sz w:val="28"/>
          <w:szCs w:val="28"/>
        </w:rPr>
      </w:pPr>
      <w:r>
        <w:rPr>
          <w:rFonts w:hint="eastAsia" w:ascii="仿宋" w:hAnsi="仿宋" w:eastAsia="仿宋" w:cs="仿宋"/>
          <w:b w:val="0"/>
          <w:bCs w:val="0"/>
          <w:kern w:val="0"/>
          <w:sz w:val="28"/>
          <w:szCs w:val="28"/>
        </w:rPr>
        <w:fldChar w:fldCharType="begin"/>
      </w:r>
      <w:r>
        <w:rPr>
          <w:rFonts w:hint="eastAsia" w:ascii="仿宋" w:hAnsi="仿宋" w:eastAsia="仿宋" w:cs="仿宋"/>
          <w:b w:val="0"/>
          <w:bCs w:val="0"/>
          <w:kern w:val="0"/>
          <w:sz w:val="28"/>
          <w:szCs w:val="28"/>
        </w:rPr>
        <w:instrText xml:space="preserve"> HYPERLINK \l _Toc12685 </w:instrText>
      </w:r>
      <w:r>
        <w:rPr>
          <w:rFonts w:hint="eastAsia" w:ascii="仿宋" w:hAnsi="仿宋" w:eastAsia="仿宋" w:cs="仿宋"/>
          <w:b w:val="0"/>
          <w:bCs w:val="0"/>
          <w:kern w:val="0"/>
          <w:sz w:val="28"/>
          <w:szCs w:val="28"/>
        </w:rPr>
        <w:fldChar w:fldCharType="separate"/>
      </w:r>
      <w:r>
        <w:rPr>
          <w:rFonts w:hint="eastAsia" w:ascii="仿宋" w:hAnsi="仿宋" w:eastAsia="仿宋" w:cs="仿宋"/>
          <w:b w:val="0"/>
          <w:bCs w:val="0"/>
          <w:sz w:val="28"/>
          <w:szCs w:val="28"/>
        </w:rPr>
        <w:t>附件</w:t>
      </w:r>
      <w:r>
        <w:rPr>
          <w:rFonts w:hint="eastAsia" w:ascii="仿宋" w:hAnsi="仿宋" w:eastAsia="仿宋" w:cs="仿宋"/>
          <w:b w:val="0"/>
          <w:bCs w:val="0"/>
          <w:sz w:val="28"/>
          <w:szCs w:val="28"/>
          <w:lang w:val="en-US" w:eastAsia="zh-CN"/>
        </w:rPr>
        <w:t>2 黑林镇</w:t>
      </w:r>
      <w:r>
        <w:rPr>
          <w:rFonts w:hint="eastAsia" w:ascii="仿宋" w:hAnsi="仿宋" w:eastAsia="仿宋" w:cs="仿宋"/>
          <w:b w:val="0"/>
          <w:bCs w:val="0"/>
          <w:sz w:val="28"/>
          <w:szCs w:val="28"/>
        </w:rPr>
        <w:t>工矿商贸企业专项事故风险分析表</w:t>
      </w:r>
      <w:r>
        <w:rPr>
          <w:rFonts w:hint="eastAsia" w:ascii="仿宋" w:hAnsi="仿宋" w:eastAsia="仿宋" w:cs="仿宋"/>
          <w:b w:val="0"/>
          <w:bCs w:val="0"/>
          <w:sz w:val="28"/>
          <w:szCs w:val="28"/>
        </w:rPr>
        <w:tab/>
      </w:r>
      <w:r>
        <w:rPr>
          <w:rFonts w:hint="eastAsia" w:ascii="仿宋" w:hAnsi="仿宋" w:eastAsia="仿宋" w:cs="仿宋"/>
          <w:b w:val="0"/>
          <w:bCs w:val="0"/>
          <w:sz w:val="28"/>
          <w:szCs w:val="28"/>
        </w:rPr>
        <w:fldChar w:fldCharType="begin"/>
      </w:r>
      <w:r>
        <w:rPr>
          <w:rFonts w:hint="eastAsia" w:ascii="仿宋" w:hAnsi="仿宋" w:eastAsia="仿宋" w:cs="仿宋"/>
          <w:b w:val="0"/>
          <w:bCs w:val="0"/>
          <w:sz w:val="28"/>
          <w:szCs w:val="28"/>
        </w:rPr>
        <w:instrText xml:space="preserve"> PAGEREF _Toc12685 </w:instrText>
      </w:r>
      <w:r>
        <w:rPr>
          <w:rFonts w:hint="eastAsia" w:ascii="仿宋" w:hAnsi="仿宋" w:eastAsia="仿宋" w:cs="仿宋"/>
          <w:b w:val="0"/>
          <w:bCs w:val="0"/>
          <w:sz w:val="28"/>
          <w:szCs w:val="28"/>
        </w:rPr>
        <w:fldChar w:fldCharType="separate"/>
      </w:r>
      <w:r>
        <w:rPr>
          <w:rFonts w:hint="eastAsia" w:ascii="仿宋" w:hAnsi="仿宋" w:eastAsia="仿宋" w:cs="仿宋"/>
          <w:b w:val="0"/>
          <w:bCs w:val="0"/>
          <w:sz w:val="28"/>
          <w:szCs w:val="28"/>
        </w:rPr>
        <w:t>5</w:t>
      </w:r>
      <w:r>
        <w:rPr>
          <w:rFonts w:hint="eastAsia" w:ascii="仿宋" w:hAnsi="仿宋" w:eastAsia="仿宋" w:cs="仿宋"/>
          <w:b w:val="0"/>
          <w:bCs w:val="0"/>
          <w:sz w:val="28"/>
          <w:szCs w:val="28"/>
        </w:rPr>
        <w:fldChar w:fldCharType="end"/>
      </w:r>
      <w:r>
        <w:rPr>
          <w:rFonts w:hint="eastAsia" w:ascii="仿宋" w:hAnsi="仿宋" w:eastAsia="仿宋" w:cs="仿宋"/>
          <w:b w:val="0"/>
          <w:bCs w:val="0"/>
          <w:kern w:val="0"/>
          <w:sz w:val="28"/>
          <w:szCs w:val="28"/>
        </w:rPr>
        <w:fldChar w:fldCharType="end"/>
      </w:r>
    </w:p>
    <w:p>
      <w:pPr>
        <w:pStyle w:val="13"/>
        <w:keepNext w:val="0"/>
        <w:keepLines w:val="0"/>
        <w:pageBreakBefore w:val="0"/>
        <w:widowControl/>
        <w:tabs>
          <w:tab w:val="right" w:leader="dot" w:pos="8844"/>
        </w:tabs>
        <w:kinsoku/>
        <w:wordWrap/>
        <w:overflowPunct/>
        <w:topLinePunct w:val="0"/>
        <w:autoSpaceDE/>
        <w:autoSpaceDN/>
        <w:bidi w:val="0"/>
        <w:adjustRightInd/>
        <w:snapToGrid/>
        <w:spacing w:line="360" w:lineRule="auto"/>
        <w:ind w:left="0" w:leftChars="0" w:firstLine="0" w:firstLineChars="0"/>
        <w:textAlignment w:val="auto"/>
        <w:rPr>
          <w:rFonts w:hint="eastAsia" w:ascii="仿宋" w:hAnsi="仿宋" w:eastAsia="仿宋" w:cs="仿宋"/>
          <w:b w:val="0"/>
          <w:bCs w:val="0"/>
          <w:sz w:val="28"/>
          <w:szCs w:val="28"/>
        </w:rPr>
      </w:pPr>
      <w:r>
        <w:rPr>
          <w:rFonts w:hint="eastAsia" w:ascii="仿宋" w:hAnsi="仿宋" w:eastAsia="仿宋" w:cs="仿宋"/>
          <w:b w:val="0"/>
          <w:bCs w:val="0"/>
          <w:kern w:val="0"/>
          <w:sz w:val="28"/>
          <w:szCs w:val="28"/>
        </w:rPr>
        <w:fldChar w:fldCharType="begin"/>
      </w:r>
      <w:r>
        <w:rPr>
          <w:rFonts w:hint="eastAsia" w:ascii="仿宋" w:hAnsi="仿宋" w:eastAsia="仿宋" w:cs="仿宋"/>
          <w:b w:val="0"/>
          <w:bCs w:val="0"/>
          <w:kern w:val="0"/>
          <w:sz w:val="28"/>
          <w:szCs w:val="28"/>
        </w:rPr>
        <w:instrText xml:space="preserve"> HYPERLINK \l _Toc31835 </w:instrText>
      </w:r>
      <w:r>
        <w:rPr>
          <w:rFonts w:hint="eastAsia" w:ascii="仿宋" w:hAnsi="仿宋" w:eastAsia="仿宋" w:cs="仿宋"/>
          <w:b w:val="0"/>
          <w:bCs w:val="0"/>
          <w:kern w:val="0"/>
          <w:sz w:val="28"/>
          <w:szCs w:val="28"/>
        </w:rPr>
        <w:fldChar w:fldCharType="separate"/>
      </w:r>
      <w:r>
        <w:rPr>
          <w:rFonts w:hint="eastAsia" w:ascii="仿宋" w:hAnsi="仿宋" w:eastAsia="仿宋" w:cs="仿宋"/>
          <w:b w:val="0"/>
          <w:bCs w:val="0"/>
          <w:sz w:val="28"/>
          <w:szCs w:val="28"/>
        </w:rPr>
        <w:t>附件</w:t>
      </w:r>
      <w:r>
        <w:rPr>
          <w:rFonts w:hint="eastAsia" w:ascii="仿宋" w:hAnsi="仿宋" w:eastAsia="仿宋" w:cs="仿宋"/>
          <w:b w:val="0"/>
          <w:bCs w:val="0"/>
          <w:sz w:val="28"/>
          <w:szCs w:val="28"/>
          <w:lang w:val="en-US" w:eastAsia="zh-CN"/>
        </w:rPr>
        <w:t>3</w:t>
      </w:r>
      <w:r>
        <w:rPr>
          <w:rFonts w:hint="eastAsia" w:ascii="仿宋" w:hAnsi="仿宋" w:eastAsia="仿宋" w:cs="仿宋"/>
          <w:b w:val="0"/>
          <w:bCs w:val="0"/>
          <w:sz w:val="28"/>
          <w:szCs w:val="28"/>
          <w:lang w:eastAsia="zh-CN"/>
        </w:rPr>
        <w:t>黑林镇</w:t>
      </w:r>
      <w:r>
        <w:rPr>
          <w:rFonts w:hint="eastAsia" w:ascii="仿宋" w:hAnsi="仿宋" w:eastAsia="仿宋" w:cs="仿宋"/>
          <w:b w:val="0"/>
          <w:bCs w:val="0"/>
          <w:sz w:val="28"/>
          <w:szCs w:val="28"/>
        </w:rPr>
        <w:t>镇域现状图</w:t>
      </w:r>
      <w:r>
        <w:rPr>
          <w:rFonts w:hint="eastAsia" w:ascii="仿宋" w:hAnsi="仿宋" w:eastAsia="仿宋" w:cs="仿宋"/>
          <w:b w:val="0"/>
          <w:bCs w:val="0"/>
          <w:sz w:val="28"/>
          <w:szCs w:val="28"/>
        </w:rPr>
        <w:tab/>
      </w:r>
      <w:r>
        <w:rPr>
          <w:rFonts w:hint="eastAsia" w:ascii="仿宋" w:hAnsi="仿宋" w:eastAsia="仿宋" w:cs="仿宋"/>
          <w:b w:val="0"/>
          <w:bCs w:val="0"/>
          <w:sz w:val="28"/>
          <w:szCs w:val="28"/>
        </w:rPr>
        <w:fldChar w:fldCharType="begin"/>
      </w:r>
      <w:r>
        <w:rPr>
          <w:rFonts w:hint="eastAsia" w:ascii="仿宋" w:hAnsi="仿宋" w:eastAsia="仿宋" w:cs="仿宋"/>
          <w:b w:val="0"/>
          <w:bCs w:val="0"/>
          <w:sz w:val="28"/>
          <w:szCs w:val="28"/>
        </w:rPr>
        <w:instrText xml:space="preserve"> PAGEREF _Toc31835 </w:instrText>
      </w:r>
      <w:r>
        <w:rPr>
          <w:rFonts w:hint="eastAsia" w:ascii="仿宋" w:hAnsi="仿宋" w:eastAsia="仿宋" w:cs="仿宋"/>
          <w:b w:val="0"/>
          <w:bCs w:val="0"/>
          <w:sz w:val="28"/>
          <w:szCs w:val="28"/>
        </w:rPr>
        <w:fldChar w:fldCharType="separate"/>
      </w:r>
      <w:r>
        <w:rPr>
          <w:rFonts w:hint="eastAsia" w:ascii="仿宋" w:hAnsi="仿宋" w:eastAsia="仿宋" w:cs="仿宋"/>
          <w:b w:val="0"/>
          <w:bCs w:val="0"/>
          <w:sz w:val="28"/>
          <w:szCs w:val="28"/>
        </w:rPr>
        <w:t>9</w:t>
      </w:r>
      <w:r>
        <w:rPr>
          <w:rFonts w:hint="eastAsia" w:ascii="仿宋" w:hAnsi="仿宋" w:eastAsia="仿宋" w:cs="仿宋"/>
          <w:b w:val="0"/>
          <w:bCs w:val="0"/>
          <w:sz w:val="28"/>
          <w:szCs w:val="28"/>
        </w:rPr>
        <w:fldChar w:fldCharType="end"/>
      </w:r>
      <w:r>
        <w:rPr>
          <w:rFonts w:hint="eastAsia" w:ascii="仿宋" w:hAnsi="仿宋" w:eastAsia="仿宋" w:cs="仿宋"/>
          <w:b w:val="0"/>
          <w:bCs w:val="0"/>
          <w:kern w:val="0"/>
          <w:sz w:val="28"/>
          <w:szCs w:val="28"/>
        </w:rPr>
        <w:fldChar w:fldCharType="end"/>
      </w:r>
    </w:p>
    <w:p>
      <w:pPr>
        <w:pStyle w:val="13"/>
        <w:keepNext w:val="0"/>
        <w:keepLines w:val="0"/>
        <w:pageBreakBefore w:val="0"/>
        <w:widowControl/>
        <w:tabs>
          <w:tab w:val="right" w:leader="dot" w:pos="8844"/>
        </w:tabs>
        <w:kinsoku/>
        <w:wordWrap/>
        <w:overflowPunct/>
        <w:topLinePunct w:val="0"/>
        <w:autoSpaceDE/>
        <w:autoSpaceDN/>
        <w:bidi w:val="0"/>
        <w:adjustRightInd/>
        <w:snapToGrid/>
        <w:spacing w:line="360" w:lineRule="auto"/>
        <w:ind w:left="0" w:leftChars="0" w:firstLine="0" w:firstLineChars="0"/>
        <w:textAlignment w:val="auto"/>
        <w:rPr>
          <w:rFonts w:hint="eastAsia" w:ascii="仿宋" w:hAnsi="仿宋" w:eastAsia="仿宋" w:cs="仿宋"/>
          <w:b w:val="0"/>
          <w:bCs w:val="0"/>
          <w:sz w:val="28"/>
          <w:szCs w:val="28"/>
        </w:rPr>
      </w:pPr>
      <w:r>
        <w:rPr>
          <w:rFonts w:hint="eastAsia" w:ascii="仿宋" w:hAnsi="仿宋" w:eastAsia="仿宋" w:cs="仿宋"/>
          <w:b w:val="0"/>
          <w:bCs w:val="0"/>
          <w:kern w:val="0"/>
          <w:sz w:val="28"/>
          <w:szCs w:val="28"/>
        </w:rPr>
        <w:fldChar w:fldCharType="begin"/>
      </w:r>
      <w:r>
        <w:rPr>
          <w:rFonts w:hint="eastAsia" w:ascii="仿宋" w:hAnsi="仿宋" w:eastAsia="仿宋" w:cs="仿宋"/>
          <w:b w:val="0"/>
          <w:bCs w:val="0"/>
          <w:kern w:val="0"/>
          <w:sz w:val="28"/>
          <w:szCs w:val="28"/>
        </w:rPr>
        <w:instrText xml:space="preserve"> HYPERLINK \l _Toc14353 </w:instrText>
      </w:r>
      <w:r>
        <w:rPr>
          <w:rFonts w:hint="eastAsia" w:ascii="仿宋" w:hAnsi="仿宋" w:eastAsia="仿宋" w:cs="仿宋"/>
          <w:b w:val="0"/>
          <w:bCs w:val="0"/>
          <w:kern w:val="0"/>
          <w:sz w:val="28"/>
          <w:szCs w:val="28"/>
        </w:rPr>
        <w:fldChar w:fldCharType="separate"/>
      </w:r>
      <w:r>
        <w:rPr>
          <w:rFonts w:hint="eastAsia" w:ascii="仿宋" w:hAnsi="仿宋" w:eastAsia="仿宋" w:cs="仿宋"/>
          <w:b w:val="0"/>
          <w:bCs w:val="0"/>
          <w:sz w:val="28"/>
          <w:szCs w:val="28"/>
        </w:rPr>
        <w:t>附件</w:t>
      </w:r>
      <w:r>
        <w:rPr>
          <w:rFonts w:hint="eastAsia" w:ascii="仿宋" w:hAnsi="仿宋" w:eastAsia="仿宋" w:cs="仿宋"/>
          <w:b w:val="0"/>
          <w:bCs w:val="0"/>
          <w:sz w:val="28"/>
          <w:szCs w:val="28"/>
          <w:lang w:val="en-US" w:eastAsia="zh-CN"/>
        </w:rPr>
        <w:t>4黑林镇</w:t>
      </w:r>
      <w:r>
        <w:rPr>
          <w:rFonts w:hint="eastAsia" w:ascii="仿宋" w:hAnsi="仿宋" w:eastAsia="仿宋" w:cs="仿宋"/>
          <w:b w:val="0"/>
          <w:bCs w:val="0"/>
          <w:sz w:val="28"/>
          <w:szCs w:val="28"/>
        </w:rPr>
        <w:t>工矿商贸企业生产安全事故应急指挥部设置图</w:t>
      </w:r>
      <w:r>
        <w:rPr>
          <w:rFonts w:hint="eastAsia" w:ascii="仿宋" w:hAnsi="仿宋" w:eastAsia="仿宋" w:cs="仿宋"/>
          <w:b w:val="0"/>
          <w:bCs w:val="0"/>
          <w:sz w:val="28"/>
          <w:szCs w:val="28"/>
        </w:rPr>
        <w:tab/>
      </w:r>
      <w:r>
        <w:rPr>
          <w:rFonts w:hint="eastAsia" w:ascii="仿宋" w:hAnsi="仿宋" w:eastAsia="仿宋" w:cs="仿宋"/>
          <w:b w:val="0"/>
          <w:bCs w:val="0"/>
          <w:sz w:val="28"/>
          <w:szCs w:val="28"/>
        </w:rPr>
        <w:fldChar w:fldCharType="begin"/>
      </w:r>
      <w:r>
        <w:rPr>
          <w:rFonts w:hint="eastAsia" w:ascii="仿宋" w:hAnsi="仿宋" w:eastAsia="仿宋" w:cs="仿宋"/>
          <w:b w:val="0"/>
          <w:bCs w:val="0"/>
          <w:sz w:val="28"/>
          <w:szCs w:val="28"/>
        </w:rPr>
        <w:instrText xml:space="preserve"> PAGEREF _Toc14353 </w:instrText>
      </w:r>
      <w:r>
        <w:rPr>
          <w:rFonts w:hint="eastAsia" w:ascii="仿宋" w:hAnsi="仿宋" w:eastAsia="仿宋" w:cs="仿宋"/>
          <w:b w:val="0"/>
          <w:bCs w:val="0"/>
          <w:sz w:val="28"/>
          <w:szCs w:val="28"/>
        </w:rPr>
        <w:fldChar w:fldCharType="separate"/>
      </w:r>
      <w:r>
        <w:rPr>
          <w:rFonts w:hint="eastAsia" w:ascii="仿宋" w:hAnsi="仿宋" w:eastAsia="仿宋" w:cs="仿宋"/>
          <w:b w:val="0"/>
          <w:bCs w:val="0"/>
          <w:sz w:val="28"/>
          <w:szCs w:val="28"/>
        </w:rPr>
        <w:t>10</w:t>
      </w:r>
      <w:r>
        <w:rPr>
          <w:rFonts w:hint="eastAsia" w:ascii="仿宋" w:hAnsi="仿宋" w:eastAsia="仿宋" w:cs="仿宋"/>
          <w:b w:val="0"/>
          <w:bCs w:val="0"/>
          <w:sz w:val="28"/>
          <w:szCs w:val="28"/>
        </w:rPr>
        <w:fldChar w:fldCharType="end"/>
      </w:r>
      <w:r>
        <w:rPr>
          <w:rFonts w:hint="eastAsia" w:ascii="仿宋" w:hAnsi="仿宋" w:eastAsia="仿宋" w:cs="仿宋"/>
          <w:b w:val="0"/>
          <w:bCs w:val="0"/>
          <w:kern w:val="0"/>
          <w:sz w:val="28"/>
          <w:szCs w:val="28"/>
        </w:rPr>
        <w:fldChar w:fldCharType="end"/>
      </w:r>
    </w:p>
    <w:p>
      <w:pPr>
        <w:pStyle w:val="12"/>
        <w:keepNext w:val="0"/>
        <w:keepLines w:val="0"/>
        <w:pageBreakBefore w:val="0"/>
        <w:widowControl/>
        <w:tabs>
          <w:tab w:val="right" w:leader="dot" w:pos="8844"/>
        </w:tabs>
        <w:kinsoku/>
        <w:wordWrap/>
        <w:overflowPunct/>
        <w:topLinePunct w:val="0"/>
        <w:autoSpaceDE/>
        <w:autoSpaceDN/>
        <w:bidi w:val="0"/>
        <w:adjustRightInd/>
        <w:snapToGrid/>
        <w:spacing w:line="360" w:lineRule="auto"/>
        <w:textAlignment w:val="auto"/>
        <w:rPr>
          <w:rFonts w:hint="eastAsia" w:ascii="仿宋" w:hAnsi="仿宋" w:eastAsia="仿宋" w:cs="仿宋"/>
          <w:b w:val="0"/>
          <w:bCs w:val="0"/>
          <w:sz w:val="28"/>
          <w:szCs w:val="28"/>
        </w:rPr>
      </w:pPr>
      <w:r>
        <w:rPr>
          <w:rFonts w:hint="eastAsia" w:ascii="仿宋" w:hAnsi="仿宋" w:eastAsia="仿宋" w:cs="仿宋"/>
          <w:b w:val="0"/>
          <w:bCs w:val="0"/>
          <w:kern w:val="0"/>
          <w:sz w:val="28"/>
          <w:szCs w:val="28"/>
        </w:rPr>
        <w:fldChar w:fldCharType="begin"/>
      </w:r>
      <w:r>
        <w:rPr>
          <w:rFonts w:hint="eastAsia" w:ascii="仿宋" w:hAnsi="仿宋" w:eastAsia="仿宋" w:cs="仿宋"/>
          <w:b w:val="0"/>
          <w:bCs w:val="0"/>
          <w:kern w:val="0"/>
          <w:sz w:val="28"/>
          <w:szCs w:val="28"/>
        </w:rPr>
        <w:instrText xml:space="preserve"> HYPERLINK \l _Toc5701 </w:instrText>
      </w:r>
      <w:r>
        <w:rPr>
          <w:rFonts w:hint="eastAsia" w:ascii="仿宋" w:hAnsi="仿宋" w:eastAsia="仿宋" w:cs="仿宋"/>
          <w:b w:val="0"/>
          <w:bCs w:val="0"/>
          <w:kern w:val="0"/>
          <w:sz w:val="28"/>
          <w:szCs w:val="28"/>
        </w:rPr>
        <w:fldChar w:fldCharType="separate"/>
      </w:r>
      <w:r>
        <w:rPr>
          <w:rFonts w:hint="eastAsia" w:ascii="仿宋" w:hAnsi="仿宋" w:eastAsia="仿宋" w:cs="仿宋"/>
          <w:b w:val="0"/>
          <w:bCs w:val="0"/>
          <w:kern w:val="2"/>
          <w:sz w:val="28"/>
          <w:szCs w:val="28"/>
          <w:lang w:val="en-US" w:eastAsia="zh-CN" w:bidi="ar-SA"/>
        </w:rPr>
        <w:t>附件5 现场指挥部设置图</w:t>
      </w:r>
      <w:r>
        <w:rPr>
          <w:rFonts w:hint="eastAsia" w:ascii="仿宋" w:hAnsi="仿宋" w:eastAsia="仿宋" w:cs="仿宋"/>
          <w:b w:val="0"/>
          <w:bCs w:val="0"/>
          <w:sz w:val="28"/>
          <w:szCs w:val="28"/>
        </w:rPr>
        <w:tab/>
      </w:r>
      <w:r>
        <w:rPr>
          <w:rFonts w:hint="eastAsia" w:ascii="仿宋" w:hAnsi="仿宋" w:eastAsia="仿宋" w:cs="仿宋"/>
          <w:b w:val="0"/>
          <w:bCs w:val="0"/>
          <w:sz w:val="28"/>
          <w:szCs w:val="28"/>
        </w:rPr>
        <w:fldChar w:fldCharType="begin"/>
      </w:r>
      <w:r>
        <w:rPr>
          <w:rFonts w:hint="eastAsia" w:ascii="仿宋" w:hAnsi="仿宋" w:eastAsia="仿宋" w:cs="仿宋"/>
          <w:b w:val="0"/>
          <w:bCs w:val="0"/>
          <w:sz w:val="28"/>
          <w:szCs w:val="28"/>
        </w:rPr>
        <w:instrText xml:space="preserve"> PAGEREF _Toc5701 </w:instrText>
      </w:r>
      <w:r>
        <w:rPr>
          <w:rFonts w:hint="eastAsia" w:ascii="仿宋" w:hAnsi="仿宋" w:eastAsia="仿宋" w:cs="仿宋"/>
          <w:b w:val="0"/>
          <w:bCs w:val="0"/>
          <w:sz w:val="28"/>
          <w:szCs w:val="28"/>
        </w:rPr>
        <w:fldChar w:fldCharType="separate"/>
      </w:r>
      <w:r>
        <w:rPr>
          <w:rFonts w:hint="eastAsia" w:ascii="仿宋" w:hAnsi="仿宋" w:eastAsia="仿宋" w:cs="仿宋"/>
          <w:b w:val="0"/>
          <w:bCs w:val="0"/>
          <w:sz w:val="28"/>
          <w:szCs w:val="28"/>
        </w:rPr>
        <w:t>11</w:t>
      </w:r>
      <w:r>
        <w:rPr>
          <w:rFonts w:hint="eastAsia" w:ascii="仿宋" w:hAnsi="仿宋" w:eastAsia="仿宋" w:cs="仿宋"/>
          <w:b w:val="0"/>
          <w:bCs w:val="0"/>
          <w:sz w:val="28"/>
          <w:szCs w:val="28"/>
        </w:rPr>
        <w:fldChar w:fldCharType="end"/>
      </w:r>
      <w:r>
        <w:rPr>
          <w:rFonts w:hint="eastAsia" w:ascii="仿宋" w:hAnsi="仿宋" w:eastAsia="仿宋" w:cs="仿宋"/>
          <w:b w:val="0"/>
          <w:bCs w:val="0"/>
          <w:kern w:val="0"/>
          <w:sz w:val="28"/>
          <w:szCs w:val="28"/>
        </w:rPr>
        <w:fldChar w:fldCharType="end"/>
      </w:r>
    </w:p>
    <w:p>
      <w:pPr>
        <w:pStyle w:val="12"/>
        <w:keepNext w:val="0"/>
        <w:keepLines w:val="0"/>
        <w:pageBreakBefore w:val="0"/>
        <w:widowControl/>
        <w:tabs>
          <w:tab w:val="right" w:leader="dot" w:pos="8844"/>
        </w:tabs>
        <w:kinsoku/>
        <w:wordWrap/>
        <w:overflowPunct/>
        <w:topLinePunct w:val="0"/>
        <w:autoSpaceDE/>
        <w:autoSpaceDN/>
        <w:bidi w:val="0"/>
        <w:adjustRightInd/>
        <w:snapToGrid/>
        <w:spacing w:line="360" w:lineRule="auto"/>
        <w:textAlignment w:val="auto"/>
        <w:rPr>
          <w:rFonts w:hint="eastAsia" w:ascii="仿宋" w:hAnsi="仿宋" w:eastAsia="仿宋" w:cs="仿宋"/>
          <w:b w:val="0"/>
          <w:bCs w:val="0"/>
          <w:sz w:val="28"/>
          <w:szCs w:val="28"/>
        </w:rPr>
      </w:pPr>
      <w:r>
        <w:rPr>
          <w:rFonts w:hint="eastAsia" w:ascii="仿宋" w:hAnsi="仿宋" w:eastAsia="仿宋" w:cs="仿宋"/>
          <w:b w:val="0"/>
          <w:bCs w:val="0"/>
          <w:kern w:val="0"/>
          <w:sz w:val="28"/>
          <w:szCs w:val="28"/>
        </w:rPr>
        <w:fldChar w:fldCharType="begin"/>
      </w:r>
      <w:r>
        <w:rPr>
          <w:rFonts w:hint="eastAsia" w:ascii="仿宋" w:hAnsi="仿宋" w:eastAsia="仿宋" w:cs="仿宋"/>
          <w:b w:val="0"/>
          <w:bCs w:val="0"/>
          <w:kern w:val="0"/>
          <w:sz w:val="28"/>
          <w:szCs w:val="28"/>
        </w:rPr>
        <w:instrText xml:space="preserve"> HYPERLINK \l _Toc22162 </w:instrText>
      </w:r>
      <w:r>
        <w:rPr>
          <w:rFonts w:hint="eastAsia" w:ascii="仿宋" w:hAnsi="仿宋" w:eastAsia="仿宋" w:cs="仿宋"/>
          <w:b w:val="0"/>
          <w:bCs w:val="0"/>
          <w:kern w:val="0"/>
          <w:sz w:val="28"/>
          <w:szCs w:val="28"/>
        </w:rPr>
        <w:fldChar w:fldCharType="separate"/>
      </w:r>
      <w:r>
        <w:rPr>
          <w:rFonts w:hint="eastAsia" w:ascii="仿宋" w:hAnsi="仿宋" w:eastAsia="仿宋" w:cs="仿宋"/>
          <w:b w:val="0"/>
          <w:bCs w:val="0"/>
          <w:sz w:val="28"/>
          <w:szCs w:val="28"/>
        </w:rPr>
        <w:t>附件</w:t>
      </w:r>
      <w:r>
        <w:rPr>
          <w:rFonts w:hint="eastAsia" w:ascii="仿宋" w:hAnsi="仿宋" w:eastAsia="仿宋" w:cs="仿宋"/>
          <w:b w:val="0"/>
          <w:bCs w:val="0"/>
          <w:sz w:val="28"/>
          <w:szCs w:val="28"/>
          <w:lang w:val="en-US" w:eastAsia="zh-CN"/>
        </w:rPr>
        <w:t>6</w:t>
      </w:r>
      <w:r>
        <w:rPr>
          <w:rFonts w:hint="eastAsia" w:ascii="仿宋" w:hAnsi="仿宋" w:eastAsia="仿宋" w:cs="仿宋"/>
          <w:b w:val="0"/>
          <w:bCs w:val="0"/>
          <w:sz w:val="28"/>
          <w:szCs w:val="28"/>
        </w:rPr>
        <w:t>现场指挥部各工作组职责分工一览表</w:t>
      </w:r>
      <w:r>
        <w:rPr>
          <w:rFonts w:hint="eastAsia" w:ascii="仿宋" w:hAnsi="仿宋" w:eastAsia="仿宋" w:cs="仿宋"/>
          <w:b w:val="0"/>
          <w:bCs w:val="0"/>
          <w:sz w:val="28"/>
          <w:szCs w:val="28"/>
        </w:rPr>
        <w:tab/>
      </w:r>
      <w:r>
        <w:rPr>
          <w:rFonts w:hint="eastAsia" w:ascii="仿宋" w:hAnsi="仿宋" w:eastAsia="仿宋" w:cs="仿宋"/>
          <w:b w:val="0"/>
          <w:bCs w:val="0"/>
          <w:sz w:val="28"/>
          <w:szCs w:val="28"/>
        </w:rPr>
        <w:fldChar w:fldCharType="begin"/>
      </w:r>
      <w:r>
        <w:rPr>
          <w:rFonts w:hint="eastAsia" w:ascii="仿宋" w:hAnsi="仿宋" w:eastAsia="仿宋" w:cs="仿宋"/>
          <w:b w:val="0"/>
          <w:bCs w:val="0"/>
          <w:sz w:val="28"/>
          <w:szCs w:val="28"/>
        </w:rPr>
        <w:instrText xml:space="preserve"> PAGEREF _Toc22162 </w:instrText>
      </w:r>
      <w:r>
        <w:rPr>
          <w:rFonts w:hint="eastAsia" w:ascii="仿宋" w:hAnsi="仿宋" w:eastAsia="仿宋" w:cs="仿宋"/>
          <w:b w:val="0"/>
          <w:bCs w:val="0"/>
          <w:sz w:val="28"/>
          <w:szCs w:val="28"/>
        </w:rPr>
        <w:fldChar w:fldCharType="separate"/>
      </w:r>
      <w:r>
        <w:rPr>
          <w:rFonts w:hint="eastAsia" w:ascii="仿宋" w:hAnsi="仿宋" w:eastAsia="仿宋" w:cs="仿宋"/>
          <w:b w:val="0"/>
          <w:bCs w:val="0"/>
          <w:sz w:val="28"/>
          <w:szCs w:val="28"/>
        </w:rPr>
        <w:t>12</w:t>
      </w:r>
      <w:r>
        <w:rPr>
          <w:rFonts w:hint="eastAsia" w:ascii="仿宋" w:hAnsi="仿宋" w:eastAsia="仿宋" w:cs="仿宋"/>
          <w:b w:val="0"/>
          <w:bCs w:val="0"/>
          <w:sz w:val="28"/>
          <w:szCs w:val="28"/>
        </w:rPr>
        <w:fldChar w:fldCharType="end"/>
      </w:r>
      <w:r>
        <w:rPr>
          <w:rFonts w:hint="eastAsia" w:ascii="仿宋" w:hAnsi="仿宋" w:eastAsia="仿宋" w:cs="仿宋"/>
          <w:b w:val="0"/>
          <w:bCs w:val="0"/>
          <w:kern w:val="0"/>
          <w:sz w:val="28"/>
          <w:szCs w:val="28"/>
        </w:rPr>
        <w:fldChar w:fldCharType="end"/>
      </w:r>
    </w:p>
    <w:p>
      <w:pPr>
        <w:pStyle w:val="12"/>
        <w:keepNext w:val="0"/>
        <w:keepLines w:val="0"/>
        <w:pageBreakBefore w:val="0"/>
        <w:widowControl/>
        <w:tabs>
          <w:tab w:val="right" w:leader="dot" w:pos="8844"/>
        </w:tabs>
        <w:kinsoku/>
        <w:wordWrap/>
        <w:overflowPunct/>
        <w:topLinePunct w:val="0"/>
        <w:autoSpaceDE/>
        <w:autoSpaceDN/>
        <w:bidi w:val="0"/>
        <w:adjustRightInd/>
        <w:snapToGrid/>
        <w:spacing w:line="360" w:lineRule="auto"/>
        <w:textAlignment w:val="auto"/>
        <w:rPr>
          <w:rFonts w:hint="eastAsia" w:ascii="仿宋" w:hAnsi="仿宋" w:eastAsia="仿宋" w:cs="仿宋"/>
          <w:b w:val="0"/>
          <w:bCs w:val="0"/>
          <w:sz w:val="28"/>
          <w:szCs w:val="28"/>
        </w:rPr>
      </w:pPr>
      <w:r>
        <w:rPr>
          <w:rFonts w:hint="eastAsia" w:ascii="仿宋" w:hAnsi="仿宋" w:eastAsia="仿宋" w:cs="仿宋"/>
          <w:b w:val="0"/>
          <w:bCs w:val="0"/>
          <w:kern w:val="0"/>
          <w:sz w:val="28"/>
          <w:szCs w:val="28"/>
        </w:rPr>
        <w:fldChar w:fldCharType="begin"/>
      </w:r>
      <w:r>
        <w:rPr>
          <w:rFonts w:hint="eastAsia" w:ascii="仿宋" w:hAnsi="仿宋" w:eastAsia="仿宋" w:cs="仿宋"/>
          <w:b w:val="0"/>
          <w:bCs w:val="0"/>
          <w:kern w:val="0"/>
          <w:sz w:val="28"/>
          <w:szCs w:val="28"/>
        </w:rPr>
        <w:instrText xml:space="preserve"> HYPERLINK \l _Toc6171 </w:instrText>
      </w:r>
      <w:r>
        <w:rPr>
          <w:rFonts w:hint="eastAsia" w:ascii="仿宋" w:hAnsi="仿宋" w:eastAsia="仿宋" w:cs="仿宋"/>
          <w:b w:val="0"/>
          <w:bCs w:val="0"/>
          <w:kern w:val="0"/>
          <w:sz w:val="28"/>
          <w:szCs w:val="28"/>
        </w:rPr>
        <w:fldChar w:fldCharType="separate"/>
      </w:r>
      <w:r>
        <w:rPr>
          <w:rFonts w:hint="eastAsia" w:ascii="仿宋" w:hAnsi="仿宋" w:eastAsia="仿宋" w:cs="仿宋"/>
          <w:b w:val="0"/>
          <w:bCs w:val="0"/>
          <w:sz w:val="28"/>
          <w:szCs w:val="28"/>
        </w:rPr>
        <w:t>附件</w:t>
      </w:r>
      <w:r>
        <w:rPr>
          <w:rFonts w:hint="eastAsia" w:ascii="仿宋" w:hAnsi="仿宋" w:eastAsia="仿宋" w:cs="仿宋"/>
          <w:b w:val="0"/>
          <w:bCs w:val="0"/>
          <w:sz w:val="28"/>
          <w:szCs w:val="28"/>
          <w:lang w:val="en-US" w:eastAsia="zh-CN"/>
        </w:rPr>
        <w:t>7黑林镇</w:t>
      </w:r>
      <w:r>
        <w:rPr>
          <w:rFonts w:hint="eastAsia" w:ascii="仿宋" w:hAnsi="仿宋" w:eastAsia="仿宋" w:cs="仿宋"/>
          <w:b w:val="0"/>
          <w:bCs w:val="0"/>
          <w:sz w:val="28"/>
          <w:szCs w:val="28"/>
        </w:rPr>
        <w:t>工矿商贸企业生产安全事故应急指挥部专家组推荐名单</w:t>
      </w:r>
      <w:r>
        <w:rPr>
          <w:rFonts w:hint="eastAsia" w:ascii="仿宋" w:hAnsi="仿宋" w:eastAsia="仿宋" w:cs="仿宋"/>
          <w:b w:val="0"/>
          <w:bCs w:val="0"/>
          <w:sz w:val="28"/>
          <w:szCs w:val="28"/>
        </w:rPr>
        <w:tab/>
      </w:r>
      <w:r>
        <w:rPr>
          <w:rFonts w:hint="eastAsia" w:ascii="仿宋" w:hAnsi="仿宋" w:eastAsia="仿宋" w:cs="仿宋"/>
          <w:b w:val="0"/>
          <w:bCs w:val="0"/>
          <w:sz w:val="28"/>
          <w:szCs w:val="28"/>
        </w:rPr>
        <w:fldChar w:fldCharType="begin"/>
      </w:r>
      <w:r>
        <w:rPr>
          <w:rFonts w:hint="eastAsia" w:ascii="仿宋" w:hAnsi="仿宋" w:eastAsia="仿宋" w:cs="仿宋"/>
          <w:b w:val="0"/>
          <w:bCs w:val="0"/>
          <w:sz w:val="28"/>
          <w:szCs w:val="28"/>
        </w:rPr>
        <w:instrText xml:space="preserve"> PAGEREF _Toc6171 </w:instrText>
      </w:r>
      <w:r>
        <w:rPr>
          <w:rFonts w:hint="eastAsia" w:ascii="仿宋" w:hAnsi="仿宋" w:eastAsia="仿宋" w:cs="仿宋"/>
          <w:b w:val="0"/>
          <w:bCs w:val="0"/>
          <w:sz w:val="28"/>
          <w:szCs w:val="28"/>
        </w:rPr>
        <w:fldChar w:fldCharType="separate"/>
      </w:r>
      <w:r>
        <w:rPr>
          <w:rFonts w:hint="eastAsia" w:ascii="仿宋" w:hAnsi="仿宋" w:eastAsia="仿宋" w:cs="仿宋"/>
          <w:b w:val="0"/>
          <w:bCs w:val="0"/>
          <w:sz w:val="28"/>
          <w:szCs w:val="28"/>
        </w:rPr>
        <w:t>14</w:t>
      </w:r>
      <w:r>
        <w:rPr>
          <w:rFonts w:hint="eastAsia" w:ascii="仿宋" w:hAnsi="仿宋" w:eastAsia="仿宋" w:cs="仿宋"/>
          <w:b w:val="0"/>
          <w:bCs w:val="0"/>
          <w:sz w:val="28"/>
          <w:szCs w:val="28"/>
        </w:rPr>
        <w:fldChar w:fldCharType="end"/>
      </w:r>
      <w:r>
        <w:rPr>
          <w:rFonts w:hint="eastAsia" w:ascii="仿宋" w:hAnsi="仿宋" w:eastAsia="仿宋" w:cs="仿宋"/>
          <w:b w:val="0"/>
          <w:bCs w:val="0"/>
          <w:kern w:val="0"/>
          <w:sz w:val="28"/>
          <w:szCs w:val="28"/>
        </w:rPr>
        <w:fldChar w:fldCharType="end"/>
      </w:r>
    </w:p>
    <w:p>
      <w:pPr>
        <w:pStyle w:val="12"/>
        <w:keepNext w:val="0"/>
        <w:keepLines w:val="0"/>
        <w:pageBreakBefore w:val="0"/>
        <w:widowControl/>
        <w:tabs>
          <w:tab w:val="right" w:leader="dot" w:pos="8844"/>
        </w:tabs>
        <w:kinsoku/>
        <w:wordWrap/>
        <w:overflowPunct/>
        <w:topLinePunct w:val="0"/>
        <w:autoSpaceDE/>
        <w:autoSpaceDN/>
        <w:bidi w:val="0"/>
        <w:adjustRightInd/>
        <w:snapToGrid/>
        <w:spacing w:line="360" w:lineRule="auto"/>
        <w:textAlignment w:val="auto"/>
        <w:rPr>
          <w:rFonts w:hint="eastAsia" w:ascii="仿宋" w:hAnsi="仿宋" w:eastAsia="仿宋" w:cs="仿宋"/>
          <w:b w:val="0"/>
          <w:bCs w:val="0"/>
          <w:sz w:val="28"/>
          <w:szCs w:val="28"/>
        </w:rPr>
      </w:pPr>
      <w:r>
        <w:rPr>
          <w:rFonts w:hint="eastAsia" w:ascii="仿宋" w:hAnsi="仿宋" w:eastAsia="仿宋" w:cs="仿宋"/>
          <w:b w:val="0"/>
          <w:bCs w:val="0"/>
          <w:kern w:val="0"/>
          <w:sz w:val="28"/>
          <w:szCs w:val="28"/>
        </w:rPr>
        <w:fldChar w:fldCharType="begin"/>
      </w:r>
      <w:r>
        <w:rPr>
          <w:rFonts w:hint="eastAsia" w:ascii="仿宋" w:hAnsi="仿宋" w:eastAsia="仿宋" w:cs="仿宋"/>
          <w:b w:val="0"/>
          <w:bCs w:val="0"/>
          <w:kern w:val="0"/>
          <w:sz w:val="28"/>
          <w:szCs w:val="28"/>
        </w:rPr>
        <w:instrText xml:space="preserve"> HYPERLINK \l _Toc21156 </w:instrText>
      </w:r>
      <w:r>
        <w:rPr>
          <w:rFonts w:hint="eastAsia" w:ascii="仿宋" w:hAnsi="仿宋" w:eastAsia="仿宋" w:cs="仿宋"/>
          <w:b w:val="0"/>
          <w:bCs w:val="0"/>
          <w:kern w:val="0"/>
          <w:sz w:val="28"/>
          <w:szCs w:val="28"/>
        </w:rPr>
        <w:fldChar w:fldCharType="separate"/>
      </w:r>
      <w:r>
        <w:rPr>
          <w:rFonts w:hint="eastAsia" w:ascii="仿宋" w:hAnsi="仿宋" w:eastAsia="仿宋" w:cs="仿宋"/>
          <w:b w:val="0"/>
          <w:bCs w:val="0"/>
          <w:sz w:val="28"/>
          <w:szCs w:val="28"/>
        </w:rPr>
        <w:t>附件</w:t>
      </w:r>
      <w:r>
        <w:rPr>
          <w:rFonts w:hint="eastAsia" w:ascii="仿宋" w:hAnsi="仿宋" w:eastAsia="仿宋" w:cs="仿宋"/>
          <w:b w:val="0"/>
          <w:bCs w:val="0"/>
          <w:sz w:val="28"/>
          <w:szCs w:val="28"/>
          <w:lang w:val="en-US" w:eastAsia="zh-CN"/>
        </w:rPr>
        <w:t>8黑林镇</w:t>
      </w:r>
      <w:r>
        <w:rPr>
          <w:rFonts w:hint="eastAsia" w:ascii="仿宋" w:hAnsi="仿宋" w:eastAsia="仿宋" w:cs="仿宋"/>
          <w:b w:val="0"/>
          <w:bCs w:val="0"/>
          <w:sz w:val="28"/>
          <w:szCs w:val="28"/>
        </w:rPr>
        <w:t>工矿商贸企业生产安全事故应急响应分级标准</w:t>
      </w:r>
      <w:r>
        <w:rPr>
          <w:rFonts w:hint="eastAsia" w:ascii="仿宋" w:hAnsi="仿宋" w:eastAsia="仿宋" w:cs="仿宋"/>
          <w:b w:val="0"/>
          <w:bCs w:val="0"/>
          <w:sz w:val="28"/>
          <w:szCs w:val="28"/>
        </w:rPr>
        <w:tab/>
      </w:r>
      <w:r>
        <w:rPr>
          <w:rFonts w:hint="eastAsia" w:ascii="仿宋" w:hAnsi="仿宋" w:eastAsia="仿宋" w:cs="仿宋"/>
          <w:b w:val="0"/>
          <w:bCs w:val="0"/>
          <w:sz w:val="28"/>
          <w:szCs w:val="28"/>
        </w:rPr>
        <w:fldChar w:fldCharType="begin"/>
      </w:r>
      <w:r>
        <w:rPr>
          <w:rFonts w:hint="eastAsia" w:ascii="仿宋" w:hAnsi="仿宋" w:eastAsia="仿宋" w:cs="仿宋"/>
          <w:b w:val="0"/>
          <w:bCs w:val="0"/>
          <w:sz w:val="28"/>
          <w:szCs w:val="28"/>
        </w:rPr>
        <w:instrText xml:space="preserve"> PAGEREF _Toc21156 </w:instrText>
      </w:r>
      <w:r>
        <w:rPr>
          <w:rFonts w:hint="eastAsia" w:ascii="仿宋" w:hAnsi="仿宋" w:eastAsia="仿宋" w:cs="仿宋"/>
          <w:b w:val="0"/>
          <w:bCs w:val="0"/>
          <w:sz w:val="28"/>
          <w:szCs w:val="28"/>
        </w:rPr>
        <w:fldChar w:fldCharType="separate"/>
      </w:r>
      <w:r>
        <w:rPr>
          <w:rFonts w:hint="eastAsia" w:ascii="仿宋" w:hAnsi="仿宋" w:eastAsia="仿宋" w:cs="仿宋"/>
          <w:b w:val="0"/>
          <w:bCs w:val="0"/>
          <w:sz w:val="28"/>
          <w:szCs w:val="28"/>
        </w:rPr>
        <w:t>17</w:t>
      </w:r>
      <w:r>
        <w:rPr>
          <w:rFonts w:hint="eastAsia" w:ascii="仿宋" w:hAnsi="仿宋" w:eastAsia="仿宋" w:cs="仿宋"/>
          <w:b w:val="0"/>
          <w:bCs w:val="0"/>
          <w:sz w:val="28"/>
          <w:szCs w:val="28"/>
        </w:rPr>
        <w:fldChar w:fldCharType="end"/>
      </w:r>
      <w:r>
        <w:rPr>
          <w:rFonts w:hint="eastAsia" w:ascii="仿宋" w:hAnsi="仿宋" w:eastAsia="仿宋" w:cs="仿宋"/>
          <w:b w:val="0"/>
          <w:bCs w:val="0"/>
          <w:kern w:val="0"/>
          <w:sz w:val="28"/>
          <w:szCs w:val="28"/>
        </w:rPr>
        <w:fldChar w:fldCharType="end"/>
      </w:r>
    </w:p>
    <w:p>
      <w:pPr>
        <w:pStyle w:val="12"/>
        <w:keepNext w:val="0"/>
        <w:keepLines w:val="0"/>
        <w:pageBreakBefore w:val="0"/>
        <w:widowControl/>
        <w:tabs>
          <w:tab w:val="right" w:leader="dot" w:pos="8844"/>
        </w:tabs>
        <w:kinsoku/>
        <w:wordWrap/>
        <w:overflowPunct/>
        <w:topLinePunct w:val="0"/>
        <w:autoSpaceDE/>
        <w:autoSpaceDN/>
        <w:bidi w:val="0"/>
        <w:adjustRightInd/>
        <w:snapToGrid/>
        <w:spacing w:line="360" w:lineRule="auto"/>
        <w:textAlignment w:val="auto"/>
        <w:rPr>
          <w:rFonts w:hint="eastAsia" w:ascii="仿宋" w:hAnsi="仿宋" w:eastAsia="仿宋" w:cs="仿宋"/>
          <w:b w:val="0"/>
          <w:bCs w:val="0"/>
          <w:sz w:val="28"/>
          <w:szCs w:val="28"/>
        </w:rPr>
      </w:pPr>
      <w:r>
        <w:rPr>
          <w:rFonts w:hint="eastAsia" w:ascii="仿宋" w:hAnsi="仿宋" w:eastAsia="仿宋" w:cs="仿宋"/>
          <w:b w:val="0"/>
          <w:bCs w:val="0"/>
          <w:kern w:val="0"/>
          <w:sz w:val="28"/>
          <w:szCs w:val="28"/>
        </w:rPr>
        <w:fldChar w:fldCharType="begin"/>
      </w:r>
      <w:r>
        <w:rPr>
          <w:rFonts w:hint="eastAsia" w:ascii="仿宋" w:hAnsi="仿宋" w:eastAsia="仿宋" w:cs="仿宋"/>
          <w:b w:val="0"/>
          <w:bCs w:val="0"/>
          <w:kern w:val="0"/>
          <w:sz w:val="28"/>
          <w:szCs w:val="28"/>
        </w:rPr>
        <w:instrText xml:space="preserve"> HYPERLINK \l _Toc21070 </w:instrText>
      </w:r>
      <w:r>
        <w:rPr>
          <w:rFonts w:hint="eastAsia" w:ascii="仿宋" w:hAnsi="仿宋" w:eastAsia="仿宋" w:cs="仿宋"/>
          <w:b w:val="0"/>
          <w:bCs w:val="0"/>
          <w:kern w:val="0"/>
          <w:sz w:val="28"/>
          <w:szCs w:val="28"/>
        </w:rPr>
        <w:fldChar w:fldCharType="separate"/>
      </w:r>
      <w:r>
        <w:rPr>
          <w:rFonts w:hint="eastAsia" w:ascii="仿宋" w:hAnsi="仿宋" w:eastAsia="仿宋" w:cs="仿宋"/>
          <w:b w:val="0"/>
          <w:bCs w:val="0"/>
          <w:sz w:val="28"/>
          <w:szCs w:val="28"/>
        </w:rPr>
        <w:t>附件</w:t>
      </w:r>
      <w:r>
        <w:rPr>
          <w:rFonts w:hint="eastAsia" w:ascii="仿宋" w:hAnsi="仿宋" w:eastAsia="仿宋" w:cs="仿宋"/>
          <w:b w:val="0"/>
          <w:bCs w:val="0"/>
          <w:sz w:val="28"/>
          <w:szCs w:val="28"/>
          <w:lang w:val="en-US" w:eastAsia="zh-CN"/>
        </w:rPr>
        <w:t>9黑林镇</w:t>
      </w:r>
      <w:r>
        <w:rPr>
          <w:rFonts w:hint="eastAsia" w:ascii="仿宋" w:hAnsi="仿宋" w:eastAsia="仿宋" w:cs="仿宋"/>
          <w:b w:val="0"/>
          <w:bCs w:val="0"/>
          <w:sz w:val="28"/>
          <w:szCs w:val="28"/>
        </w:rPr>
        <w:t>工矿商贸企业生产安全事故应急响应流程图</w:t>
      </w:r>
      <w:r>
        <w:rPr>
          <w:rFonts w:hint="eastAsia" w:ascii="仿宋" w:hAnsi="仿宋" w:eastAsia="仿宋" w:cs="仿宋"/>
          <w:b w:val="0"/>
          <w:bCs w:val="0"/>
          <w:sz w:val="28"/>
          <w:szCs w:val="28"/>
        </w:rPr>
        <w:tab/>
      </w:r>
      <w:r>
        <w:rPr>
          <w:rFonts w:hint="eastAsia" w:ascii="仿宋" w:hAnsi="仿宋" w:eastAsia="仿宋" w:cs="仿宋"/>
          <w:b w:val="0"/>
          <w:bCs w:val="0"/>
          <w:sz w:val="28"/>
          <w:szCs w:val="28"/>
        </w:rPr>
        <w:fldChar w:fldCharType="begin"/>
      </w:r>
      <w:r>
        <w:rPr>
          <w:rFonts w:hint="eastAsia" w:ascii="仿宋" w:hAnsi="仿宋" w:eastAsia="仿宋" w:cs="仿宋"/>
          <w:b w:val="0"/>
          <w:bCs w:val="0"/>
          <w:sz w:val="28"/>
          <w:szCs w:val="28"/>
        </w:rPr>
        <w:instrText xml:space="preserve"> PAGEREF _Toc21070 </w:instrText>
      </w:r>
      <w:r>
        <w:rPr>
          <w:rFonts w:hint="eastAsia" w:ascii="仿宋" w:hAnsi="仿宋" w:eastAsia="仿宋" w:cs="仿宋"/>
          <w:b w:val="0"/>
          <w:bCs w:val="0"/>
          <w:sz w:val="28"/>
          <w:szCs w:val="28"/>
        </w:rPr>
        <w:fldChar w:fldCharType="separate"/>
      </w:r>
      <w:r>
        <w:rPr>
          <w:rFonts w:hint="eastAsia" w:ascii="仿宋" w:hAnsi="仿宋" w:eastAsia="仿宋" w:cs="仿宋"/>
          <w:b w:val="0"/>
          <w:bCs w:val="0"/>
          <w:sz w:val="28"/>
          <w:szCs w:val="28"/>
        </w:rPr>
        <w:t>18</w:t>
      </w:r>
      <w:r>
        <w:rPr>
          <w:rFonts w:hint="eastAsia" w:ascii="仿宋" w:hAnsi="仿宋" w:eastAsia="仿宋" w:cs="仿宋"/>
          <w:b w:val="0"/>
          <w:bCs w:val="0"/>
          <w:sz w:val="28"/>
          <w:szCs w:val="28"/>
        </w:rPr>
        <w:fldChar w:fldCharType="end"/>
      </w:r>
      <w:r>
        <w:rPr>
          <w:rFonts w:hint="eastAsia" w:ascii="仿宋" w:hAnsi="仿宋" w:eastAsia="仿宋" w:cs="仿宋"/>
          <w:b w:val="0"/>
          <w:bCs w:val="0"/>
          <w:kern w:val="0"/>
          <w:sz w:val="28"/>
          <w:szCs w:val="28"/>
        </w:rPr>
        <w:fldChar w:fldCharType="end"/>
      </w:r>
    </w:p>
    <w:p>
      <w:pPr>
        <w:pStyle w:val="12"/>
        <w:keepNext w:val="0"/>
        <w:keepLines w:val="0"/>
        <w:pageBreakBefore w:val="0"/>
        <w:widowControl/>
        <w:tabs>
          <w:tab w:val="right" w:leader="dot" w:pos="8844"/>
        </w:tabs>
        <w:kinsoku/>
        <w:wordWrap/>
        <w:overflowPunct/>
        <w:topLinePunct w:val="0"/>
        <w:autoSpaceDE/>
        <w:autoSpaceDN/>
        <w:bidi w:val="0"/>
        <w:adjustRightInd/>
        <w:snapToGrid/>
        <w:spacing w:line="360" w:lineRule="auto"/>
        <w:textAlignment w:val="auto"/>
        <w:rPr>
          <w:rFonts w:hint="eastAsia" w:ascii="仿宋" w:hAnsi="仿宋" w:eastAsia="仿宋" w:cs="仿宋"/>
          <w:b w:val="0"/>
          <w:bCs w:val="0"/>
          <w:sz w:val="28"/>
          <w:szCs w:val="28"/>
        </w:rPr>
      </w:pPr>
      <w:r>
        <w:rPr>
          <w:rFonts w:hint="eastAsia" w:ascii="仿宋" w:hAnsi="仿宋" w:eastAsia="仿宋" w:cs="仿宋"/>
          <w:b w:val="0"/>
          <w:bCs w:val="0"/>
          <w:kern w:val="0"/>
          <w:sz w:val="28"/>
          <w:szCs w:val="28"/>
        </w:rPr>
        <w:fldChar w:fldCharType="begin"/>
      </w:r>
      <w:r>
        <w:rPr>
          <w:rFonts w:hint="eastAsia" w:ascii="仿宋" w:hAnsi="仿宋" w:eastAsia="仿宋" w:cs="仿宋"/>
          <w:b w:val="0"/>
          <w:bCs w:val="0"/>
          <w:kern w:val="0"/>
          <w:sz w:val="28"/>
          <w:szCs w:val="28"/>
        </w:rPr>
        <w:instrText xml:space="preserve"> HYPERLINK \l _Toc32623 </w:instrText>
      </w:r>
      <w:r>
        <w:rPr>
          <w:rFonts w:hint="eastAsia" w:ascii="仿宋" w:hAnsi="仿宋" w:eastAsia="仿宋" w:cs="仿宋"/>
          <w:b w:val="0"/>
          <w:bCs w:val="0"/>
          <w:kern w:val="0"/>
          <w:sz w:val="28"/>
          <w:szCs w:val="28"/>
        </w:rPr>
        <w:fldChar w:fldCharType="separate"/>
      </w:r>
      <w:r>
        <w:rPr>
          <w:rFonts w:hint="eastAsia" w:ascii="仿宋" w:hAnsi="仿宋" w:eastAsia="仿宋" w:cs="仿宋"/>
          <w:b w:val="0"/>
          <w:bCs w:val="0"/>
          <w:sz w:val="28"/>
          <w:szCs w:val="28"/>
        </w:rPr>
        <w:t>附件</w:t>
      </w:r>
      <w:r>
        <w:rPr>
          <w:rFonts w:hint="eastAsia" w:ascii="仿宋" w:hAnsi="仿宋" w:eastAsia="仿宋" w:cs="仿宋"/>
          <w:b w:val="0"/>
          <w:bCs w:val="0"/>
          <w:sz w:val="28"/>
          <w:szCs w:val="28"/>
          <w:lang w:val="en-US" w:eastAsia="zh-CN"/>
        </w:rPr>
        <w:t>10</w:t>
      </w:r>
      <w:r>
        <w:rPr>
          <w:rFonts w:hint="eastAsia" w:ascii="仿宋" w:hAnsi="仿宋" w:eastAsia="仿宋" w:cs="仿宋"/>
          <w:b w:val="0"/>
          <w:bCs w:val="0"/>
          <w:sz w:val="28"/>
          <w:szCs w:val="28"/>
          <w:lang w:eastAsia="zh-CN"/>
        </w:rPr>
        <w:t>黑林镇</w:t>
      </w:r>
      <w:r>
        <w:rPr>
          <w:rFonts w:hint="eastAsia" w:ascii="仿宋" w:hAnsi="仿宋" w:eastAsia="仿宋" w:cs="仿宋"/>
          <w:b w:val="0"/>
          <w:bCs w:val="0"/>
          <w:sz w:val="28"/>
          <w:szCs w:val="28"/>
        </w:rPr>
        <w:t>生产安全事故应急指挥部成员单位通讯录</w:t>
      </w:r>
      <w:r>
        <w:rPr>
          <w:rFonts w:hint="eastAsia" w:ascii="仿宋" w:hAnsi="仿宋" w:eastAsia="仿宋" w:cs="仿宋"/>
          <w:b w:val="0"/>
          <w:bCs w:val="0"/>
          <w:sz w:val="28"/>
          <w:szCs w:val="28"/>
        </w:rPr>
        <w:tab/>
      </w:r>
      <w:r>
        <w:rPr>
          <w:rFonts w:hint="eastAsia" w:ascii="仿宋" w:hAnsi="仿宋" w:eastAsia="仿宋" w:cs="仿宋"/>
          <w:b w:val="0"/>
          <w:bCs w:val="0"/>
          <w:sz w:val="28"/>
          <w:szCs w:val="28"/>
        </w:rPr>
        <w:fldChar w:fldCharType="begin"/>
      </w:r>
      <w:r>
        <w:rPr>
          <w:rFonts w:hint="eastAsia" w:ascii="仿宋" w:hAnsi="仿宋" w:eastAsia="仿宋" w:cs="仿宋"/>
          <w:b w:val="0"/>
          <w:bCs w:val="0"/>
          <w:sz w:val="28"/>
          <w:szCs w:val="28"/>
        </w:rPr>
        <w:instrText xml:space="preserve"> PAGEREF _Toc32623 </w:instrText>
      </w:r>
      <w:r>
        <w:rPr>
          <w:rFonts w:hint="eastAsia" w:ascii="仿宋" w:hAnsi="仿宋" w:eastAsia="仿宋" w:cs="仿宋"/>
          <w:b w:val="0"/>
          <w:bCs w:val="0"/>
          <w:sz w:val="28"/>
          <w:szCs w:val="28"/>
        </w:rPr>
        <w:fldChar w:fldCharType="separate"/>
      </w:r>
      <w:r>
        <w:rPr>
          <w:rFonts w:hint="eastAsia" w:ascii="仿宋" w:hAnsi="仿宋" w:eastAsia="仿宋" w:cs="仿宋"/>
          <w:b w:val="0"/>
          <w:bCs w:val="0"/>
          <w:sz w:val="28"/>
          <w:szCs w:val="28"/>
        </w:rPr>
        <w:t>19</w:t>
      </w:r>
      <w:r>
        <w:rPr>
          <w:rFonts w:hint="eastAsia" w:ascii="仿宋" w:hAnsi="仿宋" w:eastAsia="仿宋" w:cs="仿宋"/>
          <w:b w:val="0"/>
          <w:bCs w:val="0"/>
          <w:sz w:val="28"/>
          <w:szCs w:val="28"/>
        </w:rPr>
        <w:fldChar w:fldCharType="end"/>
      </w:r>
      <w:r>
        <w:rPr>
          <w:rFonts w:hint="eastAsia" w:ascii="仿宋" w:hAnsi="仿宋" w:eastAsia="仿宋" w:cs="仿宋"/>
          <w:b w:val="0"/>
          <w:bCs w:val="0"/>
          <w:kern w:val="0"/>
          <w:sz w:val="28"/>
          <w:szCs w:val="28"/>
        </w:rPr>
        <w:fldChar w:fldCharType="end"/>
      </w:r>
    </w:p>
    <w:p>
      <w:pPr>
        <w:pStyle w:val="12"/>
        <w:keepNext w:val="0"/>
        <w:keepLines w:val="0"/>
        <w:pageBreakBefore w:val="0"/>
        <w:widowControl/>
        <w:tabs>
          <w:tab w:val="right" w:leader="dot" w:pos="8844"/>
        </w:tabs>
        <w:kinsoku/>
        <w:wordWrap/>
        <w:overflowPunct/>
        <w:topLinePunct w:val="0"/>
        <w:autoSpaceDE/>
        <w:autoSpaceDN/>
        <w:bidi w:val="0"/>
        <w:adjustRightInd/>
        <w:snapToGrid/>
        <w:spacing w:line="360" w:lineRule="auto"/>
        <w:textAlignment w:val="auto"/>
        <w:rPr>
          <w:rFonts w:hint="eastAsia" w:ascii="仿宋" w:hAnsi="仿宋" w:eastAsia="仿宋" w:cs="仿宋"/>
          <w:b w:val="0"/>
          <w:bCs w:val="0"/>
          <w:sz w:val="28"/>
          <w:szCs w:val="28"/>
        </w:rPr>
      </w:pPr>
      <w:r>
        <w:rPr>
          <w:rFonts w:hint="eastAsia" w:ascii="仿宋" w:hAnsi="仿宋" w:eastAsia="仿宋" w:cs="仿宋"/>
          <w:b w:val="0"/>
          <w:bCs w:val="0"/>
          <w:kern w:val="0"/>
          <w:sz w:val="28"/>
          <w:szCs w:val="28"/>
        </w:rPr>
        <w:fldChar w:fldCharType="begin"/>
      </w:r>
      <w:r>
        <w:rPr>
          <w:rFonts w:hint="eastAsia" w:ascii="仿宋" w:hAnsi="仿宋" w:eastAsia="仿宋" w:cs="仿宋"/>
          <w:b w:val="0"/>
          <w:bCs w:val="0"/>
          <w:kern w:val="0"/>
          <w:sz w:val="28"/>
          <w:szCs w:val="28"/>
        </w:rPr>
        <w:instrText xml:space="preserve"> HYPERLINK \l _Toc1504 </w:instrText>
      </w:r>
      <w:r>
        <w:rPr>
          <w:rFonts w:hint="eastAsia" w:ascii="仿宋" w:hAnsi="仿宋" w:eastAsia="仿宋" w:cs="仿宋"/>
          <w:b w:val="0"/>
          <w:bCs w:val="0"/>
          <w:kern w:val="0"/>
          <w:sz w:val="28"/>
          <w:szCs w:val="28"/>
        </w:rPr>
        <w:fldChar w:fldCharType="separate"/>
      </w:r>
      <w:r>
        <w:rPr>
          <w:rFonts w:hint="eastAsia" w:ascii="仿宋" w:hAnsi="仿宋" w:eastAsia="仿宋" w:cs="仿宋"/>
          <w:b w:val="0"/>
          <w:bCs w:val="0"/>
          <w:sz w:val="28"/>
          <w:szCs w:val="28"/>
          <w:shd w:val="clear" w:color="auto" w:fill="FFFFFF"/>
          <w:lang w:val="en-US" w:eastAsia="zh-CN"/>
        </w:rPr>
        <w:t>附件11黑林镇及周边区域（功能板块）应急救援队伍信息表</w:t>
      </w:r>
      <w:r>
        <w:rPr>
          <w:rFonts w:hint="eastAsia" w:ascii="仿宋" w:hAnsi="仿宋" w:eastAsia="仿宋" w:cs="仿宋"/>
          <w:b w:val="0"/>
          <w:bCs w:val="0"/>
          <w:sz w:val="28"/>
          <w:szCs w:val="28"/>
        </w:rPr>
        <w:tab/>
      </w:r>
      <w:r>
        <w:rPr>
          <w:rFonts w:hint="eastAsia" w:ascii="仿宋" w:hAnsi="仿宋" w:eastAsia="仿宋" w:cs="仿宋"/>
          <w:b w:val="0"/>
          <w:bCs w:val="0"/>
          <w:sz w:val="28"/>
          <w:szCs w:val="28"/>
        </w:rPr>
        <w:fldChar w:fldCharType="begin"/>
      </w:r>
      <w:r>
        <w:rPr>
          <w:rFonts w:hint="eastAsia" w:ascii="仿宋" w:hAnsi="仿宋" w:eastAsia="仿宋" w:cs="仿宋"/>
          <w:b w:val="0"/>
          <w:bCs w:val="0"/>
          <w:sz w:val="28"/>
          <w:szCs w:val="28"/>
        </w:rPr>
        <w:instrText xml:space="preserve"> PAGEREF _Toc1504 </w:instrText>
      </w:r>
      <w:r>
        <w:rPr>
          <w:rFonts w:hint="eastAsia" w:ascii="仿宋" w:hAnsi="仿宋" w:eastAsia="仿宋" w:cs="仿宋"/>
          <w:b w:val="0"/>
          <w:bCs w:val="0"/>
          <w:sz w:val="28"/>
          <w:szCs w:val="28"/>
        </w:rPr>
        <w:fldChar w:fldCharType="separate"/>
      </w:r>
      <w:r>
        <w:rPr>
          <w:rFonts w:hint="eastAsia" w:ascii="仿宋" w:hAnsi="仿宋" w:eastAsia="仿宋" w:cs="仿宋"/>
          <w:b w:val="0"/>
          <w:bCs w:val="0"/>
          <w:sz w:val="28"/>
          <w:szCs w:val="28"/>
        </w:rPr>
        <w:t>22</w:t>
      </w:r>
      <w:r>
        <w:rPr>
          <w:rFonts w:hint="eastAsia" w:ascii="仿宋" w:hAnsi="仿宋" w:eastAsia="仿宋" w:cs="仿宋"/>
          <w:b w:val="0"/>
          <w:bCs w:val="0"/>
          <w:sz w:val="28"/>
          <w:szCs w:val="28"/>
        </w:rPr>
        <w:fldChar w:fldCharType="end"/>
      </w:r>
      <w:r>
        <w:rPr>
          <w:rFonts w:hint="eastAsia" w:ascii="仿宋" w:hAnsi="仿宋" w:eastAsia="仿宋" w:cs="仿宋"/>
          <w:b w:val="0"/>
          <w:bCs w:val="0"/>
          <w:kern w:val="0"/>
          <w:sz w:val="28"/>
          <w:szCs w:val="28"/>
        </w:rPr>
        <w:fldChar w:fldCharType="end"/>
      </w:r>
    </w:p>
    <w:p>
      <w:pPr>
        <w:pStyle w:val="12"/>
        <w:keepNext w:val="0"/>
        <w:keepLines w:val="0"/>
        <w:pageBreakBefore w:val="0"/>
        <w:widowControl/>
        <w:tabs>
          <w:tab w:val="right" w:leader="dot" w:pos="8844"/>
        </w:tabs>
        <w:kinsoku/>
        <w:wordWrap/>
        <w:overflowPunct/>
        <w:topLinePunct w:val="0"/>
        <w:autoSpaceDE/>
        <w:autoSpaceDN/>
        <w:bidi w:val="0"/>
        <w:adjustRightInd/>
        <w:snapToGrid/>
        <w:spacing w:line="360" w:lineRule="auto"/>
        <w:textAlignment w:val="auto"/>
        <w:rPr>
          <w:rFonts w:hint="eastAsia" w:ascii="仿宋" w:hAnsi="仿宋" w:eastAsia="仿宋" w:cs="仿宋"/>
          <w:b w:val="0"/>
          <w:bCs w:val="0"/>
          <w:sz w:val="28"/>
          <w:szCs w:val="28"/>
        </w:rPr>
      </w:pPr>
      <w:r>
        <w:rPr>
          <w:rFonts w:hint="eastAsia" w:ascii="仿宋" w:hAnsi="仿宋" w:eastAsia="仿宋" w:cs="仿宋"/>
          <w:b w:val="0"/>
          <w:bCs w:val="0"/>
          <w:kern w:val="0"/>
          <w:sz w:val="28"/>
          <w:szCs w:val="28"/>
        </w:rPr>
        <w:fldChar w:fldCharType="begin"/>
      </w:r>
      <w:r>
        <w:rPr>
          <w:rFonts w:hint="eastAsia" w:ascii="仿宋" w:hAnsi="仿宋" w:eastAsia="仿宋" w:cs="仿宋"/>
          <w:b w:val="0"/>
          <w:bCs w:val="0"/>
          <w:kern w:val="0"/>
          <w:sz w:val="28"/>
          <w:szCs w:val="28"/>
        </w:rPr>
        <w:instrText xml:space="preserve"> HYPERLINK \l _Toc21121 </w:instrText>
      </w:r>
      <w:r>
        <w:rPr>
          <w:rFonts w:hint="eastAsia" w:ascii="仿宋" w:hAnsi="仿宋" w:eastAsia="仿宋" w:cs="仿宋"/>
          <w:b w:val="0"/>
          <w:bCs w:val="0"/>
          <w:kern w:val="0"/>
          <w:sz w:val="28"/>
          <w:szCs w:val="28"/>
        </w:rPr>
        <w:fldChar w:fldCharType="separate"/>
      </w:r>
      <w:r>
        <w:rPr>
          <w:rFonts w:hint="eastAsia" w:ascii="仿宋" w:hAnsi="仿宋" w:eastAsia="仿宋" w:cs="仿宋"/>
          <w:b w:val="0"/>
          <w:bCs w:val="0"/>
          <w:sz w:val="28"/>
          <w:szCs w:val="28"/>
          <w:shd w:val="clear" w:color="auto" w:fill="FFFFFF"/>
          <w:lang w:val="en-US" w:eastAsia="zh-CN"/>
        </w:rPr>
        <w:t>附件12规范化格式文本</w:t>
      </w:r>
      <w:r>
        <w:rPr>
          <w:rFonts w:hint="eastAsia" w:ascii="仿宋" w:hAnsi="仿宋" w:eastAsia="仿宋" w:cs="仿宋"/>
          <w:b w:val="0"/>
          <w:bCs w:val="0"/>
          <w:sz w:val="28"/>
          <w:szCs w:val="28"/>
        </w:rPr>
        <w:tab/>
      </w:r>
      <w:r>
        <w:rPr>
          <w:rFonts w:hint="eastAsia" w:ascii="仿宋" w:hAnsi="仿宋" w:eastAsia="仿宋" w:cs="仿宋"/>
          <w:b w:val="0"/>
          <w:bCs w:val="0"/>
          <w:sz w:val="28"/>
          <w:szCs w:val="28"/>
        </w:rPr>
        <w:fldChar w:fldCharType="begin"/>
      </w:r>
      <w:r>
        <w:rPr>
          <w:rFonts w:hint="eastAsia" w:ascii="仿宋" w:hAnsi="仿宋" w:eastAsia="仿宋" w:cs="仿宋"/>
          <w:b w:val="0"/>
          <w:bCs w:val="0"/>
          <w:sz w:val="28"/>
          <w:szCs w:val="28"/>
        </w:rPr>
        <w:instrText xml:space="preserve"> PAGEREF _Toc21121 </w:instrText>
      </w:r>
      <w:r>
        <w:rPr>
          <w:rFonts w:hint="eastAsia" w:ascii="仿宋" w:hAnsi="仿宋" w:eastAsia="仿宋" w:cs="仿宋"/>
          <w:b w:val="0"/>
          <w:bCs w:val="0"/>
          <w:sz w:val="28"/>
          <w:szCs w:val="28"/>
        </w:rPr>
        <w:fldChar w:fldCharType="separate"/>
      </w:r>
      <w:r>
        <w:rPr>
          <w:rFonts w:hint="eastAsia" w:ascii="仿宋" w:hAnsi="仿宋" w:eastAsia="仿宋" w:cs="仿宋"/>
          <w:b w:val="0"/>
          <w:bCs w:val="0"/>
          <w:sz w:val="28"/>
          <w:szCs w:val="28"/>
        </w:rPr>
        <w:t>25</w:t>
      </w:r>
      <w:r>
        <w:rPr>
          <w:rFonts w:hint="eastAsia" w:ascii="仿宋" w:hAnsi="仿宋" w:eastAsia="仿宋" w:cs="仿宋"/>
          <w:b w:val="0"/>
          <w:bCs w:val="0"/>
          <w:sz w:val="28"/>
          <w:szCs w:val="28"/>
        </w:rPr>
        <w:fldChar w:fldCharType="end"/>
      </w:r>
      <w:r>
        <w:rPr>
          <w:rFonts w:hint="eastAsia" w:ascii="仿宋" w:hAnsi="仿宋" w:eastAsia="仿宋" w:cs="仿宋"/>
          <w:b w:val="0"/>
          <w:bCs w:val="0"/>
          <w:kern w:val="0"/>
          <w:sz w:val="28"/>
          <w:szCs w:val="28"/>
        </w:rPr>
        <w:fldChar w:fldCharType="end"/>
      </w:r>
    </w:p>
    <w:p>
      <w:pPr>
        <w:pStyle w:val="12"/>
        <w:keepNext w:val="0"/>
        <w:keepLines w:val="0"/>
        <w:pageBreakBefore w:val="0"/>
        <w:widowControl/>
        <w:tabs>
          <w:tab w:val="right" w:leader="dot" w:pos="8844"/>
        </w:tabs>
        <w:kinsoku/>
        <w:wordWrap/>
        <w:overflowPunct/>
        <w:topLinePunct w:val="0"/>
        <w:autoSpaceDE/>
        <w:autoSpaceDN/>
        <w:bidi w:val="0"/>
        <w:adjustRightInd/>
        <w:snapToGrid/>
        <w:spacing w:line="360" w:lineRule="auto"/>
        <w:textAlignment w:val="auto"/>
        <w:rPr>
          <w:rFonts w:hint="eastAsia" w:ascii="仿宋" w:hAnsi="仿宋" w:eastAsia="仿宋" w:cs="仿宋"/>
          <w:b w:val="0"/>
          <w:bCs w:val="0"/>
          <w:sz w:val="28"/>
          <w:szCs w:val="28"/>
        </w:rPr>
      </w:pPr>
      <w:r>
        <w:rPr>
          <w:rFonts w:hint="eastAsia" w:ascii="仿宋" w:hAnsi="仿宋" w:eastAsia="仿宋" w:cs="仿宋"/>
          <w:b w:val="0"/>
          <w:bCs w:val="0"/>
          <w:kern w:val="0"/>
          <w:sz w:val="28"/>
          <w:szCs w:val="28"/>
        </w:rPr>
        <w:fldChar w:fldCharType="begin"/>
      </w:r>
      <w:r>
        <w:rPr>
          <w:rFonts w:hint="eastAsia" w:ascii="仿宋" w:hAnsi="仿宋" w:eastAsia="仿宋" w:cs="仿宋"/>
          <w:b w:val="0"/>
          <w:bCs w:val="0"/>
          <w:kern w:val="0"/>
          <w:sz w:val="28"/>
          <w:szCs w:val="28"/>
        </w:rPr>
        <w:instrText xml:space="preserve"> HYPERLINK \l _Toc28782 </w:instrText>
      </w:r>
      <w:r>
        <w:rPr>
          <w:rFonts w:hint="eastAsia" w:ascii="仿宋" w:hAnsi="仿宋" w:eastAsia="仿宋" w:cs="仿宋"/>
          <w:b w:val="0"/>
          <w:bCs w:val="0"/>
          <w:kern w:val="0"/>
          <w:sz w:val="28"/>
          <w:szCs w:val="28"/>
        </w:rPr>
        <w:fldChar w:fldCharType="separate"/>
      </w:r>
      <w:r>
        <w:rPr>
          <w:rFonts w:hint="eastAsia" w:ascii="仿宋" w:hAnsi="仿宋" w:eastAsia="仿宋" w:cs="仿宋"/>
          <w:b w:val="0"/>
          <w:bCs w:val="0"/>
          <w:sz w:val="28"/>
          <w:szCs w:val="28"/>
          <w:lang w:val="en-US" w:eastAsia="zh-CN"/>
        </w:rPr>
        <w:t>表 1 应急信息接报情况表</w:t>
      </w:r>
      <w:r>
        <w:rPr>
          <w:rFonts w:hint="eastAsia" w:ascii="仿宋" w:hAnsi="仿宋" w:eastAsia="仿宋" w:cs="仿宋"/>
          <w:b w:val="0"/>
          <w:bCs w:val="0"/>
          <w:sz w:val="28"/>
          <w:szCs w:val="28"/>
        </w:rPr>
        <w:tab/>
      </w:r>
      <w:r>
        <w:rPr>
          <w:rFonts w:hint="eastAsia" w:ascii="仿宋" w:hAnsi="仿宋" w:eastAsia="仿宋" w:cs="仿宋"/>
          <w:b w:val="0"/>
          <w:bCs w:val="0"/>
          <w:sz w:val="28"/>
          <w:szCs w:val="28"/>
        </w:rPr>
        <w:fldChar w:fldCharType="begin"/>
      </w:r>
      <w:r>
        <w:rPr>
          <w:rFonts w:hint="eastAsia" w:ascii="仿宋" w:hAnsi="仿宋" w:eastAsia="仿宋" w:cs="仿宋"/>
          <w:b w:val="0"/>
          <w:bCs w:val="0"/>
          <w:sz w:val="28"/>
          <w:szCs w:val="28"/>
        </w:rPr>
        <w:instrText xml:space="preserve"> PAGEREF _Toc28782 </w:instrText>
      </w:r>
      <w:r>
        <w:rPr>
          <w:rFonts w:hint="eastAsia" w:ascii="仿宋" w:hAnsi="仿宋" w:eastAsia="仿宋" w:cs="仿宋"/>
          <w:b w:val="0"/>
          <w:bCs w:val="0"/>
          <w:sz w:val="28"/>
          <w:szCs w:val="28"/>
        </w:rPr>
        <w:fldChar w:fldCharType="separate"/>
      </w:r>
      <w:r>
        <w:rPr>
          <w:rFonts w:hint="eastAsia" w:ascii="仿宋" w:hAnsi="仿宋" w:eastAsia="仿宋" w:cs="仿宋"/>
          <w:b w:val="0"/>
          <w:bCs w:val="0"/>
          <w:sz w:val="28"/>
          <w:szCs w:val="28"/>
        </w:rPr>
        <w:t>25</w:t>
      </w:r>
      <w:r>
        <w:rPr>
          <w:rFonts w:hint="eastAsia" w:ascii="仿宋" w:hAnsi="仿宋" w:eastAsia="仿宋" w:cs="仿宋"/>
          <w:b w:val="0"/>
          <w:bCs w:val="0"/>
          <w:sz w:val="28"/>
          <w:szCs w:val="28"/>
        </w:rPr>
        <w:fldChar w:fldCharType="end"/>
      </w:r>
      <w:r>
        <w:rPr>
          <w:rFonts w:hint="eastAsia" w:ascii="仿宋" w:hAnsi="仿宋" w:eastAsia="仿宋" w:cs="仿宋"/>
          <w:b w:val="0"/>
          <w:bCs w:val="0"/>
          <w:kern w:val="0"/>
          <w:sz w:val="28"/>
          <w:szCs w:val="28"/>
        </w:rPr>
        <w:fldChar w:fldCharType="end"/>
      </w:r>
    </w:p>
    <w:p>
      <w:pPr>
        <w:pStyle w:val="12"/>
        <w:keepNext w:val="0"/>
        <w:keepLines w:val="0"/>
        <w:pageBreakBefore w:val="0"/>
        <w:widowControl/>
        <w:tabs>
          <w:tab w:val="right" w:leader="dot" w:pos="8844"/>
        </w:tabs>
        <w:kinsoku/>
        <w:wordWrap/>
        <w:overflowPunct/>
        <w:topLinePunct w:val="0"/>
        <w:autoSpaceDE/>
        <w:autoSpaceDN/>
        <w:bidi w:val="0"/>
        <w:adjustRightInd/>
        <w:snapToGrid/>
        <w:spacing w:line="360" w:lineRule="auto"/>
        <w:textAlignment w:val="auto"/>
        <w:rPr>
          <w:rFonts w:hint="eastAsia" w:ascii="仿宋" w:hAnsi="仿宋" w:eastAsia="仿宋" w:cs="仿宋"/>
          <w:b w:val="0"/>
          <w:bCs w:val="0"/>
          <w:sz w:val="28"/>
          <w:szCs w:val="28"/>
        </w:rPr>
      </w:pPr>
      <w:r>
        <w:rPr>
          <w:rFonts w:hint="eastAsia" w:ascii="仿宋" w:hAnsi="仿宋" w:eastAsia="仿宋" w:cs="仿宋"/>
          <w:b w:val="0"/>
          <w:bCs w:val="0"/>
          <w:kern w:val="0"/>
          <w:sz w:val="28"/>
          <w:szCs w:val="28"/>
        </w:rPr>
        <w:fldChar w:fldCharType="begin"/>
      </w:r>
      <w:r>
        <w:rPr>
          <w:rFonts w:hint="eastAsia" w:ascii="仿宋" w:hAnsi="仿宋" w:eastAsia="仿宋" w:cs="仿宋"/>
          <w:b w:val="0"/>
          <w:bCs w:val="0"/>
          <w:kern w:val="0"/>
          <w:sz w:val="28"/>
          <w:szCs w:val="28"/>
        </w:rPr>
        <w:instrText xml:space="preserve"> HYPERLINK \l _Toc24615 </w:instrText>
      </w:r>
      <w:r>
        <w:rPr>
          <w:rFonts w:hint="eastAsia" w:ascii="仿宋" w:hAnsi="仿宋" w:eastAsia="仿宋" w:cs="仿宋"/>
          <w:b w:val="0"/>
          <w:bCs w:val="0"/>
          <w:kern w:val="0"/>
          <w:sz w:val="28"/>
          <w:szCs w:val="28"/>
        </w:rPr>
        <w:fldChar w:fldCharType="separate"/>
      </w:r>
      <w:r>
        <w:rPr>
          <w:rFonts w:hint="eastAsia" w:ascii="仿宋" w:hAnsi="仿宋" w:eastAsia="仿宋" w:cs="仿宋"/>
          <w:b w:val="0"/>
          <w:bCs w:val="0"/>
          <w:sz w:val="28"/>
          <w:szCs w:val="28"/>
          <w:lang w:val="en-US" w:eastAsia="zh-CN"/>
        </w:rPr>
        <w:t>表 2 应急信息处理、上报情况表</w:t>
      </w:r>
      <w:r>
        <w:rPr>
          <w:rFonts w:hint="eastAsia" w:ascii="仿宋" w:hAnsi="仿宋" w:eastAsia="仿宋" w:cs="仿宋"/>
          <w:b w:val="0"/>
          <w:bCs w:val="0"/>
          <w:sz w:val="28"/>
          <w:szCs w:val="28"/>
        </w:rPr>
        <w:tab/>
      </w:r>
      <w:r>
        <w:rPr>
          <w:rFonts w:hint="eastAsia" w:ascii="仿宋" w:hAnsi="仿宋" w:eastAsia="仿宋" w:cs="仿宋"/>
          <w:b w:val="0"/>
          <w:bCs w:val="0"/>
          <w:sz w:val="28"/>
          <w:szCs w:val="28"/>
        </w:rPr>
        <w:fldChar w:fldCharType="begin"/>
      </w:r>
      <w:r>
        <w:rPr>
          <w:rFonts w:hint="eastAsia" w:ascii="仿宋" w:hAnsi="仿宋" w:eastAsia="仿宋" w:cs="仿宋"/>
          <w:b w:val="0"/>
          <w:bCs w:val="0"/>
          <w:sz w:val="28"/>
          <w:szCs w:val="28"/>
        </w:rPr>
        <w:instrText xml:space="preserve"> PAGEREF _Toc24615 </w:instrText>
      </w:r>
      <w:r>
        <w:rPr>
          <w:rFonts w:hint="eastAsia" w:ascii="仿宋" w:hAnsi="仿宋" w:eastAsia="仿宋" w:cs="仿宋"/>
          <w:b w:val="0"/>
          <w:bCs w:val="0"/>
          <w:sz w:val="28"/>
          <w:szCs w:val="28"/>
        </w:rPr>
        <w:fldChar w:fldCharType="separate"/>
      </w:r>
      <w:r>
        <w:rPr>
          <w:rFonts w:hint="eastAsia" w:ascii="仿宋" w:hAnsi="仿宋" w:eastAsia="仿宋" w:cs="仿宋"/>
          <w:b w:val="0"/>
          <w:bCs w:val="0"/>
          <w:sz w:val="28"/>
          <w:szCs w:val="28"/>
        </w:rPr>
        <w:t>26</w:t>
      </w:r>
      <w:r>
        <w:rPr>
          <w:rFonts w:hint="eastAsia" w:ascii="仿宋" w:hAnsi="仿宋" w:eastAsia="仿宋" w:cs="仿宋"/>
          <w:b w:val="0"/>
          <w:bCs w:val="0"/>
          <w:sz w:val="28"/>
          <w:szCs w:val="28"/>
        </w:rPr>
        <w:fldChar w:fldCharType="end"/>
      </w:r>
      <w:r>
        <w:rPr>
          <w:rFonts w:hint="eastAsia" w:ascii="仿宋" w:hAnsi="仿宋" w:eastAsia="仿宋" w:cs="仿宋"/>
          <w:b w:val="0"/>
          <w:bCs w:val="0"/>
          <w:kern w:val="0"/>
          <w:sz w:val="28"/>
          <w:szCs w:val="28"/>
        </w:rPr>
        <w:fldChar w:fldCharType="end"/>
      </w:r>
    </w:p>
    <w:p>
      <w:pPr>
        <w:pStyle w:val="12"/>
        <w:keepNext w:val="0"/>
        <w:keepLines w:val="0"/>
        <w:pageBreakBefore w:val="0"/>
        <w:widowControl/>
        <w:tabs>
          <w:tab w:val="right" w:leader="dot" w:pos="8844"/>
        </w:tabs>
        <w:kinsoku/>
        <w:wordWrap/>
        <w:overflowPunct/>
        <w:topLinePunct w:val="0"/>
        <w:autoSpaceDE/>
        <w:autoSpaceDN/>
        <w:bidi w:val="0"/>
        <w:adjustRightInd/>
        <w:snapToGrid/>
        <w:spacing w:line="360" w:lineRule="auto"/>
        <w:textAlignment w:val="auto"/>
        <w:rPr>
          <w:b/>
        </w:rPr>
      </w:pPr>
      <w:r>
        <w:rPr>
          <w:rFonts w:hint="eastAsia" w:ascii="仿宋" w:hAnsi="仿宋" w:eastAsia="仿宋" w:cs="仿宋"/>
          <w:b w:val="0"/>
          <w:bCs w:val="0"/>
          <w:kern w:val="0"/>
          <w:sz w:val="28"/>
          <w:szCs w:val="28"/>
        </w:rPr>
        <w:fldChar w:fldCharType="begin"/>
      </w:r>
      <w:r>
        <w:rPr>
          <w:rFonts w:hint="eastAsia" w:ascii="仿宋" w:hAnsi="仿宋" w:eastAsia="仿宋" w:cs="仿宋"/>
          <w:b w:val="0"/>
          <w:bCs w:val="0"/>
          <w:kern w:val="0"/>
          <w:sz w:val="28"/>
          <w:szCs w:val="28"/>
        </w:rPr>
        <w:instrText xml:space="preserve"> HYPERLINK \l _Toc30127 </w:instrText>
      </w:r>
      <w:r>
        <w:rPr>
          <w:rFonts w:hint="eastAsia" w:ascii="仿宋" w:hAnsi="仿宋" w:eastAsia="仿宋" w:cs="仿宋"/>
          <w:b w:val="0"/>
          <w:bCs w:val="0"/>
          <w:kern w:val="0"/>
          <w:sz w:val="28"/>
          <w:szCs w:val="28"/>
        </w:rPr>
        <w:fldChar w:fldCharType="separate"/>
      </w:r>
      <w:r>
        <w:rPr>
          <w:rFonts w:hint="eastAsia" w:ascii="仿宋" w:hAnsi="仿宋" w:eastAsia="仿宋" w:cs="仿宋"/>
          <w:b w:val="0"/>
          <w:bCs w:val="0"/>
          <w:sz w:val="28"/>
          <w:szCs w:val="28"/>
          <w:lang w:val="en-US" w:eastAsia="zh-CN"/>
        </w:rPr>
        <w:t>表 3 事故报告</w:t>
      </w:r>
      <w:r>
        <w:rPr>
          <w:rFonts w:hint="eastAsia" w:ascii="仿宋" w:hAnsi="仿宋" w:eastAsia="仿宋" w:cs="仿宋"/>
          <w:b w:val="0"/>
          <w:bCs w:val="0"/>
          <w:sz w:val="28"/>
          <w:szCs w:val="28"/>
        </w:rPr>
        <w:tab/>
      </w:r>
      <w:r>
        <w:rPr>
          <w:rFonts w:hint="eastAsia" w:ascii="仿宋" w:hAnsi="仿宋" w:eastAsia="仿宋" w:cs="仿宋"/>
          <w:b w:val="0"/>
          <w:bCs w:val="0"/>
          <w:sz w:val="28"/>
          <w:szCs w:val="28"/>
        </w:rPr>
        <w:fldChar w:fldCharType="begin"/>
      </w:r>
      <w:r>
        <w:rPr>
          <w:rFonts w:hint="eastAsia" w:ascii="仿宋" w:hAnsi="仿宋" w:eastAsia="仿宋" w:cs="仿宋"/>
          <w:b w:val="0"/>
          <w:bCs w:val="0"/>
          <w:sz w:val="28"/>
          <w:szCs w:val="28"/>
        </w:rPr>
        <w:instrText xml:space="preserve"> PAGEREF _Toc30127 </w:instrText>
      </w:r>
      <w:r>
        <w:rPr>
          <w:rFonts w:hint="eastAsia" w:ascii="仿宋" w:hAnsi="仿宋" w:eastAsia="仿宋" w:cs="仿宋"/>
          <w:b w:val="0"/>
          <w:bCs w:val="0"/>
          <w:sz w:val="28"/>
          <w:szCs w:val="28"/>
        </w:rPr>
        <w:fldChar w:fldCharType="separate"/>
      </w:r>
      <w:r>
        <w:rPr>
          <w:rFonts w:hint="eastAsia" w:ascii="仿宋" w:hAnsi="仿宋" w:eastAsia="仿宋" w:cs="仿宋"/>
          <w:b w:val="0"/>
          <w:bCs w:val="0"/>
          <w:sz w:val="28"/>
          <w:szCs w:val="28"/>
        </w:rPr>
        <w:t>27</w:t>
      </w:r>
      <w:r>
        <w:rPr>
          <w:rFonts w:hint="eastAsia" w:ascii="仿宋" w:hAnsi="仿宋" w:eastAsia="仿宋" w:cs="仿宋"/>
          <w:b w:val="0"/>
          <w:bCs w:val="0"/>
          <w:sz w:val="28"/>
          <w:szCs w:val="28"/>
        </w:rPr>
        <w:fldChar w:fldCharType="end"/>
      </w:r>
      <w:r>
        <w:rPr>
          <w:rFonts w:hint="eastAsia" w:ascii="仿宋" w:hAnsi="仿宋" w:eastAsia="仿宋" w:cs="仿宋"/>
          <w:b w:val="0"/>
          <w:bCs w:val="0"/>
          <w:kern w:val="0"/>
          <w:sz w:val="28"/>
          <w:szCs w:val="28"/>
        </w:rPr>
        <w:fldChar w:fldCharType="end"/>
      </w:r>
    </w:p>
    <w:p>
      <w:pPr>
        <w:pageBreakBefore w:val="0"/>
        <w:kinsoku/>
        <w:wordWrap/>
        <w:overflowPunct/>
        <w:topLinePunct w:val="0"/>
        <w:autoSpaceDE/>
        <w:autoSpaceDN/>
        <w:bidi w:val="0"/>
        <w:adjustRightInd/>
        <w:snapToGrid/>
        <w:spacing w:line="570" w:lineRule="exact"/>
        <w:ind w:firstLine="422" w:firstLineChars="200"/>
        <w:jc w:val="left"/>
        <w:textAlignment w:val="auto"/>
        <w:rPr>
          <w:rFonts w:eastAsia="仿宋_GB2312"/>
          <w:kern w:val="0"/>
          <w:sz w:val="32"/>
          <w:szCs w:val="32"/>
        </w:rPr>
      </w:pPr>
      <w:r>
        <w:rPr>
          <w:rFonts w:eastAsia="仿宋_GB2312"/>
          <w:b/>
          <w:kern w:val="0"/>
          <w:szCs w:val="32"/>
        </w:rPr>
        <w:fldChar w:fldCharType="end"/>
      </w:r>
    </w:p>
    <w:p>
      <w:pPr>
        <w:pageBreakBefore w:val="0"/>
        <w:kinsoku/>
        <w:wordWrap/>
        <w:overflowPunct/>
        <w:topLinePunct w:val="0"/>
        <w:autoSpaceDE/>
        <w:autoSpaceDN/>
        <w:bidi w:val="0"/>
        <w:adjustRightInd/>
        <w:snapToGrid/>
        <w:spacing w:line="570" w:lineRule="exact"/>
        <w:ind w:firstLine="616" w:firstLineChars="200"/>
        <w:jc w:val="left"/>
        <w:textAlignment w:val="auto"/>
        <w:rPr>
          <w:rFonts w:eastAsia="仿宋"/>
          <w:spacing w:val="-6"/>
          <w:kern w:val="0"/>
          <w:sz w:val="32"/>
          <w:szCs w:val="32"/>
        </w:rPr>
      </w:pPr>
    </w:p>
    <w:p>
      <w:pPr>
        <w:pStyle w:val="5"/>
        <w:spacing w:line="579" w:lineRule="exact"/>
        <w:jc w:val="left"/>
        <w:outlineLvl w:val="9"/>
        <w:rPr>
          <w:rFonts w:ascii="Times New Roman" w:hAnsi="Times New Roman" w:eastAsia="黑体"/>
          <w:b/>
        </w:rPr>
        <w:sectPr>
          <w:footerReference r:id="rId3" w:type="default"/>
          <w:pgSz w:w="11906" w:h="16838"/>
          <w:pgMar w:top="1928" w:right="1531" w:bottom="1134" w:left="1531" w:header="1701" w:footer="1134" w:gutter="0"/>
          <w:pgNumType w:fmt="decimal"/>
          <w:cols w:space="720" w:num="1"/>
          <w:docGrid w:linePitch="312" w:charSpace="0"/>
        </w:sectPr>
      </w:pPr>
      <w:bookmarkStart w:id="0" w:name="_Toc26665"/>
      <w:bookmarkStart w:id="1" w:name="_Toc685"/>
      <w:bookmarkStart w:id="2" w:name="_Toc20780"/>
      <w:bookmarkStart w:id="3" w:name="_Toc32385"/>
      <w:bookmarkStart w:id="4" w:name="_Toc8655"/>
      <w:bookmarkStart w:id="5" w:name="_Toc5222"/>
      <w:bookmarkStart w:id="6" w:name="_Toc4552"/>
      <w:bookmarkStart w:id="7" w:name="_Toc489133987"/>
      <w:bookmarkStart w:id="8" w:name="_Toc10178"/>
      <w:bookmarkStart w:id="9" w:name="_Toc489613858"/>
    </w:p>
    <w:p>
      <w:pPr>
        <w:pStyle w:val="5"/>
        <w:spacing w:line="579" w:lineRule="exact"/>
        <w:jc w:val="left"/>
        <w:outlineLvl w:val="0"/>
        <w:rPr>
          <w:rFonts w:ascii="Times New Roman" w:hAnsi="Times New Roman" w:eastAsia="黑体"/>
          <w:b/>
        </w:rPr>
      </w:pPr>
      <w:bookmarkStart w:id="10" w:name="_Toc12944"/>
      <w:r>
        <w:rPr>
          <w:rFonts w:ascii="Times New Roman" w:hAnsi="Times New Roman" w:eastAsia="黑体"/>
          <w:b/>
        </w:rPr>
        <w:t>附件1</w:t>
      </w:r>
      <w:bookmarkEnd w:id="0"/>
      <w:bookmarkEnd w:id="1"/>
      <w:bookmarkEnd w:id="2"/>
      <w:bookmarkEnd w:id="3"/>
      <w:bookmarkStart w:id="11" w:name="_Toc31226"/>
      <w:r>
        <w:rPr>
          <w:rFonts w:hint="eastAsia" w:ascii="Times New Roman" w:hAnsi="Times New Roman" w:eastAsia="黑体"/>
          <w:b/>
          <w:lang w:val="en-US" w:eastAsia="zh-CN"/>
        </w:rPr>
        <w:t xml:space="preserve"> 黑林镇生产企业清单</w:t>
      </w:r>
      <w:bookmarkEnd w:id="10"/>
      <w:bookmarkEnd w:id="11"/>
    </w:p>
    <w:p/>
    <w:tbl>
      <w:tblPr>
        <w:tblStyle w:val="10"/>
        <w:tblW w:w="13753" w:type="dxa"/>
        <w:tblInd w:w="0" w:type="dxa"/>
        <w:tblLayout w:type="autofit"/>
        <w:tblCellMar>
          <w:top w:w="0" w:type="dxa"/>
          <w:left w:w="0" w:type="dxa"/>
          <w:bottom w:w="0" w:type="dxa"/>
          <w:right w:w="0" w:type="dxa"/>
        </w:tblCellMar>
      </w:tblPr>
      <w:tblGrid>
        <w:gridCol w:w="482"/>
        <w:gridCol w:w="2621"/>
        <w:gridCol w:w="846"/>
        <w:gridCol w:w="962"/>
        <w:gridCol w:w="1424"/>
        <w:gridCol w:w="1019"/>
        <w:gridCol w:w="482"/>
        <w:gridCol w:w="2075"/>
        <w:gridCol w:w="859"/>
        <w:gridCol w:w="946"/>
        <w:gridCol w:w="1082"/>
        <w:gridCol w:w="955"/>
      </w:tblGrid>
      <w:tr>
        <w:tblPrEx>
          <w:tblCellMar>
            <w:top w:w="0" w:type="dxa"/>
            <w:left w:w="0" w:type="dxa"/>
            <w:bottom w:w="0" w:type="dxa"/>
            <w:right w:w="0" w:type="dxa"/>
          </w:tblCellMar>
        </w:tblPrEx>
        <w:trPr>
          <w:trHeight w:val="578" w:hRule="atLeast"/>
          <w:tblHeader/>
        </w:trPr>
        <w:tc>
          <w:tcPr>
            <w:tcW w:w="482"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序号</w:t>
            </w:r>
          </w:p>
        </w:tc>
        <w:tc>
          <w:tcPr>
            <w:tcW w:w="2621"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企业名称</w:t>
            </w:r>
          </w:p>
        </w:tc>
        <w:tc>
          <w:tcPr>
            <w:tcW w:w="846"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企业地址</w:t>
            </w:r>
          </w:p>
        </w:tc>
        <w:tc>
          <w:tcPr>
            <w:tcW w:w="962"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企业负责人</w:t>
            </w:r>
          </w:p>
        </w:tc>
        <w:tc>
          <w:tcPr>
            <w:tcW w:w="1424"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联系电话</w:t>
            </w:r>
          </w:p>
        </w:tc>
        <w:tc>
          <w:tcPr>
            <w:tcW w:w="1019"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是否规模以上企业</w:t>
            </w:r>
          </w:p>
        </w:tc>
        <w:tc>
          <w:tcPr>
            <w:tcW w:w="482"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序号</w:t>
            </w:r>
          </w:p>
        </w:tc>
        <w:tc>
          <w:tcPr>
            <w:tcW w:w="2075"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企业名称</w:t>
            </w:r>
          </w:p>
        </w:tc>
        <w:tc>
          <w:tcPr>
            <w:tcW w:w="859"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企业地址</w:t>
            </w:r>
          </w:p>
        </w:tc>
        <w:tc>
          <w:tcPr>
            <w:tcW w:w="946"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企业负责人</w:t>
            </w:r>
          </w:p>
        </w:tc>
        <w:tc>
          <w:tcPr>
            <w:tcW w:w="1082"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联系电话</w:t>
            </w:r>
          </w:p>
        </w:tc>
        <w:tc>
          <w:tcPr>
            <w:tcW w:w="955"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是否规模以上企业</w:t>
            </w:r>
          </w:p>
        </w:tc>
      </w:tr>
      <w:tr>
        <w:tblPrEx>
          <w:tblCellMar>
            <w:top w:w="0" w:type="dxa"/>
            <w:left w:w="0" w:type="dxa"/>
            <w:bottom w:w="0" w:type="dxa"/>
            <w:right w:w="0" w:type="dxa"/>
          </w:tblCellMar>
        </w:tblPrEx>
        <w:trPr>
          <w:trHeight w:val="661" w:hRule="atLeast"/>
        </w:trPr>
        <w:tc>
          <w:tcPr>
            <w:tcW w:w="482"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2621"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rPr>
                <w:rFonts w:hint="eastAsia" w:ascii="宋体" w:hAnsi="宋体" w:eastAsia="宋体" w:cs="宋体"/>
                <w:sz w:val="18"/>
                <w:szCs w:val="18"/>
              </w:rPr>
            </w:pPr>
            <w:r>
              <w:rPr>
                <w:rFonts w:hint="eastAsia" w:ascii="宋体" w:hAnsi="宋体" w:eastAsia="宋体" w:cs="宋体"/>
                <w:sz w:val="18"/>
                <w:szCs w:val="18"/>
              </w:rPr>
              <w:t>江苏沃田食品加工有限公司</w:t>
            </w:r>
          </w:p>
        </w:tc>
        <w:tc>
          <w:tcPr>
            <w:tcW w:w="846"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rPr>
                <w:rFonts w:hint="eastAsia" w:ascii="宋体" w:hAnsi="宋体" w:eastAsia="宋体" w:cs="宋体"/>
                <w:sz w:val="18"/>
                <w:szCs w:val="18"/>
              </w:rPr>
            </w:pPr>
            <w:r>
              <w:rPr>
                <w:rFonts w:hint="eastAsia" w:ascii="宋体" w:hAnsi="宋体" w:eastAsia="宋体" w:cs="宋体"/>
                <w:sz w:val="18"/>
                <w:szCs w:val="18"/>
              </w:rPr>
              <w:t>富林村</w:t>
            </w:r>
          </w:p>
        </w:tc>
        <w:tc>
          <w:tcPr>
            <w:tcW w:w="962"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jc w:val="center"/>
              <w:rPr>
                <w:rFonts w:hint="eastAsia" w:ascii="宋体" w:hAnsi="宋体" w:eastAsia="宋体" w:cs="宋体"/>
                <w:sz w:val="18"/>
                <w:szCs w:val="18"/>
              </w:rPr>
            </w:pPr>
            <w:r>
              <w:rPr>
                <w:rFonts w:hint="eastAsia" w:ascii="宋体" w:hAnsi="宋体" w:eastAsia="宋体" w:cs="宋体"/>
                <w:sz w:val="18"/>
                <w:szCs w:val="18"/>
              </w:rPr>
              <w:t>徐  烨</w:t>
            </w:r>
          </w:p>
        </w:tc>
        <w:tc>
          <w:tcPr>
            <w:tcW w:w="1424"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jc w:val="center"/>
              <w:rPr>
                <w:rFonts w:hint="eastAsia" w:ascii="宋体" w:hAnsi="宋体" w:eastAsia="宋体" w:cs="宋体"/>
                <w:sz w:val="18"/>
                <w:szCs w:val="18"/>
              </w:rPr>
            </w:pPr>
            <w:r>
              <w:rPr>
                <w:rFonts w:hint="eastAsia" w:ascii="宋体" w:hAnsi="宋体" w:eastAsia="宋体" w:cs="宋体"/>
                <w:sz w:val="18"/>
                <w:szCs w:val="18"/>
              </w:rPr>
              <w:t>13616288654</w:t>
            </w:r>
          </w:p>
        </w:tc>
        <w:tc>
          <w:tcPr>
            <w:tcW w:w="1019"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hint="eastAsia" w:ascii="宋体" w:hAnsi="宋体" w:eastAsia="宋体" w:cs="宋体"/>
                <w:color w:val="000000"/>
                <w:sz w:val="18"/>
                <w:szCs w:val="18"/>
                <w:lang w:val="en-US" w:eastAsia="zh-CN"/>
              </w:rPr>
            </w:pPr>
            <w:r>
              <w:rPr>
                <w:rFonts w:hint="eastAsia" w:ascii="宋体" w:hAnsi="宋体" w:eastAsia="宋体" w:cs="宋体"/>
                <w:color w:val="000000"/>
                <w:sz w:val="18"/>
                <w:szCs w:val="18"/>
                <w:lang w:val="en-US" w:eastAsia="zh-CN"/>
              </w:rPr>
              <w:t>是</w:t>
            </w:r>
          </w:p>
        </w:tc>
        <w:tc>
          <w:tcPr>
            <w:tcW w:w="482"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11</w:t>
            </w:r>
          </w:p>
        </w:tc>
        <w:tc>
          <w:tcPr>
            <w:tcW w:w="2075"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rPr>
                <w:rFonts w:hint="eastAsia" w:ascii="宋体" w:hAnsi="宋体" w:eastAsia="宋体" w:cs="宋体"/>
                <w:kern w:val="2"/>
                <w:sz w:val="18"/>
                <w:szCs w:val="18"/>
                <w:lang w:val="en-US" w:eastAsia="zh-CN" w:bidi="ar-SA"/>
              </w:rPr>
            </w:pPr>
            <w:r>
              <w:rPr>
                <w:rFonts w:hint="eastAsia" w:ascii="宋体" w:hAnsi="宋体" w:eastAsia="宋体" w:cs="宋体"/>
                <w:sz w:val="18"/>
                <w:szCs w:val="18"/>
              </w:rPr>
              <w:t>连云港东霞服饰有限公司</w:t>
            </w:r>
          </w:p>
        </w:tc>
        <w:tc>
          <w:tcPr>
            <w:tcW w:w="859"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rPr>
                <w:rFonts w:hint="eastAsia" w:ascii="宋体" w:hAnsi="宋体" w:eastAsia="宋体" w:cs="宋体"/>
                <w:kern w:val="2"/>
                <w:sz w:val="18"/>
                <w:szCs w:val="18"/>
                <w:lang w:val="en-US" w:eastAsia="zh-CN" w:bidi="ar-SA"/>
              </w:rPr>
            </w:pPr>
            <w:r>
              <w:rPr>
                <w:rFonts w:hint="eastAsia" w:ascii="宋体" w:hAnsi="宋体" w:eastAsia="宋体" w:cs="宋体"/>
                <w:sz w:val="18"/>
                <w:szCs w:val="18"/>
              </w:rPr>
              <w:t>富林村</w:t>
            </w:r>
          </w:p>
        </w:tc>
        <w:tc>
          <w:tcPr>
            <w:tcW w:w="946"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jc w:val="center"/>
              <w:rPr>
                <w:rFonts w:hint="eastAsia" w:ascii="宋体" w:hAnsi="宋体" w:eastAsia="宋体" w:cs="宋体"/>
                <w:kern w:val="2"/>
                <w:sz w:val="18"/>
                <w:szCs w:val="18"/>
                <w:lang w:val="en-US" w:eastAsia="zh-CN" w:bidi="ar-SA"/>
              </w:rPr>
            </w:pPr>
            <w:r>
              <w:rPr>
                <w:rFonts w:hint="eastAsia" w:ascii="宋体" w:hAnsi="宋体" w:eastAsia="宋体" w:cs="宋体"/>
                <w:sz w:val="18"/>
                <w:szCs w:val="18"/>
              </w:rPr>
              <w:t xml:space="preserve">徐明根 </w:t>
            </w:r>
          </w:p>
        </w:tc>
        <w:tc>
          <w:tcPr>
            <w:tcW w:w="1082"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jc w:val="center"/>
              <w:rPr>
                <w:rFonts w:hint="eastAsia" w:ascii="宋体" w:hAnsi="宋体" w:eastAsia="宋体" w:cs="宋体"/>
                <w:kern w:val="2"/>
                <w:sz w:val="18"/>
                <w:szCs w:val="18"/>
                <w:lang w:val="en-US" w:eastAsia="zh-CN" w:bidi="ar-SA"/>
              </w:rPr>
            </w:pPr>
            <w:r>
              <w:rPr>
                <w:rFonts w:hint="eastAsia" w:ascii="宋体" w:hAnsi="宋体" w:eastAsia="宋体" w:cs="宋体"/>
                <w:sz w:val="18"/>
                <w:szCs w:val="18"/>
              </w:rPr>
              <w:t>13801831569</w:t>
            </w:r>
          </w:p>
        </w:tc>
        <w:tc>
          <w:tcPr>
            <w:tcW w:w="955"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hint="eastAsia" w:ascii="宋体" w:hAnsi="宋体" w:eastAsia="宋体" w:cs="宋体"/>
                <w:color w:val="000000"/>
                <w:sz w:val="18"/>
                <w:szCs w:val="18"/>
              </w:rPr>
            </w:pPr>
          </w:p>
        </w:tc>
      </w:tr>
      <w:tr>
        <w:tblPrEx>
          <w:tblCellMar>
            <w:top w:w="0" w:type="dxa"/>
            <w:left w:w="0" w:type="dxa"/>
            <w:bottom w:w="0" w:type="dxa"/>
            <w:right w:w="0" w:type="dxa"/>
          </w:tblCellMar>
        </w:tblPrEx>
        <w:trPr>
          <w:trHeight w:val="657" w:hRule="atLeast"/>
        </w:trPr>
        <w:tc>
          <w:tcPr>
            <w:tcW w:w="482"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2</w:t>
            </w:r>
          </w:p>
        </w:tc>
        <w:tc>
          <w:tcPr>
            <w:tcW w:w="2621"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jc w:val="center"/>
              <w:rPr>
                <w:rFonts w:hint="eastAsia" w:ascii="宋体" w:hAnsi="宋体" w:eastAsia="宋体" w:cs="宋体"/>
                <w:sz w:val="18"/>
                <w:szCs w:val="18"/>
              </w:rPr>
            </w:pPr>
            <w:r>
              <w:rPr>
                <w:rFonts w:hint="eastAsia" w:ascii="宋体" w:hAnsi="宋体" w:eastAsia="宋体" w:cs="宋体"/>
                <w:sz w:val="18"/>
                <w:szCs w:val="18"/>
              </w:rPr>
              <w:t>连云港勤拓实业有限公司</w:t>
            </w:r>
          </w:p>
        </w:tc>
        <w:tc>
          <w:tcPr>
            <w:tcW w:w="846"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rPr>
                <w:rFonts w:hint="eastAsia" w:ascii="宋体" w:hAnsi="宋体" w:eastAsia="宋体" w:cs="宋体"/>
                <w:sz w:val="18"/>
                <w:szCs w:val="18"/>
              </w:rPr>
            </w:pPr>
            <w:r>
              <w:rPr>
                <w:rFonts w:hint="eastAsia" w:ascii="宋体" w:hAnsi="宋体" w:eastAsia="宋体" w:cs="宋体"/>
                <w:sz w:val="18"/>
                <w:szCs w:val="18"/>
              </w:rPr>
              <w:t>大树村</w:t>
            </w:r>
          </w:p>
        </w:tc>
        <w:tc>
          <w:tcPr>
            <w:tcW w:w="962"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jc w:val="center"/>
              <w:rPr>
                <w:rFonts w:hint="eastAsia" w:ascii="宋体" w:hAnsi="宋体" w:eastAsia="宋体" w:cs="宋体"/>
                <w:sz w:val="18"/>
                <w:szCs w:val="18"/>
              </w:rPr>
            </w:pPr>
            <w:r>
              <w:rPr>
                <w:rFonts w:hint="eastAsia" w:ascii="宋体" w:hAnsi="宋体" w:eastAsia="宋体" w:cs="宋体"/>
                <w:sz w:val="18"/>
                <w:szCs w:val="18"/>
              </w:rPr>
              <w:t xml:space="preserve">许文笔 </w:t>
            </w:r>
          </w:p>
        </w:tc>
        <w:tc>
          <w:tcPr>
            <w:tcW w:w="1424"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jc w:val="center"/>
              <w:rPr>
                <w:rFonts w:hint="eastAsia" w:ascii="宋体" w:hAnsi="宋体" w:eastAsia="宋体" w:cs="宋体"/>
                <w:sz w:val="18"/>
                <w:szCs w:val="18"/>
              </w:rPr>
            </w:pPr>
            <w:r>
              <w:rPr>
                <w:rFonts w:hint="eastAsia" w:ascii="宋体" w:hAnsi="宋体" w:eastAsia="宋体" w:cs="宋体"/>
                <w:sz w:val="18"/>
                <w:szCs w:val="18"/>
              </w:rPr>
              <w:t>18261836112</w:t>
            </w:r>
          </w:p>
        </w:tc>
        <w:tc>
          <w:tcPr>
            <w:tcW w:w="1019"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hint="eastAsia" w:ascii="宋体" w:hAnsi="宋体" w:eastAsia="宋体" w:cs="宋体"/>
                <w:color w:val="000000"/>
                <w:sz w:val="18"/>
                <w:szCs w:val="18"/>
              </w:rPr>
            </w:pPr>
          </w:p>
        </w:tc>
        <w:tc>
          <w:tcPr>
            <w:tcW w:w="482"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12</w:t>
            </w:r>
          </w:p>
        </w:tc>
        <w:tc>
          <w:tcPr>
            <w:tcW w:w="2075"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rPr>
                <w:rFonts w:hint="eastAsia" w:ascii="宋体" w:hAnsi="宋体" w:eastAsia="宋体" w:cs="宋体"/>
                <w:kern w:val="2"/>
                <w:sz w:val="18"/>
                <w:szCs w:val="18"/>
                <w:lang w:val="en-US" w:eastAsia="zh-CN" w:bidi="ar-SA"/>
              </w:rPr>
            </w:pPr>
            <w:r>
              <w:rPr>
                <w:rFonts w:hint="eastAsia" w:ascii="宋体" w:hAnsi="宋体" w:eastAsia="宋体" w:cs="宋体"/>
                <w:sz w:val="18"/>
                <w:szCs w:val="18"/>
              </w:rPr>
              <w:t>连云港福淋港田林业有限公司</w:t>
            </w:r>
          </w:p>
        </w:tc>
        <w:tc>
          <w:tcPr>
            <w:tcW w:w="859"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rPr>
                <w:rFonts w:hint="eastAsia" w:ascii="宋体" w:hAnsi="宋体" w:eastAsia="宋体" w:cs="宋体"/>
                <w:kern w:val="2"/>
                <w:sz w:val="18"/>
                <w:szCs w:val="18"/>
                <w:lang w:val="en-US" w:eastAsia="zh-CN" w:bidi="ar-SA"/>
              </w:rPr>
            </w:pPr>
            <w:r>
              <w:rPr>
                <w:rFonts w:hint="eastAsia" w:ascii="宋体" w:hAnsi="宋体" w:eastAsia="宋体" w:cs="宋体"/>
                <w:sz w:val="18"/>
                <w:szCs w:val="18"/>
              </w:rPr>
              <w:t>黑林村</w:t>
            </w:r>
          </w:p>
        </w:tc>
        <w:tc>
          <w:tcPr>
            <w:tcW w:w="946"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jc w:val="center"/>
              <w:rPr>
                <w:rFonts w:hint="eastAsia" w:ascii="宋体" w:hAnsi="宋体" w:eastAsia="宋体" w:cs="宋体"/>
                <w:kern w:val="2"/>
                <w:sz w:val="18"/>
                <w:szCs w:val="18"/>
                <w:lang w:val="en-US" w:eastAsia="zh-CN" w:bidi="ar-SA"/>
              </w:rPr>
            </w:pPr>
            <w:r>
              <w:rPr>
                <w:rFonts w:hint="eastAsia" w:ascii="宋体" w:hAnsi="宋体" w:eastAsia="宋体" w:cs="宋体"/>
                <w:sz w:val="18"/>
                <w:szCs w:val="18"/>
              </w:rPr>
              <w:t>殷方剑</w:t>
            </w:r>
          </w:p>
        </w:tc>
        <w:tc>
          <w:tcPr>
            <w:tcW w:w="1082"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jc w:val="right"/>
              <w:rPr>
                <w:rFonts w:hint="eastAsia" w:ascii="宋体" w:hAnsi="宋体" w:eastAsia="宋体" w:cs="宋体"/>
                <w:kern w:val="2"/>
                <w:sz w:val="18"/>
                <w:szCs w:val="18"/>
                <w:lang w:val="en-US" w:eastAsia="zh-CN" w:bidi="ar-SA"/>
              </w:rPr>
            </w:pPr>
            <w:r>
              <w:rPr>
                <w:rFonts w:hint="eastAsia" w:ascii="宋体" w:hAnsi="宋体" w:eastAsia="宋体" w:cs="宋体"/>
                <w:sz w:val="18"/>
                <w:szCs w:val="18"/>
              </w:rPr>
              <w:t>13791526009</w:t>
            </w:r>
          </w:p>
        </w:tc>
        <w:tc>
          <w:tcPr>
            <w:tcW w:w="955"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hint="eastAsia" w:ascii="宋体" w:hAnsi="宋体" w:eastAsia="宋体" w:cs="宋体"/>
                <w:color w:val="000000"/>
                <w:sz w:val="18"/>
                <w:szCs w:val="18"/>
              </w:rPr>
            </w:pPr>
          </w:p>
        </w:tc>
      </w:tr>
      <w:tr>
        <w:tblPrEx>
          <w:tblCellMar>
            <w:top w:w="0" w:type="dxa"/>
            <w:left w:w="0" w:type="dxa"/>
            <w:bottom w:w="0" w:type="dxa"/>
            <w:right w:w="0" w:type="dxa"/>
          </w:tblCellMar>
        </w:tblPrEx>
        <w:trPr>
          <w:trHeight w:val="657" w:hRule="atLeast"/>
        </w:trPr>
        <w:tc>
          <w:tcPr>
            <w:tcW w:w="482"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3</w:t>
            </w:r>
          </w:p>
        </w:tc>
        <w:tc>
          <w:tcPr>
            <w:tcW w:w="2621"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rPr>
                <w:rFonts w:hint="eastAsia" w:ascii="宋体" w:hAnsi="宋体" w:eastAsia="宋体" w:cs="宋体"/>
                <w:sz w:val="18"/>
                <w:szCs w:val="18"/>
              </w:rPr>
            </w:pPr>
            <w:r>
              <w:rPr>
                <w:rFonts w:hint="eastAsia" w:ascii="宋体" w:hAnsi="宋体" w:eastAsia="宋体" w:cs="宋体"/>
                <w:sz w:val="18"/>
                <w:szCs w:val="18"/>
              </w:rPr>
              <w:t>连云港华世塑业有限公司</w:t>
            </w:r>
          </w:p>
        </w:tc>
        <w:tc>
          <w:tcPr>
            <w:tcW w:w="846"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rPr>
                <w:rFonts w:hint="eastAsia" w:ascii="宋体" w:hAnsi="宋体" w:eastAsia="宋体" w:cs="宋体"/>
                <w:sz w:val="18"/>
                <w:szCs w:val="18"/>
              </w:rPr>
            </w:pPr>
            <w:r>
              <w:rPr>
                <w:rFonts w:hint="eastAsia" w:ascii="宋体" w:hAnsi="宋体" w:eastAsia="宋体" w:cs="宋体"/>
                <w:sz w:val="18"/>
                <w:szCs w:val="18"/>
              </w:rPr>
              <w:t>大树村</w:t>
            </w:r>
          </w:p>
        </w:tc>
        <w:tc>
          <w:tcPr>
            <w:tcW w:w="962"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jc w:val="center"/>
              <w:rPr>
                <w:rFonts w:hint="eastAsia" w:ascii="宋体" w:hAnsi="宋体" w:eastAsia="宋体" w:cs="宋体"/>
                <w:sz w:val="18"/>
                <w:szCs w:val="18"/>
              </w:rPr>
            </w:pPr>
            <w:r>
              <w:rPr>
                <w:rFonts w:hint="eastAsia" w:ascii="宋体" w:hAnsi="宋体" w:eastAsia="宋体" w:cs="宋体"/>
                <w:sz w:val="18"/>
                <w:szCs w:val="18"/>
              </w:rPr>
              <w:t xml:space="preserve">苏正华 </w:t>
            </w:r>
          </w:p>
        </w:tc>
        <w:tc>
          <w:tcPr>
            <w:tcW w:w="1424"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jc w:val="center"/>
              <w:rPr>
                <w:rFonts w:hint="eastAsia" w:ascii="宋体" w:hAnsi="宋体" w:eastAsia="宋体" w:cs="宋体"/>
                <w:sz w:val="18"/>
                <w:szCs w:val="18"/>
              </w:rPr>
            </w:pPr>
            <w:r>
              <w:rPr>
                <w:rFonts w:hint="eastAsia" w:ascii="宋体" w:hAnsi="宋体" w:eastAsia="宋体" w:cs="宋体"/>
                <w:sz w:val="18"/>
                <w:szCs w:val="18"/>
              </w:rPr>
              <w:t>13003463888</w:t>
            </w:r>
          </w:p>
        </w:tc>
        <w:tc>
          <w:tcPr>
            <w:tcW w:w="1019"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hint="eastAsia" w:ascii="宋体" w:hAnsi="宋体" w:eastAsia="宋体" w:cs="宋体"/>
                <w:color w:val="000000"/>
                <w:sz w:val="18"/>
                <w:szCs w:val="18"/>
              </w:rPr>
            </w:pPr>
          </w:p>
        </w:tc>
        <w:tc>
          <w:tcPr>
            <w:tcW w:w="482"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13</w:t>
            </w:r>
          </w:p>
        </w:tc>
        <w:tc>
          <w:tcPr>
            <w:tcW w:w="2075"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rPr>
                <w:rFonts w:hint="eastAsia" w:ascii="宋体" w:hAnsi="宋体" w:eastAsia="宋体" w:cs="宋体"/>
                <w:kern w:val="2"/>
                <w:sz w:val="18"/>
                <w:szCs w:val="18"/>
                <w:lang w:val="en-US" w:eastAsia="zh-CN" w:bidi="ar-SA"/>
              </w:rPr>
            </w:pPr>
            <w:r>
              <w:rPr>
                <w:rFonts w:hint="eastAsia" w:ascii="宋体" w:hAnsi="宋体" w:eastAsia="宋体" w:cs="宋体"/>
                <w:sz w:val="18"/>
                <w:szCs w:val="18"/>
              </w:rPr>
              <w:t>连云港福莱嘉木业有限公司</w:t>
            </w:r>
          </w:p>
        </w:tc>
        <w:tc>
          <w:tcPr>
            <w:tcW w:w="859"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rPr>
                <w:rFonts w:hint="eastAsia" w:ascii="宋体" w:hAnsi="宋体" w:eastAsia="宋体" w:cs="宋体"/>
                <w:kern w:val="2"/>
                <w:sz w:val="18"/>
                <w:szCs w:val="18"/>
                <w:lang w:val="en-US" w:eastAsia="zh-CN" w:bidi="ar-SA"/>
              </w:rPr>
            </w:pPr>
            <w:r>
              <w:rPr>
                <w:rFonts w:hint="eastAsia" w:ascii="宋体" w:hAnsi="宋体" w:eastAsia="宋体" w:cs="宋体"/>
                <w:sz w:val="18"/>
                <w:szCs w:val="18"/>
              </w:rPr>
              <w:t>黑林村</w:t>
            </w:r>
          </w:p>
        </w:tc>
        <w:tc>
          <w:tcPr>
            <w:tcW w:w="946"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jc w:val="center"/>
              <w:rPr>
                <w:rFonts w:hint="eastAsia" w:ascii="宋体" w:hAnsi="宋体" w:eastAsia="宋体" w:cs="宋体"/>
                <w:color w:val="000000"/>
                <w:kern w:val="2"/>
                <w:sz w:val="18"/>
                <w:szCs w:val="18"/>
                <w:lang w:val="en-US" w:eastAsia="zh-CN" w:bidi="ar-SA"/>
              </w:rPr>
            </w:pPr>
            <w:r>
              <w:rPr>
                <w:rFonts w:hint="eastAsia" w:ascii="宋体" w:hAnsi="宋体" w:eastAsia="宋体" w:cs="宋体"/>
                <w:color w:val="000000"/>
                <w:sz w:val="18"/>
                <w:szCs w:val="18"/>
              </w:rPr>
              <w:t>刘振</w:t>
            </w:r>
          </w:p>
        </w:tc>
        <w:tc>
          <w:tcPr>
            <w:tcW w:w="1082"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jc w:val="right"/>
              <w:rPr>
                <w:rFonts w:hint="eastAsia" w:ascii="宋体" w:hAnsi="宋体" w:eastAsia="宋体" w:cs="宋体"/>
                <w:color w:val="000000"/>
                <w:kern w:val="2"/>
                <w:sz w:val="18"/>
                <w:szCs w:val="18"/>
                <w:lang w:val="en-US" w:eastAsia="zh-CN" w:bidi="ar-SA"/>
              </w:rPr>
            </w:pPr>
            <w:r>
              <w:rPr>
                <w:rFonts w:hint="eastAsia" w:ascii="宋体" w:hAnsi="宋体" w:eastAsia="宋体" w:cs="宋体"/>
                <w:color w:val="000000"/>
                <w:sz w:val="18"/>
                <w:szCs w:val="18"/>
              </w:rPr>
              <w:t>13961303921</w:t>
            </w:r>
          </w:p>
        </w:tc>
        <w:tc>
          <w:tcPr>
            <w:tcW w:w="955"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hint="eastAsia" w:ascii="宋体" w:hAnsi="宋体" w:eastAsia="宋体" w:cs="宋体"/>
                <w:color w:val="000000"/>
                <w:sz w:val="18"/>
                <w:szCs w:val="18"/>
              </w:rPr>
            </w:pPr>
          </w:p>
        </w:tc>
      </w:tr>
      <w:tr>
        <w:tblPrEx>
          <w:tblCellMar>
            <w:top w:w="0" w:type="dxa"/>
            <w:left w:w="0" w:type="dxa"/>
            <w:bottom w:w="0" w:type="dxa"/>
            <w:right w:w="0" w:type="dxa"/>
          </w:tblCellMar>
        </w:tblPrEx>
        <w:trPr>
          <w:trHeight w:val="657" w:hRule="atLeast"/>
        </w:trPr>
        <w:tc>
          <w:tcPr>
            <w:tcW w:w="482"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4</w:t>
            </w:r>
          </w:p>
        </w:tc>
        <w:tc>
          <w:tcPr>
            <w:tcW w:w="2621"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rPr>
                <w:rFonts w:hint="eastAsia" w:ascii="宋体" w:hAnsi="宋体" w:eastAsia="宋体" w:cs="宋体"/>
                <w:sz w:val="18"/>
                <w:szCs w:val="18"/>
              </w:rPr>
            </w:pPr>
            <w:r>
              <w:rPr>
                <w:rFonts w:hint="eastAsia" w:ascii="宋体" w:hAnsi="宋体" w:eastAsia="宋体" w:cs="宋体"/>
                <w:sz w:val="18"/>
                <w:szCs w:val="18"/>
              </w:rPr>
              <w:t>江苏鸿海服装有限公司</w:t>
            </w:r>
          </w:p>
        </w:tc>
        <w:tc>
          <w:tcPr>
            <w:tcW w:w="846"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rPr>
                <w:rFonts w:hint="eastAsia" w:ascii="宋体" w:hAnsi="宋体" w:eastAsia="宋体" w:cs="宋体"/>
                <w:sz w:val="18"/>
                <w:szCs w:val="18"/>
              </w:rPr>
            </w:pPr>
            <w:r>
              <w:rPr>
                <w:rFonts w:hint="eastAsia" w:ascii="宋体" w:hAnsi="宋体" w:eastAsia="宋体" w:cs="宋体"/>
                <w:sz w:val="18"/>
                <w:szCs w:val="18"/>
              </w:rPr>
              <w:t>大树村</w:t>
            </w:r>
          </w:p>
        </w:tc>
        <w:tc>
          <w:tcPr>
            <w:tcW w:w="962"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jc w:val="center"/>
              <w:rPr>
                <w:rFonts w:hint="eastAsia" w:ascii="宋体" w:hAnsi="宋体" w:eastAsia="宋体" w:cs="宋体"/>
                <w:sz w:val="18"/>
                <w:szCs w:val="18"/>
              </w:rPr>
            </w:pPr>
            <w:r>
              <w:rPr>
                <w:rFonts w:hint="eastAsia" w:ascii="宋体" w:hAnsi="宋体" w:eastAsia="宋体" w:cs="宋体"/>
                <w:sz w:val="18"/>
                <w:szCs w:val="18"/>
              </w:rPr>
              <w:t xml:space="preserve">徐小网 </w:t>
            </w:r>
          </w:p>
        </w:tc>
        <w:tc>
          <w:tcPr>
            <w:tcW w:w="1424"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jc w:val="center"/>
              <w:rPr>
                <w:rFonts w:hint="eastAsia" w:ascii="宋体" w:hAnsi="宋体" w:eastAsia="宋体" w:cs="宋体"/>
                <w:sz w:val="18"/>
                <w:szCs w:val="18"/>
              </w:rPr>
            </w:pPr>
            <w:r>
              <w:rPr>
                <w:rFonts w:hint="eastAsia" w:ascii="宋体" w:hAnsi="宋体" w:eastAsia="宋体" w:cs="宋体"/>
                <w:sz w:val="18"/>
                <w:szCs w:val="18"/>
              </w:rPr>
              <w:t>18112166388</w:t>
            </w:r>
          </w:p>
        </w:tc>
        <w:tc>
          <w:tcPr>
            <w:tcW w:w="1019"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hint="eastAsia" w:ascii="宋体" w:hAnsi="宋体" w:eastAsia="宋体" w:cs="宋体"/>
                <w:color w:val="000000"/>
                <w:sz w:val="18"/>
                <w:szCs w:val="18"/>
                <w:lang w:val="en-US" w:eastAsia="zh-CN"/>
              </w:rPr>
            </w:pPr>
            <w:r>
              <w:rPr>
                <w:rFonts w:hint="eastAsia" w:ascii="宋体" w:hAnsi="宋体" w:eastAsia="宋体" w:cs="宋体"/>
                <w:color w:val="000000"/>
                <w:sz w:val="18"/>
                <w:szCs w:val="18"/>
                <w:lang w:val="en-US" w:eastAsia="zh-CN"/>
              </w:rPr>
              <w:t>是</w:t>
            </w:r>
          </w:p>
        </w:tc>
        <w:tc>
          <w:tcPr>
            <w:tcW w:w="482"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14</w:t>
            </w:r>
          </w:p>
        </w:tc>
        <w:tc>
          <w:tcPr>
            <w:tcW w:w="2075"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rPr>
                <w:rFonts w:hint="eastAsia" w:ascii="宋体" w:hAnsi="宋体" w:eastAsia="宋体" w:cs="宋体"/>
                <w:kern w:val="2"/>
                <w:sz w:val="18"/>
                <w:szCs w:val="18"/>
                <w:lang w:val="en-US" w:eastAsia="zh-CN" w:bidi="ar-SA"/>
              </w:rPr>
            </w:pPr>
            <w:r>
              <w:rPr>
                <w:rFonts w:hint="eastAsia" w:ascii="宋体" w:hAnsi="宋体" w:eastAsia="宋体" w:cs="宋体"/>
                <w:sz w:val="18"/>
                <w:szCs w:val="18"/>
              </w:rPr>
              <w:t>连云港宏桥纺织科技有限公司</w:t>
            </w:r>
          </w:p>
        </w:tc>
        <w:tc>
          <w:tcPr>
            <w:tcW w:w="859"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rPr>
                <w:rFonts w:hint="eastAsia" w:ascii="宋体" w:hAnsi="宋体" w:eastAsia="宋体" w:cs="宋体"/>
                <w:kern w:val="2"/>
                <w:sz w:val="18"/>
                <w:szCs w:val="18"/>
                <w:lang w:val="en-US" w:eastAsia="zh-CN" w:bidi="ar-SA"/>
              </w:rPr>
            </w:pPr>
            <w:r>
              <w:rPr>
                <w:rFonts w:hint="eastAsia" w:ascii="宋体" w:hAnsi="宋体" w:eastAsia="宋体" w:cs="宋体"/>
                <w:sz w:val="18"/>
                <w:szCs w:val="18"/>
              </w:rPr>
              <w:t>大赤涧村</w:t>
            </w:r>
          </w:p>
        </w:tc>
        <w:tc>
          <w:tcPr>
            <w:tcW w:w="946"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jc w:val="center"/>
              <w:rPr>
                <w:rFonts w:hint="eastAsia" w:ascii="宋体" w:hAnsi="宋体" w:eastAsia="宋体" w:cs="宋体"/>
                <w:color w:val="000000"/>
                <w:kern w:val="2"/>
                <w:sz w:val="18"/>
                <w:szCs w:val="18"/>
                <w:lang w:val="en-US" w:eastAsia="zh-CN" w:bidi="ar-SA"/>
              </w:rPr>
            </w:pPr>
            <w:r>
              <w:rPr>
                <w:rFonts w:hint="eastAsia" w:ascii="宋体" w:hAnsi="宋体" w:eastAsia="宋体" w:cs="宋体"/>
                <w:color w:val="000000"/>
                <w:sz w:val="18"/>
                <w:szCs w:val="18"/>
              </w:rPr>
              <w:t>许时代</w:t>
            </w:r>
          </w:p>
        </w:tc>
        <w:tc>
          <w:tcPr>
            <w:tcW w:w="1082"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jc w:val="right"/>
              <w:rPr>
                <w:rFonts w:hint="eastAsia" w:ascii="宋体" w:hAnsi="宋体" w:eastAsia="宋体" w:cs="宋体"/>
                <w:color w:val="000000"/>
                <w:kern w:val="2"/>
                <w:sz w:val="18"/>
                <w:szCs w:val="18"/>
                <w:lang w:val="en-US" w:eastAsia="zh-CN" w:bidi="ar-SA"/>
              </w:rPr>
            </w:pPr>
            <w:r>
              <w:rPr>
                <w:rFonts w:hint="eastAsia" w:ascii="宋体" w:hAnsi="宋体" w:eastAsia="宋体" w:cs="宋体"/>
                <w:color w:val="000000"/>
                <w:sz w:val="18"/>
                <w:szCs w:val="18"/>
              </w:rPr>
              <w:t>18579088888</w:t>
            </w:r>
          </w:p>
        </w:tc>
        <w:tc>
          <w:tcPr>
            <w:tcW w:w="955"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hint="eastAsia" w:ascii="宋体" w:hAnsi="宋体" w:eastAsia="宋体" w:cs="宋体"/>
                <w:color w:val="000000"/>
                <w:sz w:val="18"/>
                <w:szCs w:val="18"/>
              </w:rPr>
            </w:pPr>
          </w:p>
        </w:tc>
      </w:tr>
      <w:tr>
        <w:tblPrEx>
          <w:tblCellMar>
            <w:top w:w="0" w:type="dxa"/>
            <w:left w:w="0" w:type="dxa"/>
            <w:bottom w:w="0" w:type="dxa"/>
            <w:right w:w="0" w:type="dxa"/>
          </w:tblCellMar>
        </w:tblPrEx>
        <w:trPr>
          <w:trHeight w:val="657" w:hRule="atLeast"/>
        </w:trPr>
        <w:tc>
          <w:tcPr>
            <w:tcW w:w="482"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5</w:t>
            </w:r>
          </w:p>
        </w:tc>
        <w:tc>
          <w:tcPr>
            <w:tcW w:w="2621"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rPr>
                <w:rFonts w:hint="eastAsia" w:ascii="宋体" w:hAnsi="宋体" w:eastAsia="宋体" w:cs="宋体"/>
                <w:sz w:val="18"/>
                <w:szCs w:val="18"/>
              </w:rPr>
            </w:pPr>
            <w:r>
              <w:rPr>
                <w:rFonts w:hint="eastAsia" w:ascii="宋体" w:hAnsi="宋体" w:eastAsia="宋体" w:cs="宋体"/>
                <w:sz w:val="18"/>
                <w:szCs w:val="18"/>
              </w:rPr>
              <w:t>连云港金棉防护用品有限公司</w:t>
            </w:r>
          </w:p>
        </w:tc>
        <w:tc>
          <w:tcPr>
            <w:tcW w:w="846"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rPr>
                <w:rFonts w:hint="eastAsia" w:ascii="宋体" w:hAnsi="宋体" w:eastAsia="宋体" w:cs="宋体"/>
                <w:sz w:val="18"/>
                <w:szCs w:val="18"/>
              </w:rPr>
            </w:pPr>
            <w:r>
              <w:rPr>
                <w:rFonts w:hint="eastAsia" w:ascii="宋体" w:hAnsi="宋体" w:eastAsia="宋体" w:cs="宋体"/>
                <w:sz w:val="18"/>
                <w:szCs w:val="18"/>
              </w:rPr>
              <w:t>河西村</w:t>
            </w:r>
          </w:p>
        </w:tc>
        <w:tc>
          <w:tcPr>
            <w:tcW w:w="962"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jc w:val="center"/>
              <w:rPr>
                <w:rFonts w:hint="eastAsia" w:ascii="宋体" w:hAnsi="宋体" w:eastAsia="宋体" w:cs="宋体"/>
                <w:sz w:val="18"/>
                <w:szCs w:val="18"/>
              </w:rPr>
            </w:pPr>
            <w:r>
              <w:rPr>
                <w:rFonts w:hint="eastAsia" w:ascii="宋体" w:hAnsi="宋体" w:eastAsia="宋体" w:cs="宋体"/>
                <w:sz w:val="18"/>
                <w:szCs w:val="18"/>
              </w:rPr>
              <w:t xml:space="preserve">许派亚 </w:t>
            </w:r>
          </w:p>
        </w:tc>
        <w:tc>
          <w:tcPr>
            <w:tcW w:w="1424"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jc w:val="center"/>
              <w:rPr>
                <w:rFonts w:hint="eastAsia" w:ascii="宋体" w:hAnsi="宋体" w:eastAsia="宋体" w:cs="宋体"/>
                <w:sz w:val="18"/>
                <w:szCs w:val="18"/>
              </w:rPr>
            </w:pPr>
            <w:r>
              <w:rPr>
                <w:rFonts w:hint="eastAsia" w:ascii="宋体" w:hAnsi="宋体" w:eastAsia="宋体" w:cs="宋体"/>
                <w:sz w:val="18"/>
                <w:szCs w:val="18"/>
              </w:rPr>
              <w:t>17006063555</w:t>
            </w:r>
          </w:p>
        </w:tc>
        <w:tc>
          <w:tcPr>
            <w:tcW w:w="1019"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hint="eastAsia" w:ascii="宋体" w:hAnsi="宋体" w:eastAsia="宋体" w:cs="宋体"/>
                <w:color w:val="000000"/>
                <w:sz w:val="18"/>
                <w:szCs w:val="18"/>
              </w:rPr>
            </w:pPr>
          </w:p>
        </w:tc>
        <w:tc>
          <w:tcPr>
            <w:tcW w:w="482"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15</w:t>
            </w:r>
          </w:p>
        </w:tc>
        <w:tc>
          <w:tcPr>
            <w:tcW w:w="2075"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rPr>
                <w:rFonts w:hint="eastAsia" w:ascii="宋体" w:hAnsi="宋体" w:eastAsia="宋体" w:cs="宋体"/>
                <w:kern w:val="2"/>
                <w:sz w:val="18"/>
                <w:szCs w:val="18"/>
                <w:lang w:val="en-US" w:eastAsia="zh-CN" w:bidi="ar-SA"/>
              </w:rPr>
            </w:pPr>
            <w:r>
              <w:rPr>
                <w:rFonts w:hint="eastAsia" w:ascii="宋体" w:hAnsi="宋体" w:eastAsia="宋体" w:cs="宋体"/>
                <w:sz w:val="18"/>
                <w:szCs w:val="18"/>
              </w:rPr>
              <w:t>连云港市瑞诺电子产品有限公司</w:t>
            </w:r>
          </w:p>
        </w:tc>
        <w:tc>
          <w:tcPr>
            <w:tcW w:w="859"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rPr>
                <w:rFonts w:hint="eastAsia" w:ascii="宋体" w:hAnsi="宋体" w:eastAsia="宋体" w:cs="宋体"/>
                <w:kern w:val="2"/>
                <w:sz w:val="18"/>
                <w:szCs w:val="18"/>
                <w:lang w:val="en-US" w:eastAsia="zh-CN" w:bidi="ar-SA"/>
              </w:rPr>
            </w:pPr>
            <w:r>
              <w:rPr>
                <w:rFonts w:hint="eastAsia" w:ascii="宋体" w:hAnsi="宋体" w:eastAsia="宋体" w:cs="宋体"/>
                <w:sz w:val="18"/>
                <w:szCs w:val="18"/>
              </w:rPr>
              <w:t>黑林村</w:t>
            </w:r>
          </w:p>
        </w:tc>
        <w:tc>
          <w:tcPr>
            <w:tcW w:w="946"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jc w:val="center"/>
              <w:rPr>
                <w:rFonts w:hint="eastAsia" w:ascii="宋体" w:hAnsi="宋体" w:eastAsia="宋体" w:cs="宋体"/>
                <w:color w:val="000000"/>
                <w:kern w:val="2"/>
                <w:sz w:val="18"/>
                <w:szCs w:val="18"/>
                <w:lang w:val="en-US" w:eastAsia="zh-CN" w:bidi="ar-SA"/>
              </w:rPr>
            </w:pPr>
            <w:r>
              <w:rPr>
                <w:rFonts w:hint="eastAsia" w:ascii="宋体" w:hAnsi="宋体" w:eastAsia="宋体" w:cs="宋体"/>
                <w:color w:val="000000"/>
                <w:sz w:val="18"/>
                <w:szCs w:val="18"/>
              </w:rPr>
              <w:t>张西桐</w:t>
            </w:r>
          </w:p>
        </w:tc>
        <w:tc>
          <w:tcPr>
            <w:tcW w:w="1082"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jc w:val="right"/>
              <w:rPr>
                <w:rFonts w:hint="eastAsia" w:ascii="宋体" w:hAnsi="宋体" w:eastAsia="宋体" w:cs="宋体"/>
                <w:color w:val="000000"/>
                <w:kern w:val="2"/>
                <w:sz w:val="18"/>
                <w:szCs w:val="18"/>
                <w:lang w:val="en-US" w:eastAsia="zh-CN" w:bidi="ar-SA"/>
              </w:rPr>
            </w:pPr>
            <w:r>
              <w:rPr>
                <w:rFonts w:hint="eastAsia" w:ascii="宋体" w:hAnsi="宋体" w:eastAsia="宋体" w:cs="宋体"/>
                <w:color w:val="000000"/>
                <w:sz w:val="18"/>
                <w:szCs w:val="18"/>
              </w:rPr>
              <w:t>13912177438</w:t>
            </w:r>
          </w:p>
        </w:tc>
        <w:tc>
          <w:tcPr>
            <w:tcW w:w="955"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hint="eastAsia" w:ascii="宋体" w:hAnsi="宋体" w:eastAsia="宋体" w:cs="宋体"/>
                <w:color w:val="000000"/>
                <w:sz w:val="18"/>
                <w:szCs w:val="18"/>
              </w:rPr>
            </w:pPr>
          </w:p>
        </w:tc>
      </w:tr>
      <w:tr>
        <w:tblPrEx>
          <w:tblCellMar>
            <w:top w:w="0" w:type="dxa"/>
            <w:left w:w="0" w:type="dxa"/>
            <w:bottom w:w="0" w:type="dxa"/>
            <w:right w:w="0" w:type="dxa"/>
          </w:tblCellMar>
        </w:tblPrEx>
        <w:trPr>
          <w:trHeight w:val="657" w:hRule="atLeast"/>
        </w:trPr>
        <w:tc>
          <w:tcPr>
            <w:tcW w:w="482"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6</w:t>
            </w:r>
          </w:p>
        </w:tc>
        <w:tc>
          <w:tcPr>
            <w:tcW w:w="2621"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rPr>
                <w:rFonts w:hint="eastAsia" w:ascii="宋体" w:hAnsi="宋体" w:eastAsia="宋体" w:cs="宋体"/>
                <w:sz w:val="18"/>
                <w:szCs w:val="18"/>
              </w:rPr>
            </w:pPr>
            <w:r>
              <w:rPr>
                <w:rFonts w:hint="eastAsia" w:ascii="宋体" w:hAnsi="宋体" w:eastAsia="宋体" w:cs="宋体"/>
                <w:sz w:val="18"/>
                <w:szCs w:val="18"/>
              </w:rPr>
              <w:t>连云港卓奈实业有限公司</w:t>
            </w:r>
          </w:p>
        </w:tc>
        <w:tc>
          <w:tcPr>
            <w:tcW w:w="846"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rPr>
                <w:rFonts w:hint="eastAsia" w:ascii="宋体" w:hAnsi="宋体" w:eastAsia="宋体" w:cs="宋体"/>
                <w:sz w:val="18"/>
                <w:szCs w:val="18"/>
              </w:rPr>
            </w:pPr>
            <w:r>
              <w:rPr>
                <w:rFonts w:hint="eastAsia" w:ascii="宋体" w:hAnsi="宋体" w:eastAsia="宋体" w:cs="宋体"/>
                <w:sz w:val="18"/>
                <w:szCs w:val="18"/>
              </w:rPr>
              <w:t>大赤涧村</w:t>
            </w:r>
          </w:p>
        </w:tc>
        <w:tc>
          <w:tcPr>
            <w:tcW w:w="962"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jc w:val="center"/>
              <w:rPr>
                <w:rFonts w:hint="eastAsia" w:ascii="宋体" w:hAnsi="宋体" w:eastAsia="宋体" w:cs="宋体"/>
                <w:sz w:val="18"/>
                <w:szCs w:val="18"/>
              </w:rPr>
            </w:pPr>
            <w:r>
              <w:rPr>
                <w:rFonts w:hint="eastAsia" w:ascii="宋体" w:hAnsi="宋体" w:eastAsia="宋体" w:cs="宋体"/>
                <w:sz w:val="18"/>
                <w:szCs w:val="18"/>
              </w:rPr>
              <w:t>李陆阳</w:t>
            </w:r>
          </w:p>
        </w:tc>
        <w:tc>
          <w:tcPr>
            <w:tcW w:w="1424"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jc w:val="right"/>
              <w:rPr>
                <w:rFonts w:hint="eastAsia" w:ascii="宋体" w:hAnsi="宋体" w:eastAsia="宋体" w:cs="宋体"/>
                <w:sz w:val="18"/>
                <w:szCs w:val="18"/>
              </w:rPr>
            </w:pPr>
            <w:r>
              <w:rPr>
                <w:rFonts w:hint="eastAsia" w:ascii="宋体" w:hAnsi="宋体" w:eastAsia="宋体" w:cs="宋体"/>
                <w:sz w:val="18"/>
                <w:szCs w:val="18"/>
              </w:rPr>
              <w:t>18360640006</w:t>
            </w:r>
          </w:p>
        </w:tc>
        <w:tc>
          <w:tcPr>
            <w:tcW w:w="1019"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hint="eastAsia" w:ascii="宋体" w:hAnsi="宋体" w:eastAsia="宋体" w:cs="宋体"/>
                <w:color w:val="000000"/>
                <w:sz w:val="18"/>
                <w:szCs w:val="18"/>
              </w:rPr>
            </w:pPr>
          </w:p>
        </w:tc>
        <w:tc>
          <w:tcPr>
            <w:tcW w:w="482"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16</w:t>
            </w:r>
          </w:p>
        </w:tc>
        <w:tc>
          <w:tcPr>
            <w:tcW w:w="2075"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rPr>
                <w:rFonts w:hint="eastAsia" w:ascii="宋体" w:hAnsi="宋体" w:eastAsia="宋体" w:cs="宋体"/>
                <w:kern w:val="2"/>
                <w:sz w:val="18"/>
                <w:szCs w:val="18"/>
                <w:lang w:val="en-US" w:eastAsia="zh-CN" w:bidi="ar-SA"/>
              </w:rPr>
            </w:pPr>
            <w:r>
              <w:rPr>
                <w:rFonts w:hint="eastAsia" w:ascii="宋体" w:hAnsi="宋体" w:eastAsia="宋体" w:cs="宋体"/>
                <w:sz w:val="18"/>
                <w:szCs w:val="18"/>
              </w:rPr>
              <w:t>黑林镇梦凡玩具厂</w:t>
            </w:r>
          </w:p>
        </w:tc>
        <w:tc>
          <w:tcPr>
            <w:tcW w:w="859"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rPr>
                <w:rFonts w:hint="eastAsia" w:ascii="宋体" w:hAnsi="宋体" w:eastAsia="宋体" w:cs="宋体"/>
                <w:kern w:val="2"/>
                <w:sz w:val="18"/>
                <w:szCs w:val="18"/>
                <w:lang w:val="en-US" w:eastAsia="zh-CN" w:bidi="ar-SA"/>
              </w:rPr>
            </w:pPr>
            <w:r>
              <w:rPr>
                <w:rFonts w:hint="eastAsia" w:ascii="宋体" w:hAnsi="宋体" w:eastAsia="宋体" w:cs="宋体"/>
                <w:sz w:val="18"/>
                <w:szCs w:val="18"/>
              </w:rPr>
              <w:t>大树村</w:t>
            </w:r>
          </w:p>
        </w:tc>
        <w:tc>
          <w:tcPr>
            <w:tcW w:w="946"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jc w:val="center"/>
              <w:rPr>
                <w:rFonts w:hint="eastAsia" w:ascii="宋体" w:hAnsi="宋体" w:eastAsia="宋体" w:cs="宋体"/>
                <w:color w:val="000000"/>
                <w:kern w:val="2"/>
                <w:sz w:val="18"/>
                <w:szCs w:val="18"/>
                <w:lang w:val="en-US" w:eastAsia="zh-CN" w:bidi="ar-SA"/>
              </w:rPr>
            </w:pPr>
            <w:r>
              <w:rPr>
                <w:rFonts w:hint="eastAsia" w:ascii="宋体" w:hAnsi="宋体" w:eastAsia="宋体" w:cs="宋体"/>
                <w:color w:val="000000"/>
                <w:sz w:val="18"/>
                <w:szCs w:val="18"/>
              </w:rPr>
              <w:t>徐玉花</w:t>
            </w:r>
          </w:p>
        </w:tc>
        <w:tc>
          <w:tcPr>
            <w:tcW w:w="1082"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jc w:val="right"/>
              <w:rPr>
                <w:rFonts w:hint="eastAsia" w:ascii="宋体" w:hAnsi="宋体" w:eastAsia="宋体" w:cs="宋体"/>
                <w:color w:val="000000"/>
                <w:kern w:val="2"/>
                <w:sz w:val="18"/>
                <w:szCs w:val="18"/>
                <w:lang w:val="en-US" w:eastAsia="zh-CN" w:bidi="ar-SA"/>
              </w:rPr>
            </w:pPr>
            <w:r>
              <w:rPr>
                <w:rFonts w:hint="eastAsia" w:ascii="宋体" w:hAnsi="宋体" w:eastAsia="宋体" w:cs="宋体"/>
                <w:color w:val="000000"/>
                <w:sz w:val="18"/>
                <w:szCs w:val="18"/>
              </w:rPr>
              <w:t>13338997961</w:t>
            </w:r>
          </w:p>
        </w:tc>
        <w:tc>
          <w:tcPr>
            <w:tcW w:w="955"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hint="eastAsia" w:ascii="宋体" w:hAnsi="宋体" w:eastAsia="宋体" w:cs="宋体"/>
                <w:color w:val="000000"/>
                <w:sz w:val="18"/>
                <w:szCs w:val="18"/>
              </w:rPr>
            </w:pPr>
          </w:p>
        </w:tc>
      </w:tr>
      <w:tr>
        <w:tblPrEx>
          <w:tblCellMar>
            <w:top w:w="0" w:type="dxa"/>
            <w:left w:w="0" w:type="dxa"/>
            <w:bottom w:w="0" w:type="dxa"/>
            <w:right w:w="0" w:type="dxa"/>
          </w:tblCellMar>
        </w:tblPrEx>
        <w:trPr>
          <w:trHeight w:val="789" w:hRule="atLeast"/>
        </w:trPr>
        <w:tc>
          <w:tcPr>
            <w:tcW w:w="482"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7</w:t>
            </w:r>
          </w:p>
        </w:tc>
        <w:tc>
          <w:tcPr>
            <w:tcW w:w="2621"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rPr>
                <w:rFonts w:hint="eastAsia" w:ascii="宋体" w:hAnsi="宋体" w:eastAsia="宋体" w:cs="宋体"/>
                <w:sz w:val="18"/>
                <w:szCs w:val="18"/>
              </w:rPr>
            </w:pPr>
            <w:r>
              <w:rPr>
                <w:rFonts w:hint="eastAsia" w:ascii="宋体" w:hAnsi="宋体" w:eastAsia="宋体" w:cs="宋体"/>
                <w:sz w:val="18"/>
                <w:szCs w:val="18"/>
              </w:rPr>
              <w:t>连云港唯尚壹品家具有限公司</w:t>
            </w:r>
          </w:p>
        </w:tc>
        <w:tc>
          <w:tcPr>
            <w:tcW w:w="846"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rPr>
                <w:rFonts w:hint="eastAsia" w:ascii="宋体" w:hAnsi="宋体" w:eastAsia="宋体" w:cs="宋体"/>
                <w:sz w:val="18"/>
                <w:szCs w:val="18"/>
              </w:rPr>
            </w:pPr>
            <w:r>
              <w:rPr>
                <w:rFonts w:hint="eastAsia" w:ascii="宋体" w:hAnsi="宋体" w:eastAsia="宋体" w:cs="宋体"/>
                <w:sz w:val="18"/>
                <w:szCs w:val="18"/>
              </w:rPr>
              <w:t>吴山村</w:t>
            </w:r>
          </w:p>
        </w:tc>
        <w:tc>
          <w:tcPr>
            <w:tcW w:w="962"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jc w:val="center"/>
              <w:rPr>
                <w:rFonts w:hint="eastAsia" w:ascii="宋体" w:hAnsi="宋体" w:eastAsia="宋体" w:cs="宋体"/>
                <w:sz w:val="18"/>
                <w:szCs w:val="18"/>
              </w:rPr>
            </w:pPr>
            <w:r>
              <w:rPr>
                <w:rFonts w:hint="eastAsia" w:ascii="宋体" w:hAnsi="宋体" w:eastAsia="宋体" w:cs="宋体"/>
                <w:sz w:val="18"/>
                <w:szCs w:val="18"/>
              </w:rPr>
              <w:t>李金良</w:t>
            </w:r>
          </w:p>
        </w:tc>
        <w:tc>
          <w:tcPr>
            <w:tcW w:w="1424"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jc w:val="right"/>
              <w:rPr>
                <w:rFonts w:hint="eastAsia" w:ascii="宋体" w:hAnsi="宋体" w:eastAsia="宋体" w:cs="宋体"/>
                <w:sz w:val="18"/>
                <w:szCs w:val="18"/>
              </w:rPr>
            </w:pPr>
            <w:r>
              <w:rPr>
                <w:rFonts w:hint="eastAsia" w:ascii="宋体" w:hAnsi="宋体" w:eastAsia="宋体" w:cs="宋体"/>
                <w:sz w:val="18"/>
                <w:szCs w:val="18"/>
              </w:rPr>
              <w:t>18115203636</w:t>
            </w:r>
          </w:p>
        </w:tc>
        <w:tc>
          <w:tcPr>
            <w:tcW w:w="1019"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hint="eastAsia" w:ascii="宋体" w:hAnsi="宋体" w:eastAsia="宋体" w:cs="宋体"/>
                <w:color w:val="000000"/>
                <w:sz w:val="18"/>
                <w:szCs w:val="18"/>
              </w:rPr>
            </w:pPr>
          </w:p>
        </w:tc>
        <w:tc>
          <w:tcPr>
            <w:tcW w:w="482"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17</w:t>
            </w:r>
          </w:p>
        </w:tc>
        <w:tc>
          <w:tcPr>
            <w:tcW w:w="2075"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rPr>
                <w:rFonts w:hint="eastAsia" w:ascii="宋体" w:hAnsi="宋体" w:eastAsia="宋体" w:cs="宋体"/>
                <w:kern w:val="2"/>
                <w:sz w:val="18"/>
                <w:szCs w:val="18"/>
                <w:lang w:val="en-US" w:eastAsia="zh-CN" w:bidi="ar-SA"/>
              </w:rPr>
            </w:pPr>
            <w:r>
              <w:rPr>
                <w:rFonts w:hint="eastAsia" w:ascii="宋体" w:hAnsi="宋体" w:eastAsia="宋体" w:cs="宋体"/>
                <w:sz w:val="18"/>
                <w:szCs w:val="18"/>
              </w:rPr>
              <w:t>赣榆区黑林镇百润服装厂</w:t>
            </w:r>
          </w:p>
        </w:tc>
        <w:tc>
          <w:tcPr>
            <w:tcW w:w="859"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rPr>
                <w:rFonts w:hint="eastAsia" w:ascii="宋体" w:hAnsi="宋体" w:eastAsia="宋体" w:cs="宋体"/>
                <w:kern w:val="2"/>
                <w:sz w:val="18"/>
                <w:szCs w:val="18"/>
                <w:lang w:val="en-US" w:eastAsia="zh-CN" w:bidi="ar-SA"/>
              </w:rPr>
            </w:pPr>
            <w:r>
              <w:rPr>
                <w:rFonts w:hint="eastAsia" w:ascii="宋体" w:hAnsi="宋体" w:eastAsia="宋体" w:cs="宋体"/>
                <w:sz w:val="18"/>
                <w:szCs w:val="18"/>
              </w:rPr>
              <w:t>富林村</w:t>
            </w:r>
          </w:p>
        </w:tc>
        <w:tc>
          <w:tcPr>
            <w:tcW w:w="946"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jc w:val="center"/>
              <w:rPr>
                <w:rFonts w:hint="eastAsia" w:ascii="宋体" w:hAnsi="宋体" w:eastAsia="宋体" w:cs="宋体"/>
                <w:color w:val="000000"/>
                <w:kern w:val="2"/>
                <w:sz w:val="18"/>
                <w:szCs w:val="18"/>
                <w:lang w:val="en-US" w:eastAsia="zh-CN" w:bidi="ar-SA"/>
              </w:rPr>
            </w:pPr>
            <w:r>
              <w:rPr>
                <w:rFonts w:hint="eastAsia" w:ascii="宋体" w:hAnsi="宋体" w:eastAsia="宋体" w:cs="宋体"/>
                <w:color w:val="000000"/>
                <w:sz w:val="18"/>
                <w:szCs w:val="18"/>
              </w:rPr>
              <w:t>石国飞</w:t>
            </w:r>
          </w:p>
        </w:tc>
        <w:tc>
          <w:tcPr>
            <w:tcW w:w="1082"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jc w:val="center"/>
              <w:rPr>
                <w:rFonts w:hint="eastAsia" w:ascii="宋体" w:hAnsi="宋体" w:eastAsia="宋体" w:cs="宋体"/>
                <w:kern w:val="2"/>
                <w:sz w:val="18"/>
                <w:szCs w:val="18"/>
                <w:lang w:val="en-US" w:eastAsia="zh-CN" w:bidi="ar-SA"/>
              </w:rPr>
            </w:pPr>
            <w:r>
              <w:rPr>
                <w:rFonts w:hint="eastAsia" w:ascii="宋体" w:hAnsi="宋体" w:eastAsia="宋体" w:cs="宋体"/>
                <w:sz w:val="18"/>
                <w:szCs w:val="18"/>
              </w:rPr>
              <w:t>13773671630</w:t>
            </w:r>
          </w:p>
        </w:tc>
        <w:tc>
          <w:tcPr>
            <w:tcW w:w="955"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hint="eastAsia" w:ascii="宋体" w:hAnsi="宋体" w:eastAsia="宋体" w:cs="宋体"/>
                <w:color w:val="000000"/>
                <w:sz w:val="18"/>
                <w:szCs w:val="18"/>
              </w:rPr>
            </w:pPr>
          </w:p>
        </w:tc>
      </w:tr>
      <w:tr>
        <w:tblPrEx>
          <w:tblCellMar>
            <w:top w:w="0" w:type="dxa"/>
            <w:left w:w="0" w:type="dxa"/>
            <w:bottom w:w="0" w:type="dxa"/>
            <w:right w:w="0" w:type="dxa"/>
          </w:tblCellMar>
        </w:tblPrEx>
        <w:trPr>
          <w:trHeight w:val="657" w:hRule="atLeast"/>
        </w:trPr>
        <w:tc>
          <w:tcPr>
            <w:tcW w:w="482"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8</w:t>
            </w:r>
          </w:p>
        </w:tc>
        <w:tc>
          <w:tcPr>
            <w:tcW w:w="2621"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rPr>
                <w:rFonts w:hint="eastAsia" w:ascii="宋体" w:hAnsi="宋体" w:eastAsia="宋体" w:cs="宋体"/>
                <w:sz w:val="18"/>
                <w:szCs w:val="18"/>
              </w:rPr>
            </w:pPr>
            <w:r>
              <w:rPr>
                <w:rFonts w:hint="eastAsia" w:ascii="宋体" w:hAnsi="宋体" w:eastAsia="宋体" w:cs="宋体"/>
                <w:sz w:val="18"/>
                <w:szCs w:val="18"/>
              </w:rPr>
              <w:t>连云港赣榆亲之宝玩具有限公司</w:t>
            </w:r>
          </w:p>
        </w:tc>
        <w:tc>
          <w:tcPr>
            <w:tcW w:w="846"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rPr>
                <w:rFonts w:hint="eastAsia" w:ascii="宋体" w:hAnsi="宋体" w:eastAsia="宋体" w:cs="宋体"/>
                <w:sz w:val="18"/>
                <w:szCs w:val="18"/>
              </w:rPr>
            </w:pPr>
            <w:r>
              <w:rPr>
                <w:rFonts w:hint="eastAsia" w:ascii="宋体" w:hAnsi="宋体" w:eastAsia="宋体" w:cs="宋体"/>
                <w:sz w:val="18"/>
                <w:szCs w:val="18"/>
              </w:rPr>
              <w:t>黑林村</w:t>
            </w:r>
          </w:p>
        </w:tc>
        <w:tc>
          <w:tcPr>
            <w:tcW w:w="962"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jc w:val="center"/>
              <w:rPr>
                <w:rFonts w:hint="eastAsia" w:ascii="宋体" w:hAnsi="宋体" w:eastAsia="宋体" w:cs="宋体"/>
                <w:sz w:val="18"/>
                <w:szCs w:val="18"/>
              </w:rPr>
            </w:pPr>
            <w:r>
              <w:rPr>
                <w:rFonts w:hint="eastAsia" w:ascii="宋体" w:hAnsi="宋体" w:eastAsia="宋体" w:cs="宋体"/>
                <w:sz w:val="18"/>
                <w:szCs w:val="18"/>
              </w:rPr>
              <w:t>洪峰</w:t>
            </w:r>
          </w:p>
        </w:tc>
        <w:tc>
          <w:tcPr>
            <w:tcW w:w="1424"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jc w:val="right"/>
              <w:rPr>
                <w:rFonts w:hint="eastAsia" w:ascii="宋体" w:hAnsi="宋体" w:eastAsia="宋体" w:cs="宋体"/>
                <w:sz w:val="18"/>
                <w:szCs w:val="18"/>
              </w:rPr>
            </w:pPr>
            <w:r>
              <w:rPr>
                <w:rFonts w:hint="eastAsia" w:ascii="宋体" w:hAnsi="宋体" w:eastAsia="宋体" w:cs="宋体"/>
                <w:sz w:val="18"/>
                <w:szCs w:val="18"/>
              </w:rPr>
              <w:t>13236308818</w:t>
            </w:r>
          </w:p>
        </w:tc>
        <w:tc>
          <w:tcPr>
            <w:tcW w:w="1019"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hint="eastAsia" w:ascii="宋体" w:hAnsi="宋体" w:eastAsia="宋体" w:cs="宋体"/>
                <w:color w:val="000000"/>
                <w:sz w:val="18"/>
                <w:szCs w:val="18"/>
              </w:rPr>
            </w:pPr>
          </w:p>
        </w:tc>
        <w:tc>
          <w:tcPr>
            <w:tcW w:w="482"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18</w:t>
            </w:r>
          </w:p>
        </w:tc>
        <w:tc>
          <w:tcPr>
            <w:tcW w:w="2075"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rPr>
                <w:rFonts w:hint="eastAsia" w:ascii="宋体" w:hAnsi="宋体" w:eastAsia="宋体" w:cs="宋体"/>
                <w:kern w:val="2"/>
                <w:sz w:val="18"/>
                <w:szCs w:val="18"/>
                <w:lang w:val="en-US" w:eastAsia="zh-CN" w:bidi="ar-SA"/>
              </w:rPr>
            </w:pPr>
            <w:r>
              <w:rPr>
                <w:rFonts w:hint="eastAsia" w:ascii="宋体" w:hAnsi="宋体" w:eastAsia="宋体" w:cs="宋体"/>
                <w:sz w:val="18"/>
                <w:szCs w:val="18"/>
              </w:rPr>
              <w:t>连云港旭彩服装有限限公司</w:t>
            </w:r>
          </w:p>
        </w:tc>
        <w:tc>
          <w:tcPr>
            <w:tcW w:w="859"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rPr>
                <w:rFonts w:hint="eastAsia" w:ascii="宋体" w:hAnsi="宋体" w:eastAsia="宋体" w:cs="宋体"/>
                <w:kern w:val="2"/>
                <w:sz w:val="18"/>
                <w:szCs w:val="18"/>
                <w:lang w:val="en-US" w:eastAsia="zh-CN" w:bidi="ar-SA"/>
              </w:rPr>
            </w:pPr>
            <w:r>
              <w:rPr>
                <w:rFonts w:hint="eastAsia" w:ascii="宋体" w:hAnsi="宋体" w:eastAsia="宋体" w:cs="宋体"/>
                <w:sz w:val="18"/>
                <w:szCs w:val="18"/>
              </w:rPr>
              <w:t>富林村</w:t>
            </w:r>
          </w:p>
        </w:tc>
        <w:tc>
          <w:tcPr>
            <w:tcW w:w="946"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jc w:val="center"/>
              <w:rPr>
                <w:rFonts w:hint="eastAsia" w:ascii="宋体" w:hAnsi="宋体" w:eastAsia="宋体" w:cs="宋体"/>
                <w:kern w:val="2"/>
                <w:sz w:val="18"/>
                <w:szCs w:val="18"/>
                <w:lang w:val="en-US" w:eastAsia="zh-CN" w:bidi="ar-SA"/>
              </w:rPr>
            </w:pPr>
            <w:r>
              <w:rPr>
                <w:rFonts w:hint="eastAsia" w:ascii="宋体" w:hAnsi="宋体" w:eastAsia="宋体" w:cs="宋体"/>
                <w:sz w:val="18"/>
                <w:szCs w:val="18"/>
              </w:rPr>
              <w:t>石锦霞</w:t>
            </w:r>
          </w:p>
        </w:tc>
        <w:tc>
          <w:tcPr>
            <w:tcW w:w="1082"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jc w:val="center"/>
              <w:rPr>
                <w:rFonts w:hint="eastAsia" w:ascii="宋体" w:hAnsi="宋体" w:eastAsia="宋体" w:cs="宋体"/>
                <w:kern w:val="2"/>
                <w:sz w:val="18"/>
                <w:szCs w:val="18"/>
                <w:lang w:val="en-US" w:eastAsia="zh-CN" w:bidi="ar-SA"/>
              </w:rPr>
            </w:pPr>
            <w:r>
              <w:rPr>
                <w:rFonts w:hint="eastAsia" w:ascii="宋体" w:hAnsi="宋体" w:eastAsia="宋体" w:cs="宋体"/>
                <w:sz w:val="18"/>
                <w:szCs w:val="18"/>
              </w:rPr>
              <w:t>13862763961</w:t>
            </w:r>
          </w:p>
        </w:tc>
        <w:tc>
          <w:tcPr>
            <w:tcW w:w="955"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hint="eastAsia" w:ascii="宋体" w:hAnsi="宋体" w:eastAsia="宋体" w:cs="宋体"/>
                <w:color w:val="000000"/>
                <w:sz w:val="18"/>
                <w:szCs w:val="18"/>
              </w:rPr>
            </w:pPr>
          </w:p>
        </w:tc>
      </w:tr>
      <w:tr>
        <w:tblPrEx>
          <w:tblCellMar>
            <w:top w:w="0" w:type="dxa"/>
            <w:left w:w="0" w:type="dxa"/>
            <w:bottom w:w="0" w:type="dxa"/>
            <w:right w:w="0" w:type="dxa"/>
          </w:tblCellMar>
        </w:tblPrEx>
        <w:trPr>
          <w:trHeight w:val="760" w:hRule="atLeast"/>
        </w:trPr>
        <w:tc>
          <w:tcPr>
            <w:tcW w:w="482"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9</w:t>
            </w:r>
          </w:p>
        </w:tc>
        <w:tc>
          <w:tcPr>
            <w:tcW w:w="2621"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rPr>
                <w:rFonts w:hint="eastAsia" w:ascii="宋体" w:hAnsi="宋体" w:eastAsia="宋体" w:cs="宋体"/>
                <w:sz w:val="18"/>
                <w:szCs w:val="18"/>
              </w:rPr>
            </w:pPr>
            <w:r>
              <w:rPr>
                <w:rFonts w:hint="eastAsia" w:ascii="宋体" w:hAnsi="宋体" w:eastAsia="宋体" w:cs="宋体"/>
                <w:sz w:val="18"/>
                <w:szCs w:val="18"/>
              </w:rPr>
              <w:t>连云港嘉石建材有限公司</w:t>
            </w:r>
          </w:p>
        </w:tc>
        <w:tc>
          <w:tcPr>
            <w:tcW w:w="846"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rPr>
                <w:rFonts w:hint="eastAsia" w:ascii="宋体" w:hAnsi="宋体" w:eastAsia="宋体" w:cs="宋体"/>
                <w:sz w:val="18"/>
                <w:szCs w:val="18"/>
              </w:rPr>
            </w:pPr>
            <w:r>
              <w:rPr>
                <w:rFonts w:hint="eastAsia" w:ascii="宋体" w:hAnsi="宋体" w:eastAsia="宋体" w:cs="宋体"/>
                <w:sz w:val="18"/>
                <w:szCs w:val="18"/>
              </w:rPr>
              <w:t>吴山村</w:t>
            </w:r>
          </w:p>
        </w:tc>
        <w:tc>
          <w:tcPr>
            <w:tcW w:w="962"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jc w:val="center"/>
              <w:rPr>
                <w:rFonts w:hint="eastAsia" w:ascii="宋体" w:hAnsi="宋体" w:eastAsia="宋体" w:cs="宋体"/>
                <w:sz w:val="18"/>
                <w:szCs w:val="18"/>
              </w:rPr>
            </w:pPr>
            <w:r>
              <w:rPr>
                <w:rFonts w:hint="eastAsia" w:ascii="宋体" w:hAnsi="宋体" w:eastAsia="宋体" w:cs="宋体"/>
                <w:sz w:val="18"/>
                <w:szCs w:val="18"/>
              </w:rPr>
              <w:t>王东起</w:t>
            </w:r>
          </w:p>
        </w:tc>
        <w:tc>
          <w:tcPr>
            <w:tcW w:w="1424"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jc w:val="right"/>
              <w:rPr>
                <w:rFonts w:hint="eastAsia" w:ascii="宋体" w:hAnsi="宋体" w:eastAsia="宋体" w:cs="宋体"/>
                <w:sz w:val="18"/>
                <w:szCs w:val="18"/>
              </w:rPr>
            </w:pPr>
            <w:r>
              <w:rPr>
                <w:rFonts w:hint="eastAsia" w:ascii="宋体" w:hAnsi="宋体" w:eastAsia="宋体" w:cs="宋体"/>
                <w:sz w:val="18"/>
                <w:szCs w:val="18"/>
              </w:rPr>
              <w:t>13851208998</w:t>
            </w:r>
          </w:p>
        </w:tc>
        <w:tc>
          <w:tcPr>
            <w:tcW w:w="1019"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hint="eastAsia" w:ascii="宋体" w:hAnsi="宋体" w:eastAsia="宋体" w:cs="宋体"/>
                <w:color w:val="000000"/>
                <w:sz w:val="18"/>
                <w:szCs w:val="18"/>
              </w:rPr>
            </w:pPr>
          </w:p>
        </w:tc>
        <w:tc>
          <w:tcPr>
            <w:tcW w:w="482"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19</w:t>
            </w:r>
          </w:p>
        </w:tc>
        <w:tc>
          <w:tcPr>
            <w:tcW w:w="2075"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rPr>
                <w:rFonts w:hint="eastAsia" w:ascii="宋体" w:hAnsi="宋体" w:eastAsia="宋体" w:cs="宋体"/>
                <w:kern w:val="2"/>
                <w:sz w:val="18"/>
                <w:szCs w:val="18"/>
                <w:lang w:val="en-US" w:eastAsia="zh-CN" w:bidi="ar-SA"/>
              </w:rPr>
            </w:pPr>
            <w:r>
              <w:rPr>
                <w:rFonts w:hint="eastAsia" w:ascii="宋体" w:hAnsi="宋体" w:eastAsia="宋体" w:cs="宋体"/>
                <w:sz w:val="18"/>
                <w:szCs w:val="18"/>
              </w:rPr>
              <w:t>黑林镇锦绣箱包加工厂</w:t>
            </w:r>
          </w:p>
        </w:tc>
        <w:tc>
          <w:tcPr>
            <w:tcW w:w="859"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rPr>
                <w:rFonts w:hint="eastAsia" w:ascii="宋体" w:hAnsi="宋体" w:eastAsia="宋体" w:cs="宋体"/>
                <w:kern w:val="2"/>
                <w:sz w:val="18"/>
                <w:szCs w:val="18"/>
                <w:lang w:val="en-US" w:eastAsia="zh-CN" w:bidi="ar-SA"/>
              </w:rPr>
            </w:pPr>
            <w:r>
              <w:rPr>
                <w:rFonts w:hint="eastAsia" w:ascii="宋体" w:hAnsi="宋体" w:eastAsia="宋体" w:cs="宋体"/>
                <w:sz w:val="18"/>
                <w:szCs w:val="18"/>
              </w:rPr>
              <w:t>大树村</w:t>
            </w:r>
          </w:p>
        </w:tc>
        <w:tc>
          <w:tcPr>
            <w:tcW w:w="946"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jc w:val="center"/>
              <w:rPr>
                <w:rFonts w:hint="eastAsia" w:ascii="宋体" w:hAnsi="宋体" w:eastAsia="宋体" w:cs="宋体"/>
                <w:color w:val="000000"/>
                <w:kern w:val="2"/>
                <w:sz w:val="18"/>
                <w:szCs w:val="18"/>
                <w:lang w:val="en-US" w:eastAsia="zh-CN" w:bidi="ar-SA"/>
              </w:rPr>
            </w:pPr>
            <w:r>
              <w:rPr>
                <w:rFonts w:hint="eastAsia" w:ascii="宋体" w:hAnsi="宋体" w:eastAsia="宋体" w:cs="宋体"/>
                <w:color w:val="000000"/>
                <w:sz w:val="18"/>
                <w:szCs w:val="18"/>
              </w:rPr>
              <w:t>巫从高</w:t>
            </w:r>
          </w:p>
        </w:tc>
        <w:tc>
          <w:tcPr>
            <w:tcW w:w="1082"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jc w:val="center"/>
              <w:rPr>
                <w:rFonts w:hint="eastAsia" w:ascii="宋体" w:hAnsi="宋体" w:eastAsia="宋体" w:cs="宋体"/>
                <w:color w:val="000000"/>
                <w:kern w:val="2"/>
                <w:sz w:val="18"/>
                <w:szCs w:val="18"/>
                <w:lang w:val="en-US" w:eastAsia="zh-CN" w:bidi="ar-SA"/>
              </w:rPr>
            </w:pPr>
            <w:r>
              <w:rPr>
                <w:rFonts w:hint="eastAsia" w:ascii="宋体" w:hAnsi="宋体" w:eastAsia="宋体" w:cs="宋体"/>
                <w:color w:val="000000"/>
                <w:sz w:val="18"/>
                <w:szCs w:val="18"/>
              </w:rPr>
              <w:t>18752134025</w:t>
            </w:r>
          </w:p>
        </w:tc>
        <w:tc>
          <w:tcPr>
            <w:tcW w:w="955"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hint="eastAsia" w:ascii="宋体" w:hAnsi="宋体" w:eastAsia="宋体" w:cs="宋体"/>
                <w:color w:val="000000"/>
                <w:sz w:val="18"/>
                <w:szCs w:val="18"/>
              </w:rPr>
            </w:pPr>
          </w:p>
        </w:tc>
      </w:tr>
      <w:tr>
        <w:tblPrEx>
          <w:tblCellMar>
            <w:top w:w="0" w:type="dxa"/>
            <w:left w:w="0" w:type="dxa"/>
            <w:bottom w:w="0" w:type="dxa"/>
            <w:right w:w="0" w:type="dxa"/>
          </w:tblCellMar>
        </w:tblPrEx>
        <w:trPr>
          <w:trHeight w:val="760" w:hRule="atLeast"/>
        </w:trPr>
        <w:tc>
          <w:tcPr>
            <w:tcW w:w="482"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10</w:t>
            </w:r>
          </w:p>
        </w:tc>
        <w:tc>
          <w:tcPr>
            <w:tcW w:w="2621"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rPr>
                <w:rFonts w:hint="eastAsia" w:ascii="宋体" w:hAnsi="宋体" w:eastAsia="宋体" w:cs="宋体"/>
                <w:sz w:val="18"/>
                <w:szCs w:val="18"/>
              </w:rPr>
            </w:pPr>
            <w:r>
              <w:rPr>
                <w:rFonts w:hint="eastAsia" w:ascii="宋体" w:hAnsi="宋体" w:eastAsia="宋体" w:cs="宋体"/>
                <w:sz w:val="18"/>
                <w:szCs w:val="18"/>
              </w:rPr>
              <w:t>连云港佳洁服饰有敢公司</w:t>
            </w:r>
          </w:p>
        </w:tc>
        <w:tc>
          <w:tcPr>
            <w:tcW w:w="846"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rPr>
                <w:rFonts w:hint="eastAsia" w:ascii="宋体" w:hAnsi="宋体" w:eastAsia="宋体" w:cs="宋体"/>
                <w:sz w:val="18"/>
                <w:szCs w:val="18"/>
              </w:rPr>
            </w:pPr>
            <w:r>
              <w:rPr>
                <w:rFonts w:hint="eastAsia" w:ascii="宋体" w:hAnsi="宋体" w:eastAsia="宋体" w:cs="宋体"/>
                <w:sz w:val="18"/>
                <w:szCs w:val="18"/>
              </w:rPr>
              <w:t>黑林村</w:t>
            </w:r>
          </w:p>
        </w:tc>
        <w:tc>
          <w:tcPr>
            <w:tcW w:w="962"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jc w:val="center"/>
              <w:rPr>
                <w:rFonts w:hint="eastAsia" w:ascii="宋体" w:hAnsi="宋体" w:eastAsia="宋体" w:cs="宋体"/>
                <w:sz w:val="18"/>
                <w:szCs w:val="18"/>
              </w:rPr>
            </w:pPr>
            <w:r>
              <w:rPr>
                <w:rFonts w:hint="eastAsia" w:ascii="宋体" w:hAnsi="宋体" w:eastAsia="宋体" w:cs="宋体"/>
                <w:sz w:val="18"/>
                <w:szCs w:val="18"/>
              </w:rPr>
              <w:t>夏洁</w:t>
            </w:r>
          </w:p>
        </w:tc>
        <w:tc>
          <w:tcPr>
            <w:tcW w:w="1424"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jc w:val="right"/>
              <w:rPr>
                <w:rFonts w:hint="eastAsia" w:ascii="宋体" w:hAnsi="宋体" w:eastAsia="宋体" w:cs="宋体"/>
                <w:sz w:val="18"/>
                <w:szCs w:val="18"/>
              </w:rPr>
            </w:pPr>
            <w:r>
              <w:rPr>
                <w:rFonts w:hint="eastAsia" w:ascii="宋体" w:hAnsi="宋体" w:eastAsia="宋体" w:cs="宋体"/>
                <w:sz w:val="18"/>
                <w:szCs w:val="18"/>
              </w:rPr>
              <w:t>13812332701</w:t>
            </w:r>
          </w:p>
        </w:tc>
        <w:tc>
          <w:tcPr>
            <w:tcW w:w="1019"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hint="eastAsia" w:ascii="宋体" w:hAnsi="宋体" w:eastAsia="宋体" w:cs="宋体"/>
                <w:color w:val="000000"/>
                <w:sz w:val="18"/>
                <w:szCs w:val="18"/>
              </w:rPr>
            </w:pPr>
          </w:p>
        </w:tc>
        <w:tc>
          <w:tcPr>
            <w:tcW w:w="482"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20</w:t>
            </w:r>
          </w:p>
        </w:tc>
        <w:tc>
          <w:tcPr>
            <w:tcW w:w="2075"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rPr>
                <w:rFonts w:hint="eastAsia" w:ascii="宋体" w:hAnsi="宋体" w:eastAsia="宋体" w:cs="宋体"/>
                <w:kern w:val="2"/>
                <w:sz w:val="18"/>
                <w:szCs w:val="18"/>
                <w:lang w:val="en-US" w:eastAsia="zh-CN" w:bidi="ar-SA"/>
              </w:rPr>
            </w:pPr>
            <w:r>
              <w:rPr>
                <w:rFonts w:hint="eastAsia" w:ascii="宋体" w:hAnsi="宋体" w:eastAsia="宋体" w:cs="宋体"/>
                <w:sz w:val="18"/>
                <w:szCs w:val="18"/>
              </w:rPr>
              <w:t>赣榆美多玩具加工</w:t>
            </w:r>
          </w:p>
        </w:tc>
        <w:tc>
          <w:tcPr>
            <w:tcW w:w="859"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rPr>
                <w:rFonts w:hint="eastAsia" w:ascii="宋体" w:hAnsi="宋体" w:eastAsia="宋体" w:cs="宋体"/>
                <w:kern w:val="2"/>
                <w:sz w:val="18"/>
                <w:szCs w:val="18"/>
                <w:lang w:val="en-US" w:eastAsia="zh-CN" w:bidi="ar-SA"/>
              </w:rPr>
            </w:pPr>
            <w:r>
              <w:rPr>
                <w:rFonts w:hint="eastAsia" w:ascii="宋体" w:hAnsi="宋体" w:eastAsia="宋体" w:cs="宋体"/>
                <w:sz w:val="18"/>
                <w:szCs w:val="18"/>
              </w:rPr>
              <w:t>镇东村</w:t>
            </w:r>
          </w:p>
        </w:tc>
        <w:tc>
          <w:tcPr>
            <w:tcW w:w="946"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jc w:val="center"/>
              <w:rPr>
                <w:rFonts w:hint="eastAsia" w:ascii="宋体" w:hAnsi="宋体" w:eastAsia="宋体" w:cs="宋体"/>
                <w:kern w:val="2"/>
                <w:sz w:val="18"/>
                <w:szCs w:val="18"/>
                <w:lang w:val="en-US" w:eastAsia="zh-CN" w:bidi="ar-SA"/>
              </w:rPr>
            </w:pPr>
            <w:r>
              <w:rPr>
                <w:rFonts w:hint="eastAsia" w:ascii="宋体" w:hAnsi="宋体" w:eastAsia="宋体" w:cs="宋体"/>
                <w:sz w:val="18"/>
                <w:szCs w:val="18"/>
              </w:rPr>
              <w:t>冯  君</w:t>
            </w:r>
          </w:p>
        </w:tc>
        <w:tc>
          <w:tcPr>
            <w:tcW w:w="1082"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jc w:val="center"/>
              <w:rPr>
                <w:rFonts w:hint="eastAsia" w:ascii="宋体" w:hAnsi="宋体" w:eastAsia="宋体" w:cs="宋体"/>
                <w:kern w:val="2"/>
                <w:sz w:val="18"/>
                <w:szCs w:val="18"/>
                <w:lang w:val="en-US" w:eastAsia="zh-CN" w:bidi="ar-SA"/>
              </w:rPr>
            </w:pPr>
            <w:r>
              <w:rPr>
                <w:rFonts w:hint="eastAsia" w:ascii="宋体" w:hAnsi="宋体" w:eastAsia="宋体" w:cs="宋体"/>
                <w:sz w:val="18"/>
                <w:szCs w:val="18"/>
              </w:rPr>
              <w:t>13611553485</w:t>
            </w:r>
          </w:p>
        </w:tc>
        <w:tc>
          <w:tcPr>
            <w:tcW w:w="955"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hint="eastAsia" w:ascii="宋体" w:hAnsi="宋体" w:eastAsia="宋体" w:cs="宋体"/>
                <w:color w:val="000000"/>
                <w:sz w:val="18"/>
                <w:szCs w:val="18"/>
              </w:rPr>
            </w:pPr>
          </w:p>
        </w:tc>
      </w:tr>
      <w:tr>
        <w:tblPrEx>
          <w:tblCellMar>
            <w:top w:w="0" w:type="dxa"/>
            <w:left w:w="0" w:type="dxa"/>
            <w:bottom w:w="0" w:type="dxa"/>
            <w:right w:w="0" w:type="dxa"/>
          </w:tblCellMar>
        </w:tblPrEx>
        <w:trPr>
          <w:trHeight w:val="657" w:hRule="atLeast"/>
        </w:trPr>
        <w:tc>
          <w:tcPr>
            <w:tcW w:w="482"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21</w:t>
            </w:r>
          </w:p>
        </w:tc>
        <w:tc>
          <w:tcPr>
            <w:tcW w:w="2621"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rPr>
                <w:rFonts w:hint="eastAsia" w:ascii="宋体" w:hAnsi="宋体" w:eastAsia="宋体" w:cs="宋体"/>
                <w:sz w:val="18"/>
                <w:szCs w:val="18"/>
              </w:rPr>
            </w:pPr>
            <w:r>
              <w:rPr>
                <w:rFonts w:hint="eastAsia" w:ascii="宋体" w:hAnsi="宋体" w:eastAsia="宋体" w:cs="宋体"/>
                <w:sz w:val="18"/>
                <w:szCs w:val="18"/>
              </w:rPr>
              <w:t>大赤涧服装加工厂</w:t>
            </w:r>
          </w:p>
        </w:tc>
        <w:tc>
          <w:tcPr>
            <w:tcW w:w="846"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rPr>
                <w:rFonts w:hint="eastAsia" w:ascii="宋体" w:hAnsi="宋体" w:eastAsia="宋体" w:cs="宋体"/>
                <w:sz w:val="18"/>
                <w:szCs w:val="18"/>
              </w:rPr>
            </w:pPr>
            <w:r>
              <w:rPr>
                <w:rFonts w:hint="eastAsia" w:ascii="宋体" w:hAnsi="宋体" w:eastAsia="宋体" w:cs="宋体"/>
                <w:sz w:val="18"/>
                <w:szCs w:val="18"/>
              </w:rPr>
              <w:t>大赤涧村</w:t>
            </w:r>
          </w:p>
        </w:tc>
        <w:tc>
          <w:tcPr>
            <w:tcW w:w="962"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jc w:val="center"/>
              <w:rPr>
                <w:rFonts w:hint="eastAsia" w:ascii="宋体" w:hAnsi="宋体" w:eastAsia="宋体" w:cs="宋体"/>
                <w:sz w:val="18"/>
                <w:szCs w:val="18"/>
              </w:rPr>
            </w:pPr>
            <w:r>
              <w:rPr>
                <w:rFonts w:hint="eastAsia" w:ascii="宋体" w:hAnsi="宋体" w:eastAsia="宋体" w:cs="宋体"/>
                <w:color w:val="000000"/>
                <w:sz w:val="18"/>
                <w:szCs w:val="18"/>
              </w:rPr>
              <w:t>张艳</w:t>
            </w:r>
          </w:p>
        </w:tc>
        <w:tc>
          <w:tcPr>
            <w:tcW w:w="1424"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jc w:val="center"/>
              <w:rPr>
                <w:rFonts w:hint="eastAsia" w:ascii="宋体" w:hAnsi="宋体" w:eastAsia="宋体" w:cs="宋体"/>
                <w:sz w:val="18"/>
                <w:szCs w:val="18"/>
              </w:rPr>
            </w:pPr>
            <w:r>
              <w:rPr>
                <w:rFonts w:hint="eastAsia" w:ascii="宋体" w:hAnsi="宋体" w:eastAsia="宋体" w:cs="宋体"/>
                <w:color w:val="000000"/>
                <w:sz w:val="18"/>
                <w:szCs w:val="18"/>
              </w:rPr>
              <w:t>18012151661</w:t>
            </w:r>
          </w:p>
        </w:tc>
        <w:tc>
          <w:tcPr>
            <w:tcW w:w="1019"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hint="eastAsia" w:ascii="宋体" w:hAnsi="宋体" w:eastAsia="宋体" w:cs="宋体"/>
                <w:color w:val="000000"/>
                <w:sz w:val="18"/>
                <w:szCs w:val="18"/>
              </w:rPr>
            </w:pPr>
          </w:p>
        </w:tc>
        <w:tc>
          <w:tcPr>
            <w:tcW w:w="482"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28</w:t>
            </w:r>
          </w:p>
        </w:tc>
        <w:tc>
          <w:tcPr>
            <w:tcW w:w="2075"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rPr>
                <w:rFonts w:hint="eastAsia" w:ascii="宋体" w:hAnsi="宋体" w:eastAsia="宋体" w:cs="宋体"/>
                <w:kern w:val="2"/>
                <w:sz w:val="18"/>
                <w:szCs w:val="18"/>
                <w:lang w:val="en-US" w:eastAsia="zh-CN" w:bidi="ar-SA"/>
              </w:rPr>
            </w:pPr>
            <w:r>
              <w:rPr>
                <w:rFonts w:hint="eastAsia" w:ascii="宋体" w:hAnsi="宋体" w:eastAsia="宋体" w:cs="宋体"/>
                <w:sz w:val="18"/>
                <w:szCs w:val="18"/>
              </w:rPr>
              <w:t>黑林镇棒棒玩具厂</w:t>
            </w:r>
          </w:p>
        </w:tc>
        <w:tc>
          <w:tcPr>
            <w:tcW w:w="859"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rPr>
                <w:rFonts w:hint="eastAsia" w:ascii="宋体" w:hAnsi="宋体" w:eastAsia="宋体" w:cs="宋体"/>
                <w:kern w:val="2"/>
                <w:sz w:val="18"/>
                <w:szCs w:val="18"/>
                <w:lang w:val="en-US" w:eastAsia="zh-CN" w:bidi="ar-SA"/>
              </w:rPr>
            </w:pPr>
            <w:r>
              <w:rPr>
                <w:rFonts w:hint="eastAsia" w:ascii="宋体" w:hAnsi="宋体" w:eastAsia="宋体" w:cs="宋体"/>
                <w:sz w:val="18"/>
                <w:szCs w:val="18"/>
              </w:rPr>
              <w:t>汪子头村</w:t>
            </w:r>
          </w:p>
        </w:tc>
        <w:tc>
          <w:tcPr>
            <w:tcW w:w="946"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jc w:val="center"/>
              <w:rPr>
                <w:rFonts w:hint="eastAsia" w:ascii="宋体" w:hAnsi="宋体" w:eastAsia="宋体" w:cs="宋体"/>
                <w:color w:val="000000"/>
                <w:kern w:val="2"/>
                <w:sz w:val="18"/>
                <w:szCs w:val="18"/>
                <w:lang w:val="en-US" w:eastAsia="zh-CN" w:bidi="ar-SA"/>
              </w:rPr>
            </w:pPr>
            <w:r>
              <w:rPr>
                <w:rFonts w:hint="eastAsia" w:ascii="宋体" w:hAnsi="宋体" w:eastAsia="宋体" w:cs="宋体"/>
                <w:color w:val="000000"/>
                <w:sz w:val="18"/>
                <w:szCs w:val="18"/>
              </w:rPr>
              <w:t>单清亮</w:t>
            </w:r>
          </w:p>
        </w:tc>
        <w:tc>
          <w:tcPr>
            <w:tcW w:w="1082"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jc w:val="right"/>
              <w:rPr>
                <w:rFonts w:hint="eastAsia" w:ascii="宋体" w:hAnsi="宋体" w:eastAsia="宋体" w:cs="宋体"/>
                <w:color w:val="000000"/>
                <w:kern w:val="2"/>
                <w:sz w:val="18"/>
                <w:szCs w:val="18"/>
                <w:lang w:val="en-US" w:eastAsia="zh-CN" w:bidi="ar-SA"/>
              </w:rPr>
            </w:pPr>
            <w:r>
              <w:rPr>
                <w:rFonts w:hint="eastAsia" w:ascii="宋体" w:hAnsi="宋体" w:eastAsia="宋体" w:cs="宋体"/>
                <w:color w:val="000000"/>
                <w:sz w:val="18"/>
                <w:szCs w:val="18"/>
              </w:rPr>
              <w:t>15062966680</w:t>
            </w:r>
          </w:p>
        </w:tc>
        <w:tc>
          <w:tcPr>
            <w:tcW w:w="955"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hint="eastAsia" w:ascii="宋体" w:hAnsi="宋体" w:eastAsia="宋体" w:cs="宋体"/>
                <w:color w:val="000000"/>
                <w:sz w:val="18"/>
                <w:szCs w:val="18"/>
              </w:rPr>
            </w:pPr>
          </w:p>
        </w:tc>
      </w:tr>
      <w:tr>
        <w:tblPrEx>
          <w:tblCellMar>
            <w:top w:w="0" w:type="dxa"/>
            <w:left w:w="0" w:type="dxa"/>
            <w:bottom w:w="0" w:type="dxa"/>
            <w:right w:w="0" w:type="dxa"/>
          </w:tblCellMar>
        </w:tblPrEx>
        <w:trPr>
          <w:trHeight w:val="657" w:hRule="atLeast"/>
        </w:trPr>
        <w:tc>
          <w:tcPr>
            <w:tcW w:w="482"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22</w:t>
            </w:r>
          </w:p>
        </w:tc>
        <w:tc>
          <w:tcPr>
            <w:tcW w:w="2621"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rPr>
                <w:rFonts w:hint="eastAsia" w:ascii="宋体" w:hAnsi="宋体" w:eastAsia="宋体" w:cs="宋体"/>
                <w:sz w:val="18"/>
                <w:szCs w:val="18"/>
              </w:rPr>
            </w:pPr>
            <w:r>
              <w:rPr>
                <w:rFonts w:hint="eastAsia" w:ascii="宋体" w:hAnsi="宋体" w:eastAsia="宋体" w:cs="宋体"/>
                <w:sz w:val="18"/>
                <w:szCs w:val="18"/>
              </w:rPr>
              <w:t>赣榆区绍明制衣厂</w:t>
            </w:r>
          </w:p>
        </w:tc>
        <w:tc>
          <w:tcPr>
            <w:tcW w:w="846"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rPr>
                <w:rFonts w:hint="eastAsia" w:ascii="宋体" w:hAnsi="宋体" w:eastAsia="宋体" w:cs="宋体"/>
                <w:sz w:val="18"/>
                <w:szCs w:val="18"/>
              </w:rPr>
            </w:pPr>
            <w:r>
              <w:rPr>
                <w:rFonts w:hint="eastAsia" w:ascii="宋体" w:hAnsi="宋体" w:eastAsia="宋体" w:cs="宋体"/>
                <w:sz w:val="18"/>
                <w:szCs w:val="18"/>
              </w:rPr>
              <w:t>吴山村</w:t>
            </w:r>
          </w:p>
        </w:tc>
        <w:tc>
          <w:tcPr>
            <w:tcW w:w="962"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jc w:val="center"/>
              <w:rPr>
                <w:rFonts w:hint="eastAsia" w:ascii="宋体" w:hAnsi="宋体" w:eastAsia="宋体" w:cs="宋体"/>
                <w:sz w:val="18"/>
                <w:szCs w:val="18"/>
              </w:rPr>
            </w:pPr>
            <w:r>
              <w:rPr>
                <w:rFonts w:hint="eastAsia" w:ascii="宋体" w:hAnsi="宋体" w:eastAsia="宋体" w:cs="宋体"/>
                <w:color w:val="000000"/>
                <w:sz w:val="18"/>
                <w:szCs w:val="18"/>
              </w:rPr>
              <w:t>顾绍明</w:t>
            </w:r>
          </w:p>
        </w:tc>
        <w:tc>
          <w:tcPr>
            <w:tcW w:w="1424"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jc w:val="center"/>
              <w:rPr>
                <w:rFonts w:hint="eastAsia" w:ascii="宋体" w:hAnsi="宋体" w:eastAsia="宋体" w:cs="宋体"/>
                <w:sz w:val="18"/>
                <w:szCs w:val="18"/>
              </w:rPr>
            </w:pPr>
            <w:r>
              <w:rPr>
                <w:rFonts w:hint="eastAsia" w:ascii="宋体" w:hAnsi="宋体" w:eastAsia="宋体" w:cs="宋体"/>
                <w:sz w:val="18"/>
                <w:szCs w:val="18"/>
              </w:rPr>
              <w:t>13851241791</w:t>
            </w:r>
          </w:p>
        </w:tc>
        <w:tc>
          <w:tcPr>
            <w:tcW w:w="1019"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hint="eastAsia" w:ascii="宋体" w:hAnsi="宋体" w:eastAsia="宋体" w:cs="宋体"/>
                <w:color w:val="000000"/>
                <w:sz w:val="18"/>
                <w:szCs w:val="18"/>
              </w:rPr>
            </w:pPr>
          </w:p>
        </w:tc>
        <w:tc>
          <w:tcPr>
            <w:tcW w:w="482"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29</w:t>
            </w:r>
          </w:p>
        </w:tc>
        <w:tc>
          <w:tcPr>
            <w:tcW w:w="2075"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rPr>
                <w:rFonts w:hint="eastAsia" w:ascii="宋体" w:hAnsi="宋体" w:eastAsia="宋体" w:cs="宋体"/>
                <w:kern w:val="2"/>
                <w:sz w:val="18"/>
                <w:szCs w:val="18"/>
                <w:lang w:val="en-US" w:eastAsia="zh-CN" w:bidi="ar-SA"/>
              </w:rPr>
            </w:pPr>
            <w:r>
              <w:rPr>
                <w:rFonts w:hint="eastAsia" w:ascii="宋体" w:hAnsi="宋体" w:eastAsia="宋体" w:cs="宋体"/>
                <w:sz w:val="18"/>
                <w:szCs w:val="18"/>
              </w:rPr>
              <w:t>赣榆区黑林镇和瑞箱包加工厂</w:t>
            </w:r>
          </w:p>
        </w:tc>
        <w:tc>
          <w:tcPr>
            <w:tcW w:w="859"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rPr>
                <w:rFonts w:hint="eastAsia" w:ascii="宋体" w:hAnsi="宋体" w:eastAsia="宋体" w:cs="宋体"/>
                <w:kern w:val="2"/>
                <w:sz w:val="18"/>
                <w:szCs w:val="18"/>
                <w:lang w:val="en-US" w:eastAsia="zh-CN" w:bidi="ar-SA"/>
              </w:rPr>
            </w:pPr>
            <w:r>
              <w:rPr>
                <w:rFonts w:hint="eastAsia" w:ascii="宋体" w:hAnsi="宋体" w:eastAsia="宋体" w:cs="宋体"/>
                <w:sz w:val="18"/>
                <w:szCs w:val="18"/>
              </w:rPr>
              <w:t>汪子头村</w:t>
            </w:r>
          </w:p>
        </w:tc>
        <w:tc>
          <w:tcPr>
            <w:tcW w:w="946"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jc w:val="center"/>
              <w:rPr>
                <w:rFonts w:hint="eastAsia" w:ascii="宋体" w:hAnsi="宋体" w:eastAsia="宋体" w:cs="宋体"/>
                <w:color w:val="000000"/>
                <w:kern w:val="2"/>
                <w:sz w:val="18"/>
                <w:szCs w:val="18"/>
                <w:lang w:val="en-US" w:eastAsia="zh-CN" w:bidi="ar-SA"/>
              </w:rPr>
            </w:pPr>
            <w:r>
              <w:rPr>
                <w:rFonts w:hint="eastAsia" w:ascii="宋体" w:hAnsi="宋体" w:eastAsia="宋体" w:cs="宋体"/>
                <w:color w:val="000000"/>
                <w:sz w:val="18"/>
                <w:szCs w:val="18"/>
              </w:rPr>
              <w:t>王琼英</w:t>
            </w:r>
          </w:p>
        </w:tc>
        <w:tc>
          <w:tcPr>
            <w:tcW w:w="1082"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jc w:val="right"/>
              <w:rPr>
                <w:rFonts w:hint="eastAsia" w:ascii="宋体" w:hAnsi="宋体" w:eastAsia="宋体" w:cs="宋体"/>
                <w:kern w:val="2"/>
                <w:sz w:val="18"/>
                <w:szCs w:val="18"/>
                <w:lang w:val="en-US" w:eastAsia="zh-CN" w:bidi="ar-SA"/>
              </w:rPr>
            </w:pPr>
            <w:r>
              <w:rPr>
                <w:rFonts w:hint="eastAsia" w:ascii="宋体" w:hAnsi="宋体" w:eastAsia="宋体" w:cs="宋体"/>
                <w:color w:val="000000"/>
                <w:sz w:val="18"/>
                <w:szCs w:val="18"/>
              </w:rPr>
              <w:t>15380296757</w:t>
            </w:r>
          </w:p>
        </w:tc>
        <w:tc>
          <w:tcPr>
            <w:tcW w:w="955"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hint="eastAsia" w:ascii="宋体" w:hAnsi="宋体" w:eastAsia="宋体" w:cs="宋体"/>
                <w:color w:val="000000"/>
                <w:sz w:val="18"/>
                <w:szCs w:val="18"/>
              </w:rPr>
            </w:pPr>
          </w:p>
        </w:tc>
      </w:tr>
      <w:tr>
        <w:tblPrEx>
          <w:tblCellMar>
            <w:top w:w="0" w:type="dxa"/>
            <w:left w:w="0" w:type="dxa"/>
            <w:bottom w:w="0" w:type="dxa"/>
            <w:right w:w="0" w:type="dxa"/>
          </w:tblCellMar>
        </w:tblPrEx>
        <w:trPr>
          <w:trHeight w:val="657" w:hRule="atLeast"/>
        </w:trPr>
        <w:tc>
          <w:tcPr>
            <w:tcW w:w="482"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23</w:t>
            </w:r>
          </w:p>
        </w:tc>
        <w:tc>
          <w:tcPr>
            <w:tcW w:w="2621"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rPr>
                <w:rFonts w:hint="eastAsia" w:ascii="宋体" w:hAnsi="宋体" w:eastAsia="宋体" w:cs="宋体"/>
                <w:sz w:val="18"/>
                <w:szCs w:val="18"/>
              </w:rPr>
            </w:pPr>
            <w:r>
              <w:rPr>
                <w:rFonts w:hint="eastAsia" w:ascii="宋体" w:hAnsi="宋体" w:eastAsia="宋体" w:cs="宋体"/>
                <w:color w:val="000000"/>
                <w:sz w:val="18"/>
                <w:szCs w:val="18"/>
              </w:rPr>
              <w:t>连云港新依品服装有限公司</w:t>
            </w:r>
          </w:p>
        </w:tc>
        <w:tc>
          <w:tcPr>
            <w:tcW w:w="846"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rPr>
                <w:rFonts w:hint="eastAsia" w:ascii="宋体" w:hAnsi="宋体" w:eastAsia="宋体" w:cs="宋体"/>
                <w:sz w:val="18"/>
                <w:szCs w:val="18"/>
              </w:rPr>
            </w:pPr>
            <w:r>
              <w:rPr>
                <w:rFonts w:hint="eastAsia" w:ascii="宋体" w:hAnsi="宋体" w:eastAsia="宋体" w:cs="宋体"/>
                <w:sz w:val="18"/>
                <w:szCs w:val="18"/>
              </w:rPr>
              <w:t>大赤涧村</w:t>
            </w:r>
          </w:p>
        </w:tc>
        <w:tc>
          <w:tcPr>
            <w:tcW w:w="962"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jc w:val="center"/>
              <w:rPr>
                <w:rFonts w:hint="eastAsia" w:ascii="宋体" w:hAnsi="宋体" w:eastAsia="宋体" w:cs="宋体"/>
                <w:color w:val="000000"/>
                <w:sz w:val="18"/>
                <w:szCs w:val="18"/>
              </w:rPr>
            </w:pPr>
            <w:r>
              <w:rPr>
                <w:rFonts w:hint="eastAsia" w:ascii="宋体" w:hAnsi="宋体" w:eastAsia="宋体" w:cs="宋体"/>
                <w:color w:val="000000"/>
                <w:sz w:val="18"/>
                <w:szCs w:val="18"/>
              </w:rPr>
              <w:t>顾绍磊</w:t>
            </w:r>
          </w:p>
        </w:tc>
        <w:tc>
          <w:tcPr>
            <w:tcW w:w="1424"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jc w:val="right"/>
              <w:rPr>
                <w:rFonts w:hint="eastAsia" w:ascii="宋体" w:hAnsi="宋体" w:eastAsia="宋体" w:cs="宋体"/>
                <w:color w:val="000000"/>
                <w:sz w:val="18"/>
                <w:szCs w:val="18"/>
              </w:rPr>
            </w:pPr>
            <w:r>
              <w:rPr>
                <w:rFonts w:hint="eastAsia" w:ascii="宋体" w:hAnsi="宋体" w:eastAsia="宋体" w:cs="宋体"/>
                <w:color w:val="000000"/>
                <w:sz w:val="18"/>
                <w:szCs w:val="18"/>
              </w:rPr>
              <w:t>18306299856</w:t>
            </w:r>
          </w:p>
        </w:tc>
        <w:tc>
          <w:tcPr>
            <w:tcW w:w="1019"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hint="eastAsia" w:ascii="宋体" w:hAnsi="宋体" w:eastAsia="宋体" w:cs="宋体"/>
                <w:color w:val="000000"/>
                <w:sz w:val="18"/>
                <w:szCs w:val="18"/>
              </w:rPr>
            </w:pPr>
          </w:p>
        </w:tc>
        <w:tc>
          <w:tcPr>
            <w:tcW w:w="482"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30</w:t>
            </w:r>
          </w:p>
        </w:tc>
        <w:tc>
          <w:tcPr>
            <w:tcW w:w="2075"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rPr>
                <w:rFonts w:hint="eastAsia" w:ascii="宋体" w:hAnsi="宋体" w:eastAsia="宋体" w:cs="宋体"/>
                <w:color w:val="000000"/>
                <w:sz w:val="18"/>
                <w:szCs w:val="18"/>
              </w:rPr>
            </w:pPr>
            <w:r>
              <w:rPr>
                <w:rFonts w:hint="eastAsia" w:ascii="宋体" w:hAnsi="宋体" w:eastAsia="宋体" w:cs="宋体"/>
                <w:sz w:val="18"/>
                <w:szCs w:val="18"/>
              </w:rPr>
              <w:t>连云港知豆商贸有限公司</w:t>
            </w:r>
          </w:p>
        </w:tc>
        <w:tc>
          <w:tcPr>
            <w:tcW w:w="859"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rPr>
                <w:rFonts w:hint="eastAsia" w:ascii="宋体" w:hAnsi="宋体" w:eastAsia="宋体" w:cs="宋体"/>
                <w:color w:val="000000"/>
                <w:sz w:val="18"/>
                <w:szCs w:val="18"/>
              </w:rPr>
            </w:pPr>
            <w:r>
              <w:rPr>
                <w:rFonts w:hint="eastAsia" w:ascii="宋体" w:hAnsi="宋体" w:eastAsia="宋体" w:cs="宋体"/>
                <w:sz w:val="18"/>
                <w:szCs w:val="18"/>
              </w:rPr>
              <w:t>汪子头村</w:t>
            </w:r>
          </w:p>
        </w:tc>
        <w:tc>
          <w:tcPr>
            <w:tcW w:w="946"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jc w:val="center"/>
              <w:rPr>
                <w:rFonts w:hint="eastAsia" w:ascii="宋体" w:hAnsi="宋体" w:eastAsia="宋体" w:cs="宋体"/>
                <w:color w:val="000000"/>
                <w:sz w:val="18"/>
                <w:szCs w:val="18"/>
              </w:rPr>
            </w:pPr>
            <w:r>
              <w:rPr>
                <w:rFonts w:hint="eastAsia" w:ascii="宋体" w:hAnsi="宋体" w:eastAsia="宋体" w:cs="宋体"/>
                <w:color w:val="000000"/>
                <w:sz w:val="18"/>
                <w:szCs w:val="18"/>
              </w:rPr>
              <w:t>刘川</w:t>
            </w:r>
          </w:p>
        </w:tc>
        <w:tc>
          <w:tcPr>
            <w:tcW w:w="1082"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jc w:val="right"/>
              <w:rPr>
                <w:rFonts w:hint="eastAsia" w:ascii="宋体" w:hAnsi="宋体" w:eastAsia="宋体" w:cs="宋体"/>
                <w:color w:val="000000"/>
                <w:sz w:val="18"/>
                <w:szCs w:val="18"/>
              </w:rPr>
            </w:pPr>
            <w:r>
              <w:rPr>
                <w:rFonts w:hint="eastAsia" w:ascii="宋体" w:hAnsi="宋体" w:eastAsia="宋体" w:cs="宋体"/>
                <w:color w:val="000000"/>
                <w:sz w:val="18"/>
                <w:szCs w:val="18"/>
              </w:rPr>
              <w:t>18361888749</w:t>
            </w:r>
          </w:p>
        </w:tc>
        <w:tc>
          <w:tcPr>
            <w:tcW w:w="955"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hint="eastAsia" w:ascii="宋体" w:hAnsi="宋体" w:eastAsia="宋体" w:cs="宋体"/>
                <w:color w:val="000000"/>
                <w:sz w:val="18"/>
                <w:szCs w:val="18"/>
              </w:rPr>
            </w:pPr>
          </w:p>
        </w:tc>
      </w:tr>
      <w:tr>
        <w:tblPrEx>
          <w:tblCellMar>
            <w:top w:w="0" w:type="dxa"/>
            <w:left w:w="0" w:type="dxa"/>
            <w:bottom w:w="0" w:type="dxa"/>
            <w:right w:w="0" w:type="dxa"/>
          </w:tblCellMar>
        </w:tblPrEx>
        <w:trPr>
          <w:trHeight w:val="657" w:hRule="atLeast"/>
        </w:trPr>
        <w:tc>
          <w:tcPr>
            <w:tcW w:w="482"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24</w:t>
            </w:r>
          </w:p>
        </w:tc>
        <w:tc>
          <w:tcPr>
            <w:tcW w:w="2621"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rPr>
                <w:rFonts w:hint="eastAsia" w:ascii="宋体" w:hAnsi="宋体" w:eastAsia="宋体" w:cs="宋体"/>
                <w:sz w:val="18"/>
                <w:szCs w:val="18"/>
              </w:rPr>
            </w:pPr>
            <w:r>
              <w:rPr>
                <w:rFonts w:hint="eastAsia" w:ascii="宋体" w:hAnsi="宋体" w:eastAsia="宋体" w:cs="宋体"/>
                <w:sz w:val="18"/>
                <w:szCs w:val="18"/>
              </w:rPr>
              <w:t>连云港国宇塑业有限公司</w:t>
            </w:r>
          </w:p>
        </w:tc>
        <w:tc>
          <w:tcPr>
            <w:tcW w:w="846"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rPr>
                <w:rFonts w:hint="eastAsia" w:ascii="宋体" w:hAnsi="宋体" w:eastAsia="宋体" w:cs="宋体"/>
                <w:sz w:val="18"/>
                <w:szCs w:val="18"/>
              </w:rPr>
            </w:pPr>
            <w:r>
              <w:rPr>
                <w:rFonts w:hint="eastAsia" w:ascii="宋体" w:hAnsi="宋体" w:eastAsia="宋体" w:cs="宋体"/>
                <w:sz w:val="18"/>
                <w:szCs w:val="18"/>
              </w:rPr>
              <w:t>大树村</w:t>
            </w:r>
          </w:p>
        </w:tc>
        <w:tc>
          <w:tcPr>
            <w:tcW w:w="962"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jc w:val="center"/>
              <w:rPr>
                <w:rFonts w:hint="eastAsia" w:ascii="宋体" w:hAnsi="宋体" w:eastAsia="宋体" w:cs="宋体"/>
                <w:color w:val="000000"/>
                <w:sz w:val="18"/>
                <w:szCs w:val="18"/>
              </w:rPr>
            </w:pPr>
            <w:r>
              <w:rPr>
                <w:rFonts w:hint="eastAsia" w:ascii="宋体" w:hAnsi="宋体" w:eastAsia="宋体" w:cs="宋体"/>
                <w:sz w:val="18"/>
                <w:szCs w:val="18"/>
              </w:rPr>
              <w:t>熊龙江</w:t>
            </w:r>
          </w:p>
        </w:tc>
        <w:tc>
          <w:tcPr>
            <w:tcW w:w="1424"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jc w:val="right"/>
              <w:rPr>
                <w:rFonts w:hint="eastAsia" w:ascii="宋体" w:hAnsi="宋体" w:eastAsia="宋体" w:cs="宋体"/>
                <w:color w:val="000000"/>
                <w:sz w:val="18"/>
                <w:szCs w:val="18"/>
              </w:rPr>
            </w:pPr>
            <w:r>
              <w:rPr>
                <w:rFonts w:hint="eastAsia" w:ascii="宋体" w:hAnsi="宋体" w:eastAsia="宋体" w:cs="宋体"/>
                <w:color w:val="000000"/>
                <w:sz w:val="18"/>
                <w:szCs w:val="18"/>
              </w:rPr>
              <w:t>15005125858</w:t>
            </w:r>
          </w:p>
        </w:tc>
        <w:tc>
          <w:tcPr>
            <w:tcW w:w="1019"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hint="eastAsia" w:ascii="宋体" w:hAnsi="宋体" w:eastAsia="宋体" w:cs="宋体"/>
                <w:color w:val="000000"/>
                <w:sz w:val="18"/>
                <w:szCs w:val="18"/>
              </w:rPr>
            </w:pPr>
          </w:p>
        </w:tc>
        <w:tc>
          <w:tcPr>
            <w:tcW w:w="482"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31</w:t>
            </w:r>
          </w:p>
        </w:tc>
        <w:tc>
          <w:tcPr>
            <w:tcW w:w="2075"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rPr>
                <w:rFonts w:hint="eastAsia" w:ascii="宋体" w:hAnsi="宋体" w:eastAsia="宋体" w:cs="宋体"/>
                <w:color w:val="000000"/>
                <w:sz w:val="18"/>
                <w:szCs w:val="18"/>
              </w:rPr>
            </w:pPr>
            <w:r>
              <w:rPr>
                <w:rFonts w:hint="eastAsia" w:ascii="宋体" w:hAnsi="宋体" w:eastAsia="宋体" w:cs="宋体"/>
                <w:sz w:val="18"/>
                <w:szCs w:val="18"/>
              </w:rPr>
              <w:t>陆斌编织袋加工厂</w:t>
            </w:r>
          </w:p>
        </w:tc>
        <w:tc>
          <w:tcPr>
            <w:tcW w:w="859"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rPr>
                <w:rFonts w:hint="eastAsia" w:ascii="宋体" w:hAnsi="宋体" w:eastAsia="宋体" w:cs="宋体"/>
                <w:color w:val="000000"/>
                <w:sz w:val="18"/>
                <w:szCs w:val="18"/>
              </w:rPr>
            </w:pPr>
            <w:r>
              <w:rPr>
                <w:rFonts w:hint="eastAsia" w:ascii="宋体" w:hAnsi="宋体" w:eastAsia="宋体" w:cs="宋体"/>
                <w:sz w:val="18"/>
                <w:szCs w:val="18"/>
              </w:rPr>
              <w:t>秦布地村</w:t>
            </w:r>
          </w:p>
        </w:tc>
        <w:tc>
          <w:tcPr>
            <w:tcW w:w="946"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jc w:val="center"/>
              <w:rPr>
                <w:rFonts w:hint="eastAsia" w:ascii="宋体" w:hAnsi="宋体" w:eastAsia="宋体" w:cs="宋体"/>
                <w:color w:val="000000"/>
                <w:sz w:val="18"/>
                <w:szCs w:val="18"/>
              </w:rPr>
            </w:pPr>
            <w:r>
              <w:rPr>
                <w:rFonts w:hint="eastAsia" w:ascii="宋体" w:hAnsi="宋体" w:eastAsia="宋体" w:cs="宋体"/>
                <w:color w:val="000000"/>
                <w:sz w:val="18"/>
                <w:szCs w:val="18"/>
              </w:rPr>
              <w:t>刘陆斌</w:t>
            </w:r>
          </w:p>
        </w:tc>
        <w:tc>
          <w:tcPr>
            <w:tcW w:w="1082"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jc w:val="right"/>
              <w:rPr>
                <w:rFonts w:hint="eastAsia" w:ascii="宋体" w:hAnsi="宋体" w:eastAsia="宋体" w:cs="宋体"/>
                <w:color w:val="000000"/>
                <w:sz w:val="18"/>
                <w:szCs w:val="18"/>
              </w:rPr>
            </w:pPr>
            <w:r>
              <w:rPr>
                <w:rFonts w:hint="eastAsia" w:ascii="宋体" w:hAnsi="宋体" w:eastAsia="宋体" w:cs="宋体"/>
                <w:color w:val="000000"/>
                <w:sz w:val="18"/>
                <w:szCs w:val="18"/>
              </w:rPr>
              <w:t>15150957588</w:t>
            </w:r>
          </w:p>
        </w:tc>
        <w:tc>
          <w:tcPr>
            <w:tcW w:w="955"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hint="eastAsia" w:ascii="宋体" w:hAnsi="宋体" w:eastAsia="宋体" w:cs="宋体"/>
                <w:color w:val="000000"/>
                <w:sz w:val="18"/>
                <w:szCs w:val="18"/>
              </w:rPr>
            </w:pPr>
          </w:p>
        </w:tc>
      </w:tr>
      <w:tr>
        <w:tblPrEx>
          <w:tblCellMar>
            <w:top w:w="0" w:type="dxa"/>
            <w:left w:w="0" w:type="dxa"/>
            <w:bottom w:w="0" w:type="dxa"/>
            <w:right w:w="0" w:type="dxa"/>
          </w:tblCellMar>
        </w:tblPrEx>
        <w:trPr>
          <w:trHeight w:val="657" w:hRule="atLeast"/>
        </w:trPr>
        <w:tc>
          <w:tcPr>
            <w:tcW w:w="482"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25</w:t>
            </w:r>
          </w:p>
        </w:tc>
        <w:tc>
          <w:tcPr>
            <w:tcW w:w="2621"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rPr>
                <w:rFonts w:hint="eastAsia" w:ascii="宋体" w:hAnsi="宋体" w:eastAsia="宋体" w:cs="宋体"/>
                <w:sz w:val="18"/>
                <w:szCs w:val="18"/>
              </w:rPr>
            </w:pPr>
            <w:r>
              <w:rPr>
                <w:rFonts w:hint="eastAsia" w:ascii="宋体" w:hAnsi="宋体" w:eastAsia="宋体" w:cs="宋体"/>
                <w:sz w:val="18"/>
                <w:szCs w:val="18"/>
              </w:rPr>
              <w:t>连云港绿园包装制品有限公司</w:t>
            </w:r>
          </w:p>
        </w:tc>
        <w:tc>
          <w:tcPr>
            <w:tcW w:w="846"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rPr>
                <w:rFonts w:hint="eastAsia" w:ascii="宋体" w:hAnsi="宋体" w:eastAsia="宋体" w:cs="宋体"/>
                <w:sz w:val="18"/>
                <w:szCs w:val="18"/>
              </w:rPr>
            </w:pPr>
            <w:r>
              <w:rPr>
                <w:rFonts w:hint="eastAsia" w:ascii="宋体" w:hAnsi="宋体" w:eastAsia="宋体" w:cs="宋体"/>
                <w:sz w:val="18"/>
                <w:szCs w:val="18"/>
              </w:rPr>
              <w:t>芦山村</w:t>
            </w:r>
          </w:p>
        </w:tc>
        <w:tc>
          <w:tcPr>
            <w:tcW w:w="962"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jc w:val="center"/>
              <w:rPr>
                <w:rFonts w:hint="eastAsia" w:ascii="宋体" w:hAnsi="宋体" w:eastAsia="宋体" w:cs="宋体"/>
                <w:color w:val="000000"/>
                <w:sz w:val="18"/>
                <w:szCs w:val="18"/>
              </w:rPr>
            </w:pPr>
            <w:r>
              <w:rPr>
                <w:rFonts w:hint="eastAsia" w:ascii="宋体" w:hAnsi="宋体" w:eastAsia="宋体" w:cs="宋体"/>
                <w:sz w:val="18"/>
                <w:szCs w:val="18"/>
              </w:rPr>
              <w:t>陈自军</w:t>
            </w:r>
          </w:p>
        </w:tc>
        <w:tc>
          <w:tcPr>
            <w:tcW w:w="1424"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jc w:val="right"/>
              <w:rPr>
                <w:rFonts w:hint="eastAsia" w:ascii="宋体" w:hAnsi="宋体" w:eastAsia="宋体" w:cs="宋体"/>
                <w:color w:val="000000"/>
                <w:sz w:val="18"/>
                <w:szCs w:val="18"/>
              </w:rPr>
            </w:pPr>
            <w:r>
              <w:rPr>
                <w:rFonts w:hint="eastAsia" w:ascii="宋体" w:hAnsi="宋体" w:eastAsia="宋体" w:cs="宋体"/>
                <w:color w:val="000000"/>
                <w:sz w:val="18"/>
                <w:szCs w:val="18"/>
              </w:rPr>
              <w:t>13851288658</w:t>
            </w:r>
          </w:p>
        </w:tc>
        <w:tc>
          <w:tcPr>
            <w:tcW w:w="1019"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hint="eastAsia" w:ascii="宋体" w:hAnsi="宋体" w:eastAsia="宋体" w:cs="宋体"/>
                <w:color w:val="000000"/>
                <w:sz w:val="18"/>
                <w:szCs w:val="18"/>
              </w:rPr>
            </w:pPr>
          </w:p>
        </w:tc>
        <w:tc>
          <w:tcPr>
            <w:tcW w:w="482"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32</w:t>
            </w:r>
          </w:p>
        </w:tc>
        <w:tc>
          <w:tcPr>
            <w:tcW w:w="2075"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rPr>
                <w:rFonts w:hint="eastAsia" w:ascii="宋体" w:hAnsi="宋体" w:eastAsia="宋体" w:cs="宋体"/>
                <w:color w:val="000000"/>
                <w:sz w:val="18"/>
                <w:szCs w:val="18"/>
              </w:rPr>
            </w:pPr>
            <w:r>
              <w:rPr>
                <w:rFonts w:hint="eastAsia" w:ascii="宋体" w:hAnsi="宋体" w:eastAsia="宋体" w:cs="宋体"/>
                <w:sz w:val="18"/>
                <w:szCs w:val="18"/>
              </w:rPr>
              <w:t>连云港赛健实业发展有限公司</w:t>
            </w:r>
          </w:p>
        </w:tc>
        <w:tc>
          <w:tcPr>
            <w:tcW w:w="859"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rPr>
                <w:rFonts w:hint="eastAsia" w:ascii="宋体" w:hAnsi="宋体" w:eastAsia="宋体" w:cs="宋体"/>
                <w:color w:val="000000"/>
                <w:sz w:val="18"/>
                <w:szCs w:val="18"/>
              </w:rPr>
            </w:pPr>
            <w:r>
              <w:rPr>
                <w:rFonts w:hint="eastAsia" w:ascii="宋体" w:hAnsi="宋体" w:eastAsia="宋体" w:cs="宋体"/>
                <w:sz w:val="18"/>
                <w:szCs w:val="18"/>
              </w:rPr>
              <w:t>吴山村</w:t>
            </w:r>
          </w:p>
        </w:tc>
        <w:tc>
          <w:tcPr>
            <w:tcW w:w="946"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jc w:val="center"/>
              <w:rPr>
                <w:rFonts w:hint="eastAsia" w:ascii="宋体" w:hAnsi="宋体" w:eastAsia="宋体" w:cs="宋体"/>
                <w:color w:val="000000"/>
                <w:sz w:val="18"/>
                <w:szCs w:val="18"/>
              </w:rPr>
            </w:pPr>
            <w:r>
              <w:rPr>
                <w:rFonts w:hint="eastAsia" w:ascii="宋体" w:hAnsi="宋体" w:eastAsia="宋体" w:cs="宋体"/>
                <w:color w:val="000000"/>
                <w:sz w:val="18"/>
                <w:szCs w:val="18"/>
              </w:rPr>
              <w:t>刘永军</w:t>
            </w:r>
          </w:p>
        </w:tc>
        <w:tc>
          <w:tcPr>
            <w:tcW w:w="1082"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jc w:val="right"/>
              <w:rPr>
                <w:rFonts w:hint="eastAsia" w:ascii="宋体" w:hAnsi="宋体" w:eastAsia="宋体" w:cs="宋体"/>
                <w:color w:val="000000"/>
                <w:sz w:val="18"/>
                <w:szCs w:val="18"/>
              </w:rPr>
            </w:pPr>
            <w:r>
              <w:rPr>
                <w:rFonts w:hint="eastAsia" w:ascii="宋体" w:hAnsi="宋体" w:eastAsia="宋体" w:cs="宋体"/>
                <w:color w:val="000000"/>
                <w:sz w:val="18"/>
                <w:szCs w:val="18"/>
              </w:rPr>
              <w:t>15996129302</w:t>
            </w:r>
          </w:p>
        </w:tc>
        <w:tc>
          <w:tcPr>
            <w:tcW w:w="955"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hint="eastAsia" w:ascii="宋体" w:hAnsi="宋体" w:eastAsia="宋体" w:cs="宋体"/>
                <w:color w:val="000000"/>
                <w:sz w:val="18"/>
                <w:szCs w:val="18"/>
              </w:rPr>
            </w:pPr>
          </w:p>
        </w:tc>
      </w:tr>
      <w:tr>
        <w:tblPrEx>
          <w:tblCellMar>
            <w:top w:w="0" w:type="dxa"/>
            <w:left w:w="0" w:type="dxa"/>
            <w:bottom w:w="0" w:type="dxa"/>
            <w:right w:w="0" w:type="dxa"/>
          </w:tblCellMar>
        </w:tblPrEx>
        <w:trPr>
          <w:trHeight w:val="657" w:hRule="atLeast"/>
        </w:trPr>
        <w:tc>
          <w:tcPr>
            <w:tcW w:w="482"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26</w:t>
            </w:r>
          </w:p>
        </w:tc>
        <w:tc>
          <w:tcPr>
            <w:tcW w:w="2621"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rPr>
                <w:rFonts w:hint="eastAsia" w:ascii="宋体" w:hAnsi="宋体" w:eastAsia="宋体" w:cs="宋体"/>
                <w:sz w:val="18"/>
                <w:szCs w:val="18"/>
              </w:rPr>
            </w:pPr>
            <w:r>
              <w:rPr>
                <w:rFonts w:hint="eastAsia" w:ascii="宋体" w:hAnsi="宋体" w:eastAsia="宋体" w:cs="宋体"/>
                <w:sz w:val="18"/>
                <w:szCs w:val="18"/>
              </w:rPr>
              <w:t xml:space="preserve">赣榆区黑林镇鑫名工艺品厂 </w:t>
            </w:r>
          </w:p>
        </w:tc>
        <w:tc>
          <w:tcPr>
            <w:tcW w:w="846"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rPr>
                <w:rFonts w:hint="eastAsia" w:ascii="宋体" w:hAnsi="宋体" w:eastAsia="宋体" w:cs="宋体"/>
                <w:sz w:val="18"/>
                <w:szCs w:val="18"/>
              </w:rPr>
            </w:pPr>
            <w:r>
              <w:rPr>
                <w:rFonts w:hint="eastAsia" w:ascii="宋体" w:hAnsi="宋体" w:eastAsia="宋体" w:cs="宋体"/>
                <w:sz w:val="18"/>
                <w:szCs w:val="18"/>
              </w:rPr>
              <w:t>镇东村</w:t>
            </w:r>
          </w:p>
        </w:tc>
        <w:tc>
          <w:tcPr>
            <w:tcW w:w="962"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jc w:val="center"/>
              <w:rPr>
                <w:rFonts w:hint="eastAsia" w:ascii="宋体" w:hAnsi="宋体" w:eastAsia="宋体" w:cs="宋体"/>
                <w:color w:val="000000"/>
                <w:sz w:val="18"/>
                <w:szCs w:val="18"/>
              </w:rPr>
            </w:pPr>
            <w:r>
              <w:rPr>
                <w:rFonts w:hint="eastAsia" w:ascii="宋体" w:hAnsi="宋体" w:eastAsia="宋体" w:cs="宋体"/>
                <w:color w:val="000000"/>
                <w:sz w:val="18"/>
                <w:szCs w:val="18"/>
              </w:rPr>
              <w:t>徐晓</w:t>
            </w:r>
          </w:p>
        </w:tc>
        <w:tc>
          <w:tcPr>
            <w:tcW w:w="1424"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jc w:val="right"/>
              <w:rPr>
                <w:rFonts w:hint="eastAsia" w:ascii="宋体" w:hAnsi="宋体" w:eastAsia="宋体" w:cs="宋体"/>
                <w:color w:val="000000"/>
                <w:sz w:val="18"/>
                <w:szCs w:val="18"/>
              </w:rPr>
            </w:pPr>
            <w:r>
              <w:rPr>
                <w:rFonts w:hint="eastAsia" w:ascii="宋体" w:hAnsi="宋体" w:eastAsia="宋体" w:cs="宋体"/>
                <w:color w:val="000000"/>
                <w:sz w:val="18"/>
                <w:szCs w:val="18"/>
              </w:rPr>
              <w:t>18912178372</w:t>
            </w:r>
          </w:p>
        </w:tc>
        <w:tc>
          <w:tcPr>
            <w:tcW w:w="1019"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hint="eastAsia" w:ascii="宋体" w:hAnsi="宋体" w:eastAsia="宋体" w:cs="宋体"/>
                <w:color w:val="000000"/>
                <w:sz w:val="18"/>
                <w:szCs w:val="18"/>
              </w:rPr>
            </w:pPr>
          </w:p>
        </w:tc>
        <w:tc>
          <w:tcPr>
            <w:tcW w:w="482"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33</w:t>
            </w:r>
          </w:p>
        </w:tc>
        <w:tc>
          <w:tcPr>
            <w:tcW w:w="2075"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rPr>
                <w:rFonts w:hint="eastAsia" w:ascii="宋体" w:hAnsi="宋体" w:eastAsia="宋体" w:cs="宋体"/>
                <w:color w:val="000000"/>
                <w:sz w:val="18"/>
                <w:szCs w:val="18"/>
              </w:rPr>
            </w:pPr>
            <w:r>
              <w:rPr>
                <w:rFonts w:hint="eastAsia" w:ascii="宋体" w:hAnsi="宋体" w:eastAsia="宋体" w:cs="宋体"/>
                <w:sz w:val="18"/>
                <w:szCs w:val="18"/>
              </w:rPr>
              <w:t>赣榆区黑林镇名创服装加工厂</w:t>
            </w:r>
          </w:p>
        </w:tc>
        <w:tc>
          <w:tcPr>
            <w:tcW w:w="859"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rPr>
                <w:rFonts w:hint="eastAsia" w:ascii="宋体" w:hAnsi="宋体" w:eastAsia="宋体" w:cs="宋体"/>
                <w:color w:val="000000"/>
                <w:sz w:val="18"/>
                <w:szCs w:val="18"/>
              </w:rPr>
            </w:pPr>
            <w:r>
              <w:rPr>
                <w:rFonts w:hint="eastAsia" w:ascii="宋体" w:hAnsi="宋体" w:eastAsia="宋体" w:cs="宋体"/>
                <w:sz w:val="18"/>
                <w:szCs w:val="18"/>
              </w:rPr>
              <w:t>黑林村</w:t>
            </w:r>
          </w:p>
        </w:tc>
        <w:tc>
          <w:tcPr>
            <w:tcW w:w="946"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jc w:val="center"/>
              <w:rPr>
                <w:rFonts w:hint="eastAsia" w:ascii="宋体" w:hAnsi="宋体" w:eastAsia="宋体" w:cs="宋体"/>
                <w:color w:val="000000"/>
                <w:sz w:val="18"/>
                <w:szCs w:val="18"/>
              </w:rPr>
            </w:pPr>
            <w:r>
              <w:rPr>
                <w:rFonts w:hint="eastAsia" w:ascii="宋体" w:hAnsi="宋体" w:eastAsia="宋体" w:cs="宋体"/>
                <w:color w:val="000000"/>
                <w:sz w:val="18"/>
                <w:szCs w:val="18"/>
              </w:rPr>
              <w:t>熊传聪</w:t>
            </w:r>
          </w:p>
        </w:tc>
        <w:tc>
          <w:tcPr>
            <w:tcW w:w="1082"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jc w:val="right"/>
              <w:rPr>
                <w:rFonts w:hint="eastAsia" w:ascii="宋体" w:hAnsi="宋体" w:eastAsia="宋体" w:cs="宋体"/>
                <w:color w:val="000000"/>
                <w:sz w:val="18"/>
                <w:szCs w:val="18"/>
              </w:rPr>
            </w:pPr>
            <w:r>
              <w:rPr>
                <w:rFonts w:hint="eastAsia" w:ascii="宋体" w:hAnsi="宋体" w:eastAsia="宋体" w:cs="宋体"/>
                <w:color w:val="000000"/>
                <w:sz w:val="18"/>
                <w:szCs w:val="18"/>
              </w:rPr>
              <w:t>18168637116</w:t>
            </w:r>
          </w:p>
        </w:tc>
        <w:tc>
          <w:tcPr>
            <w:tcW w:w="955"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hint="eastAsia" w:ascii="宋体" w:hAnsi="宋体" w:eastAsia="宋体" w:cs="宋体"/>
                <w:color w:val="000000"/>
                <w:sz w:val="18"/>
                <w:szCs w:val="18"/>
              </w:rPr>
            </w:pPr>
          </w:p>
        </w:tc>
      </w:tr>
      <w:tr>
        <w:tblPrEx>
          <w:tblCellMar>
            <w:top w:w="0" w:type="dxa"/>
            <w:left w:w="0" w:type="dxa"/>
            <w:bottom w:w="0" w:type="dxa"/>
            <w:right w:w="0" w:type="dxa"/>
          </w:tblCellMar>
        </w:tblPrEx>
        <w:trPr>
          <w:trHeight w:val="679" w:hRule="atLeast"/>
        </w:trPr>
        <w:tc>
          <w:tcPr>
            <w:tcW w:w="482"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27</w:t>
            </w:r>
          </w:p>
        </w:tc>
        <w:tc>
          <w:tcPr>
            <w:tcW w:w="2621"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rPr>
                <w:rFonts w:hint="eastAsia" w:ascii="宋体" w:hAnsi="宋体" w:eastAsia="宋体" w:cs="宋体"/>
                <w:sz w:val="18"/>
                <w:szCs w:val="18"/>
              </w:rPr>
            </w:pPr>
            <w:r>
              <w:rPr>
                <w:rFonts w:hint="eastAsia" w:ascii="宋体" w:hAnsi="宋体" w:eastAsia="宋体" w:cs="宋体"/>
                <w:sz w:val="18"/>
                <w:szCs w:val="18"/>
              </w:rPr>
              <w:t>连云港久茂工贸有限公司</w:t>
            </w:r>
          </w:p>
        </w:tc>
        <w:tc>
          <w:tcPr>
            <w:tcW w:w="846"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rPr>
                <w:rFonts w:hint="eastAsia" w:ascii="宋体" w:hAnsi="宋体" w:eastAsia="宋体" w:cs="宋体"/>
                <w:sz w:val="18"/>
                <w:szCs w:val="18"/>
              </w:rPr>
            </w:pPr>
            <w:r>
              <w:rPr>
                <w:rFonts w:hint="eastAsia" w:ascii="宋体" w:hAnsi="宋体" w:eastAsia="宋体" w:cs="宋体"/>
                <w:sz w:val="18"/>
                <w:szCs w:val="18"/>
              </w:rPr>
              <w:t>镇东村</w:t>
            </w:r>
          </w:p>
        </w:tc>
        <w:tc>
          <w:tcPr>
            <w:tcW w:w="962"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jc w:val="center"/>
              <w:rPr>
                <w:rFonts w:hint="eastAsia" w:ascii="宋体" w:hAnsi="宋体" w:eastAsia="宋体" w:cs="宋体"/>
                <w:color w:val="000000"/>
                <w:sz w:val="18"/>
                <w:szCs w:val="18"/>
              </w:rPr>
            </w:pPr>
            <w:r>
              <w:rPr>
                <w:rFonts w:hint="eastAsia" w:ascii="宋体" w:hAnsi="宋体" w:eastAsia="宋体" w:cs="宋体"/>
                <w:color w:val="000000"/>
                <w:sz w:val="18"/>
                <w:szCs w:val="18"/>
              </w:rPr>
              <w:t>张伯进</w:t>
            </w:r>
          </w:p>
        </w:tc>
        <w:tc>
          <w:tcPr>
            <w:tcW w:w="1424"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jc w:val="right"/>
              <w:rPr>
                <w:rFonts w:hint="eastAsia" w:ascii="宋体" w:hAnsi="宋体" w:eastAsia="宋体" w:cs="宋体"/>
                <w:sz w:val="18"/>
                <w:szCs w:val="18"/>
              </w:rPr>
            </w:pPr>
            <w:r>
              <w:rPr>
                <w:rFonts w:hint="eastAsia" w:ascii="宋体" w:hAnsi="宋体" w:eastAsia="宋体" w:cs="宋体"/>
                <w:color w:val="000000"/>
                <w:sz w:val="18"/>
                <w:szCs w:val="18"/>
              </w:rPr>
              <w:t>15962760120</w:t>
            </w:r>
          </w:p>
        </w:tc>
        <w:tc>
          <w:tcPr>
            <w:tcW w:w="1019"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hint="eastAsia" w:ascii="宋体" w:hAnsi="宋体" w:eastAsia="宋体" w:cs="宋体"/>
                <w:color w:val="000000"/>
                <w:sz w:val="18"/>
                <w:szCs w:val="18"/>
              </w:rPr>
            </w:pPr>
          </w:p>
        </w:tc>
        <w:tc>
          <w:tcPr>
            <w:tcW w:w="482"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hint="eastAsia" w:ascii="宋体" w:hAnsi="宋体" w:eastAsia="宋体" w:cs="宋体"/>
                <w:color w:val="000000"/>
                <w:sz w:val="18"/>
                <w:szCs w:val="18"/>
              </w:rPr>
            </w:pPr>
          </w:p>
        </w:tc>
        <w:tc>
          <w:tcPr>
            <w:tcW w:w="2075"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hint="eastAsia" w:ascii="宋体" w:hAnsi="宋体" w:eastAsia="宋体" w:cs="宋体"/>
                <w:color w:val="000000"/>
                <w:sz w:val="18"/>
                <w:szCs w:val="18"/>
              </w:rPr>
            </w:pPr>
          </w:p>
        </w:tc>
        <w:tc>
          <w:tcPr>
            <w:tcW w:w="859"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hint="eastAsia" w:ascii="宋体" w:hAnsi="宋体" w:eastAsia="宋体" w:cs="宋体"/>
                <w:color w:val="000000"/>
                <w:sz w:val="18"/>
                <w:szCs w:val="18"/>
              </w:rPr>
            </w:pPr>
          </w:p>
        </w:tc>
        <w:tc>
          <w:tcPr>
            <w:tcW w:w="946"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hint="eastAsia" w:ascii="宋体" w:hAnsi="宋体" w:eastAsia="宋体" w:cs="宋体"/>
                <w:color w:val="000000"/>
                <w:sz w:val="18"/>
                <w:szCs w:val="18"/>
              </w:rPr>
            </w:pPr>
          </w:p>
        </w:tc>
        <w:tc>
          <w:tcPr>
            <w:tcW w:w="1082"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hint="eastAsia" w:ascii="宋体" w:hAnsi="宋体" w:eastAsia="宋体" w:cs="宋体"/>
                <w:color w:val="000000"/>
                <w:sz w:val="18"/>
                <w:szCs w:val="18"/>
              </w:rPr>
            </w:pPr>
          </w:p>
        </w:tc>
        <w:tc>
          <w:tcPr>
            <w:tcW w:w="955"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hint="eastAsia" w:ascii="宋体" w:hAnsi="宋体" w:eastAsia="宋体" w:cs="宋体"/>
                <w:color w:val="000000"/>
                <w:sz w:val="18"/>
                <w:szCs w:val="18"/>
              </w:rPr>
            </w:pPr>
          </w:p>
        </w:tc>
      </w:tr>
    </w:tbl>
    <w:p>
      <w:pPr>
        <w:pStyle w:val="6"/>
        <w:sectPr>
          <w:pgSz w:w="16838" w:h="11906" w:orient="landscape"/>
          <w:pgMar w:top="1531" w:right="1928" w:bottom="1531" w:left="1134" w:header="1701" w:footer="1134" w:gutter="0"/>
          <w:pgNumType w:fmt="decimal"/>
          <w:cols w:space="720" w:num="1"/>
          <w:docGrid w:linePitch="312" w:charSpace="0"/>
        </w:sectPr>
      </w:pPr>
    </w:p>
    <w:p>
      <w:pPr>
        <w:pStyle w:val="5"/>
        <w:spacing w:line="579" w:lineRule="exact"/>
        <w:jc w:val="left"/>
        <w:outlineLvl w:val="0"/>
        <w:rPr>
          <w:rFonts w:ascii="Times New Roman" w:hAnsi="Times New Roman" w:eastAsia="仿宋"/>
          <w:b/>
        </w:rPr>
      </w:pPr>
      <w:bookmarkStart w:id="12" w:name="_Toc12685"/>
      <w:r>
        <w:rPr>
          <w:rFonts w:ascii="Times New Roman" w:hAnsi="Times New Roman" w:eastAsia="黑体"/>
          <w:b/>
        </w:rPr>
        <w:t>附件</w:t>
      </w:r>
      <w:r>
        <w:rPr>
          <w:rFonts w:hint="eastAsia" w:ascii="Times New Roman" w:hAnsi="Times New Roman" w:eastAsia="黑体"/>
          <w:b/>
          <w:lang w:val="en-US" w:eastAsia="zh-CN"/>
        </w:rPr>
        <w:t>2 黑林镇</w:t>
      </w:r>
      <w:r>
        <w:rPr>
          <w:rFonts w:hint="eastAsia" w:ascii="Times New Roman" w:hAnsi="Times New Roman" w:eastAsia="黑体"/>
          <w:b/>
        </w:rPr>
        <w:t>工矿商贸企业专项事故风险分析表</w:t>
      </w:r>
      <w:bookmarkEnd w:id="4"/>
      <w:bookmarkEnd w:id="5"/>
      <w:bookmarkEnd w:id="6"/>
      <w:bookmarkEnd w:id="7"/>
      <w:bookmarkEnd w:id="8"/>
      <w:bookmarkEnd w:id="9"/>
      <w:bookmarkEnd w:id="12"/>
    </w:p>
    <w:p>
      <w:pPr>
        <w:kinsoku/>
        <w:wordWrap/>
        <w:overflowPunct/>
        <w:topLinePunct w:val="0"/>
        <w:bidi w:val="0"/>
        <w:spacing w:line="560" w:lineRule="exact"/>
        <w:ind w:left="0" w:leftChars="0" w:firstLine="640" w:firstLineChars="200"/>
        <w:textAlignment w:val="auto"/>
        <w:rPr>
          <w:rFonts w:eastAsia="黑体"/>
          <w:color w:val="000000"/>
          <w:sz w:val="32"/>
          <w:szCs w:val="32"/>
        </w:rPr>
      </w:pPr>
      <w:r>
        <w:rPr>
          <w:rFonts w:hint="eastAsia" w:ascii="Times New Roman" w:hAnsi="Times New Roman" w:eastAsia="仿宋_GB2312" w:cs="仿宋_GB2312"/>
          <w:color w:val="000000"/>
          <w:sz w:val="32"/>
          <w:szCs w:val="32"/>
          <w:shd w:val="clear" w:color="auto" w:fill="FFFFFF"/>
          <w:lang w:val="en-US" w:eastAsia="zh-CN" w:bidi="ar-SA"/>
        </w:rPr>
        <w:t>黑林镇生产经营性企业多以服装加工、玩具加工和塑料制品为主，共22家。粉尘涉爆2家，其他企业9家。涉及危险化学品经营1家（加油站）</w:t>
      </w:r>
      <w:r>
        <w:rPr>
          <w:rFonts w:hint="eastAsia" w:ascii="仿宋_GB2312" w:eastAsia="仿宋_GB2312"/>
          <w:color w:val="000000"/>
          <w:sz w:val="32"/>
          <w:szCs w:val="32"/>
          <w:lang w:val="en-US" w:eastAsia="zh-CN"/>
        </w:rPr>
        <w:t>，</w:t>
      </w:r>
      <w:r>
        <w:rPr>
          <w:rFonts w:hint="eastAsia" w:ascii="Times New Roman" w:hAnsi="Times New Roman" w:eastAsia="仿宋_GB2312" w:cs="仿宋_GB2312"/>
          <w:color w:val="000000"/>
          <w:sz w:val="32"/>
          <w:szCs w:val="32"/>
          <w:shd w:val="clear" w:color="auto" w:fill="FFFFFF"/>
          <w:lang w:val="en-US" w:eastAsia="zh-CN" w:bidi="ar-SA"/>
        </w:rPr>
        <w:t>涉及生产安全事故的类型主要有物体打击、车辆伤害、机械伤害、起重伤害、触电、灼烫、火灾、高处坠落、坍塌、容器爆炸、其它爆炸、中毒窒息、其他伤害等近13个方面。黑林镇燃爆粉尘企业、劳动密集性企业、加油站等3种行业是生产安全重点监管的对象。</w:t>
      </w:r>
      <w:r>
        <w:rPr>
          <w:rFonts w:hint="eastAsia" w:ascii="仿宋_GB2312" w:eastAsia="仿宋_GB2312"/>
          <w:color w:val="000000"/>
          <w:sz w:val="32"/>
          <w:szCs w:val="32"/>
          <w:lang w:val="en-US" w:eastAsia="zh-CN"/>
        </w:rPr>
        <w:t>具体风险分析见下表：</w:t>
      </w:r>
    </w:p>
    <w:tbl>
      <w:tblPr>
        <w:tblStyle w:val="10"/>
        <w:tblW w:w="1391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42"/>
        <w:gridCol w:w="1068"/>
        <w:gridCol w:w="1130"/>
        <w:gridCol w:w="5924"/>
        <w:gridCol w:w="2978"/>
        <w:gridCol w:w="1719"/>
        <w:gridCol w:w="65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8" w:hRule="atLeast"/>
          <w:tblHeader/>
          <w:jc w:val="center"/>
        </w:trPr>
        <w:tc>
          <w:tcPr>
            <w:tcW w:w="442" w:type="dxa"/>
            <w:noWrap w:val="0"/>
            <w:tcMar>
              <w:left w:w="28" w:type="dxa"/>
              <w:right w:w="28" w:type="dxa"/>
            </w:tcMar>
            <w:vAlign w:val="center"/>
          </w:tcPr>
          <w:p>
            <w:pPr>
              <w:jc w:val="center"/>
              <w:rPr>
                <w:rFonts w:ascii="黑体" w:hAnsi="黑体" w:eastAsia="黑体"/>
                <w:bCs/>
                <w:color w:val="000000"/>
                <w:sz w:val="24"/>
              </w:rPr>
            </w:pPr>
            <w:r>
              <w:rPr>
                <w:rFonts w:ascii="黑体" w:hAnsi="黑体" w:eastAsia="黑体"/>
                <w:bCs/>
                <w:color w:val="000000"/>
                <w:sz w:val="24"/>
              </w:rPr>
              <w:t>序号</w:t>
            </w:r>
          </w:p>
        </w:tc>
        <w:tc>
          <w:tcPr>
            <w:tcW w:w="1068" w:type="dxa"/>
            <w:noWrap w:val="0"/>
            <w:tcMar>
              <w:left w:w="28" w:type="dxa"/>
              <w:right w:w="28" w:type="dxa"/>
            </w:tcMar>
            <w:vAlign w:val="center"/>
          </w:tcPr>
          <w:p>
            <w:pPr>
              <w:jc w:val="center"/>
              <w:rPr>
                <w:rFonts w:ascii="黑体" w:hAnsi="黑体" w:eastAsia="黑体"/>
                <w:bCs/>
                <w:color w:val="000000"/>
                <w:sz w:val="24"/>
              </w:rPr>
            </w:pPr>
            <w:r>
              <w:rPr>
                <w:rFonts w:ascii="黑体" w:hAnsi="黑体" w:eastAsia="黑体"/>
                <w:bCs/>
                <w:color w:val="000000"/>
                <w:sz w:val="24"/>
              </w:rPr>
              <w:t>企业类型</w:t>
            </w:r>
          </w:p>
        </w:tc>
        <w:tc>
          <w:tcPr>
            <w:tcW w:w="1130" w:type="dxa"/>
            <w:noWrap w:val="0"/>
            <w:tcMar>
              <w:left w:w="28" w:type="dxa"/>
              <w:right w:w="28" w:type="dxa"/>
            </w:tcMar>
            <w:vAlign w:val="center"/>
          </w:tcPr>
          <w:p>
            <w:pPr>
              <w:jc w:val="center"/>
              <w:rPr>
                <w:rFonts w:ascii="黑体" w:hAnsi="黑体" w:eastAsia="黑体"/>
                <w:bCs/>
                <w:color w:val="000000"/>
                <w:sz w:val="24"/>
              </w:rPr>
            </w:pPr>
            <w:r>
              <w:rPr>
                <w:rFonts w:ascii="黑体" w:hAnsi="黑体" w:eastAsia="黑体"/>
                <w:bCs/>
                <w:color w:val="000000"/>
                <w:sz w:val="24"/>
              </w:rPr>
              <w:t>主要风险</w:t>
            </w:r>
          </w:p>
        </w:tc>
        <w:tc>
          <w:tcPr>
            <w:tcW w:w="5924" w:type="dxa"/>
            <w:noWrap w:val="0"/>
            <w:tcMar>
              <w:left w:w="28" w:type="dxa"/>
              <w:right w:w="28" w:type="dxa"/>
            </w:tcMar>
            <w:vAlign w:val="center"/>
          </w:tcPr>
          <w:p>
            <w:pPr>
              <w:pStyle w:val="14"/>
              <w:spacing w:line="260" w:lineRule="exact"/>
              <w:ind w:firstLine="0"/>
              <w:jc w:val="center"/>
              <w:rPr>
                <w:rFonts w:ascii="Times New Roman" w:hAnsi="Times New Roman" w:eastAsia="仿宋_GB2312"/>
                <w:bCs/>
                <w:color w:val="000000"/>
                <w:sz w:val="24"/>
                <w:szCs w:val="24"/>
              </w:rPr>
            </w:pPr>
            <w:r>
              <w:rPr>
                <w:rFonts w:ascii="黑体" w:hAnsi="黑体" w:eastAsia="黑体"/>
                <w:bCs/>
                <w:color w:val="000000"/>
                <w:sz w:val="24"/>
                <w:szCs w:val="24"/>
              </w:rPr>
              <w:t>风险成因</w:t>
            </w:r>
          </w:p>
        </w:tc>
        <w:tc>
          <w:tcPr>
            <w:tcW w:w="2978" w:type="dxa"/>
            <w:noWrap w:val="0"/>
            <w:tcMar>
              <w:left w:w="28" w:type="dxa"/>
              <w:right w:w="28" w:type="dxa"/>
            </w:tcMar>
            <w:vAlign w:val="center"/>
          </w:tcPr>
          <w:p>
            <w:pPr>
              <w:pStyle w:val="14"/>
              <w:spacing w:line="260" w:lineRule="exact"/>
              <w:ind w:firstLine="0"/>
              <w:jc w:val="center"/>
              <w:rPr>
                <w:rFonts w:hint="default" w:ascii="黑体" w:hAnsi="黑体" w:eastAsia="黑体"/>
                <w:bCs/>
                <w:color w:val="000000"/>
                <w:sz w:val="24"/>
                <w:szCs w:val="24"/>
                <w:lang w:val="en-US" w:eastAsia="zh-CN"/>
              </w:rPr>
            </w:pPr>
            <w:r>
              <w:rPr>
                <w:rFonts w:hint="eastAsia" w:ascii="黑体" w:hAnsi="黑体" w:eastAsia="黑体"/>
                <w:bCs/>
                <w:color w:val="000000"/>
                <w:sz w:val="24"/>
                <w:szCs w:val="24"/>
                <w:lang w:val="en-US" w:eastAsia="zh-CN"/>
              </w:rPr>
              <w:t>涉及的企业等</w:t>
            </w:r>
          </w:p>
        </w:tc>
        <w:tc>
          <w:tcPr>
            <w:tcW w:w="1719" w:type="dxa"/>
            <w:noWrap w:val="0"/>
            <w:tcMar>
              <w:left w:w="28" w:type="dxa"/>
              <w:right w:w="28" w:type="dxa"/>
            </w:tcMar>
            <w:vAlign w:val="center"/>
          </w:tcPr>
          <w:p>
            <w:pPr>
              <w:pStyle w:val="14"/>
              <w:spacing w:line="260" w:lineRule="exact"/>
              <w:ind w:firstLine="0"/>
              <w:jc w:val="center"/>
              <w:rPr>
                <w:rFonts w:hint="default" w:ascii="黑体" w:hAnsi="黑体" w:eastAsia="黑体"/>
                <w:bCs/>
                <w:color w:val="000000"/>
                <w:sz w:val="24"/>
                <w:szCs w:val="24"/>
                <w:lang w:val="en-US" w:eastAsia="zh-CN"/>
              </w:rPr>
            </w:pPr>
            <w:r>
              <w:rPr>
                <w:rFonts w:hint="eastAsia" w:ascii="黑体" w:hAnsi="黑体" w:eastAsia="黑体"/>
                <w:bCs/>
                <w:color w:val="000000"/>
                <w:sz w:val="24"/>
                <w:szCs w:val="24"/>
                <w:lang w:val="en-US" w:eastAsia="zh-CN"/>
              </w:rPr>
              <w:t>主要的设备/作业活动/场所</w:t>
            </w:r>
          </w:p>
        </w:tc>
        <w:tc>
          <w:tcPr>
            <w:tcW w:w="655" w:type="dxa"/>
            <w:noWrap w:val="0"/>
            <w:tcMar>
              <w:left w:w="28" w:type="dxa"/>
              <w:right w:w="28" w:type="dxa"/>
            </w:tcMar>
            <w:vAlign w:val="center"/>
          </w:tcPr>
          <w:p>
            <w:pPr>
              <w:pStyle w:val="14"/>
              <w:spacing w:line="260" w:lineRule="exact"/>
              <w:ind w:firstLine="0"/>
              <w:jc w:val="center"/>
              <w:rPr>
                <w:rFonts w:hint="default" w:ascii="黑体" w:hAnsi="黑体" w:eastAsia="黑体"/>
                <w:bCs/>
                <w:color w:val="000000"/>
                <w:sz w:val="24"/>
                <w:szCs w:val="24"/>
                <w:lang w:val="en-US" w:eastAsia="zh-CN"/>
              </w:rPr>
            </w:pPr>
            <w:r>
              <w:rPr>
                <w:rFonts w:hint="eastAsia" w:ascii="黑体" w:hAnsi="黑体" w:eastAsia="黑体"/>
                <w:bCs/>
                <w:color w:val="000000"/>
                <w:sz w:val="24"/>
                <w:szCs w:val="24"/>
                <w:lang w:val="en-US" w:eastAsia="zh-CN"/>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430" w:hRule="atLeast"/>
          <w:jc w:val="center"/>
        </w:trPr>
        <w:tc>
          <w:tcPr>
            <w:tcW w:w="442" w:type="dxa"/>
            <w:noWrap w:val="0"/>
            <w:tcMar>
              <w:left w:w="28" w:type="dxa"/>
              <w:right w:w="28" w:type="dxa"/>
            </w:tcMar>
            <w:vAlign w:val="center"/>
          </w:tcPr>
          <w:p>
            <w:pPr>
              <w:spacing w:line="260" w:lineRule="exact"/>
              <w:jc w:val="center"/>
              <w:rPr>
                <w:rFonts w:hint="default" w:eastAsia="仿宋_GB2312"/>
                <w:bCs/>
                <w:color w:val="000000"/>
                <w:sz w:val="24"/>
                <w:lang w:val="en-US" w:eastAsia="zh-CN"/>
              </w:rPr>
            </w:pPr>
            <w:r>
              <w:rPr>
                <w:rFonts w:hint="eastAsia" w:eastAsia="仿宋_GB2312"/>
                <w:bCs/>
                <w:color w:val="000000"/>
                <w:sz w:val="24"/>
                <w:lang w:val="en-US" w:eastAsia="zh-CN"/>
              </w:rPr>
              <w:t>1</w:t>
            </w:r>
          </w:p>
        </w:tc>
        <w:tc>
          <w:tcPr>
            <w:tcW w:w="1068" w:type="dxa"/>
            <w:noWrap w:val="0"/>
            <w:tcMar>
              <w:left w:w="28" w:type="dxa"/>
              <w:right w:w="28" w:type="dxa"/>
            </w:tcMar>
            <w:vAlign w:val="center"/>
          </w:tcPr>
          <w:p>
            <w:pPr>
              <w:spacing w:line="260" w:lineRule="exact"/>
              <w:jc w:val="left"/>
              <w:rPr>
                <w:rFonts w:hint="eastAsia" w:ascii="仿宋" w:hAnsi="仿宋" w:eastAsia="仿宋" w:cs="仿宋"/>
                <w:bCs/>
                <w:color w:val="000000"/>
                <w:sz w:val="24"/>
                <w:szCs w:val="24"/>
                <w:lang w:val="en-US" w:eastAsia="zh-CN"/>
              </w:rPr>
            </w:pPr>
            <w:r>
              <w:rPr>
                <w:rFonts w:hint="default" w:ascii="仿宋" w:hAnsi="仿宋" w:eastAsia="仿宋" w:cs="仿宋"/>
                <w:bCs/>
                <w:color w:val="000000"/>
                <w:sz w:val="24"/>
                <w:szCs w:val="24"/>
                <w:lang w:val="en-US" w:eastAsia="zh-CN"/>
              </w:rPr>
              <w:t>危险化学品</w:t>
            </w:r>
            <w:r>
              <w:rPr>
                <w:rFonts w:hint="eastAsia" w:ascii="仿宋" w:hAnsi="仿宋" w:eastAsia="仿宋" w:cs="仿宋"/>
                <w:bCs/>
                <w:color w:val="000000"/>
                <w:sz w:val="24"/>
                <w:szCs w:val="24"/>
                <w:lang w:val="en-US" w:eastAsia="zh-CN"/>
              </w:rPr>
              <w:t>使用、存储</w:t>
            </w:r>
            <w:r>
              <w:rPr>
                <w:rFonts w:hint="default" w:ascii="仿宋" w:hAnsi="仿宋" w:eastAsia="仿宋" w:cs="仿宋"/>
                <w:bCs/>
                <w:color w:val="000000"/>
                <w:sz w:val="24"/>
                <w:szCs w:val="24"/>
                <w:lang w:val="en-US" w:eastAsia="zh-CN"/>
              </w:rPr>
              <w:t>企业</w:t>
            </w:r>
          </w:p>
        </w:tc>
        <w:tc>
          <w:tcPr>
            <w:tcW w:w="1130" w:type="dxa"/>
            <w:noWrap w:val="0"/>
            <w:tcMar>
              <w:left w:w="28" w:type="dxa"/>
              <w:right w:w="28" w:type="dxa"/>
            </w:tcMar>
            <w:vAlign w:val="center"/>
          </w:tcPr>
          <w:p>
            <w:pPr>
              <w:spacing w:line="280" w:lineRule="exact"/>
              <w:jc w:val="left"/>
              <w:rPr>
                <w:rFonts w:hint="default" w:ascii="仿宋" w:hAnsi="仿宋" w:eastAsia="仿宋" w:cs="仿宋"/>
                <w:bCs/>
                <w:color w:val="000000"/>
                <w:sz w:val="24"/>
                <w:szCs w:val="24"/>
                <w:lang w:val="en-US" w:eastAsia="zh-CN"/>
              </w:rPr>
            </w:pPr>
            <w:r>
              <w:rPr>
                <w:rFonts w:hint="eastAsia" w:ascii="仿宋" w:hAnsi="仿宋" w:eastAsia="仿宋" w:cs="仿宋"/>
                <w:bCs/>
                <w:color w:val="auto"/>
                <w:sz w:val="24"/>
                <w:szCs w:val="24"/>
                <w:lang w:val="en-US" w:eastAsia="zh-CN"/>
              </w:rPr>
              <w:t>火灾爆炸、中毒和窒息、灼烫、泄露、</w:t>
            </w:r>
            <w:r>
              <w:rPr>
                <w:rFonts w:ascii="Times New Roman" w:hAnsi="Times New Roman" w:eastAsia="仿宋_GB2312"/>
                <w:bCs/>
                <w:color w:val="auto"/>
                <w:sz w:val="24"/>
                <w:szCs w:val="24"/>
              </w:rPr>
              <w:t>职业病危害</w:t>
            </w:r>
            <w:r>
              <w:rPr>
                <w:rFonts w:hint="eastAsia" w:ascii="仿宋" w:hAnsi="仿宋" w:eastAsia="仿宋" w:cs="仿宋"/>
                <w:bCs/>
                <w:color w:val="auto"/>
                <w:sz w:val="24"/>
                <w:szCs w:val="24"/>
                <w:lang w:val="en-US" w:eastAsia="zh-CN"/>
              </w:rPr>
              <w:t>等</w:t>
            </w:r>
          </w:p>
        </w:tc>
        <w:tc>
          <w:tcPr>
            <w:tcW w:w="5924" w:type="dxa"/>
            <w:noWrap w:val="0"/>
            <w:tcMar>
              <w:left w:w="28" w:type="dxa"/>
              <w:right w:w="28" w:type="dxa"/>
            </w:tcMar>
            <w:vAlign w:val="center"/>
          </w:tcPr>
          <w:p>
            <w:pPr>
              <w:numPr>
                <w:ilvl w:val="0"/>
                <w:numId w:val="1"/>
              </w:numPr>
              <w:spacing w:line="280" w:lineRule="exact"/>
              <w:jc w:val="left"/>
              <w:rPr>
                <w:rFonts w:hint="eastAsia" w:eastAsia="仿宋_GB2312"/>
                <w:bCs/>
                <w:color w:val="auto"/>
                <w:sz w:val="24"/>
                <w:szCs w:val="24"/>
                <w:lang w:val="en-US" w:eastAsia="zh-CN"/>
              </w:rPr>
            </w:pPr>
            <w:r>
              <w:rPr>
                <w:rFonts w:ascii="Times New Roman" w:hAnsi="Times New Roman" w:eastAsia="仿宋_GB2312"/>
                <w:bCs/>
                <w:color w:val="auto"/>
                <w:sz w:val="24"/>
                <w:szCs w:val="24"/>
              </w:rPr>
              <w:t>涉及使用危险化学品工业企业在生产过程中有可能使用</w:t>
            </w:r>
            <w:r>
              <w:rPr>
                <w:rFonts w:hint="eastAsia" w:eastAsia="仿宋_GB2312"/>
                <w:bCs/>
                <w:color w:val="auto"/>
                <w:sz w:val="24"/>
                <w:szCs w:val="24"/>
                <w:lang w:val="en-US" w:eastAsia="zh-CN"/>
              </w:rPr>
              <w:t>天然气，检维修过程中使用少量乙炔、氧气</w:t>
            </w:r>
            <w:r>
              <w:rPr>
                <w:rFonts w:ascii="Times New Roman" w:hAnsi="Times New Roman" w:eastAsia="仿宋_GB2312"/>
                <w:bCs/>
                <w:color w:val="auto"/>
                <w:sz w:val="24"/>
                <w:szCs w:val="24"/>
              </w:rPr>
              <w:t>等危险化学品</w:t>
            </w:r>
            <w:r>
              <w:rPr>
                <w:rFonts w:hint="eastAsia" w:eastAsia="仿宋_GB2312"/>
                <w:bCs/>
                <w:color w:val="auto"/>
                <w:sz w:val="24"/>
                <w:szCs w:val="24"/>
                <w:lang w:eastAsia="zh-CN"/>
              </w:rPr>
              <w:t>。</w:t>
            </w:r>
            <w:r>
              <w:rPr>
                <w:rFonts w:hint="eastAsia" w:eastAsia="仿宋_GB2312"/>
                <w:bCs/>
                <w:color w:val="auto"/>
                <w:sz w:val="24"/>
                <w:szCs w:val="24"/>
                <w:lang w:val="en-US" w:eastAsia="zh-CN"/>
              </w:rPr>
              <w:t>加油站主要销售、存储汽油、柴油。</w:t>
            </w:r>
          </w:p>
          <w:p>
            <w:pPr>
              <w:numPr>
                <w:ilvl w:val="0"/>
                <w:numId w:val="1"/>
              </w:numPr>
              <w:spacing w:line="280" w:lineRule="exact"/>
              <w:jc w:val="left"/>
              <w:rPr>
                <w:rFonts w:hint="eastAsia" w:eastAsia="仿宋_GB2312"/>
                <w:bCs/>
                <w:color w:val="auto"/>
                <w:sz w:val="24"/>
                <w:szCs w:val="24"/>
                <w:lang w:val="en-US" w:eastAsia="zh-CN"/>
              </w:rPr>
            </w:pPr>
            <w:r>
              <w:rPr>
                <w:rFonts w:hint="eastAsia" w:eastAsia="仿宋_GB2312"/>
                <w:bCs/>
                <w:color w:val="auto"/>
                <w:sz w:val="24"/>
                <w:szCs w:val="24"/>
                <w:lang w:val="en-US" w:eastAsia="zh-CN"/>
              </w:rPr>
              <w:t>天然气风险分析：</w:t>
            </w:r>
          </w:p>
          <w:p>
            <w:pPr>
              <w:numPr>
                <w:ilvl w:val="0"/>
                <w:numId w:val="2"/>
              </w:numPr>
              <w:spacing w:line="280" w:lineRule="exact"/>
              <w:ind w:left="425" w:leftChars="0" w:hanging="425" w:firstLineChars="0"/>
              <w:jc w:val="left"/>
              <w:rPr>
                <w:rFonts w:hint="eastAsia" w:eastAsia="仿宋_GB2312"/>
                <w:bCs/>
                <w:color w:val="auto"/>
                <w:sz w:val="24"/>
                <w:szCs w:val="24"/>
                <w:lang w:val="en-US" w:eastAsia="zh-CN"/>
              </w:rPr>
            </w:pPr>
            <w:r>
              <w:rPr>
                <w:rFonts w:hint="eastAsia" w:eastAsia="仿宋_GB2312"/>
                <w:bCs/>
                <w:color w:val="auto"/>
                <w:sz w:val="24"/>
                <w:szCs w:val="24"/>
                <w:lang w:val="en-US" w:eastAsia="zh-CN"/>
              </w:rPr>
              <w:t>天然气管道及燃烧系统泄漏引发火灾爆炸；</w:t>
            </w:r>
          </w:p>
          <w:p>
            <w:pPr>
              <w:numPr>
                <w:ilvl w:val="0"/>
                <w:numId w:val="2"/>
              </w:numPr>
              <w:spacing w:line="280" w:lineRule="exact"/>
              <w:ind w:left="425" w:leftChars="0" w:hanging="425" w:firstLineChars="0"/>
              <w:jc w:val="left"/>
              <w:rPr>
                <w:rFonts w:hint="eastAsia" w:eastAsia="仿宋_GB2312"/>
                <w:bCs/>
                <w:color w:val="auto"/>
                <w:sz w:val="24"/>
                <w:szCs w:val="24"/>
                <w:lang w:val="en-US" w:eastAsia="zh-CN"/>
              </w:rPr>
            </w:pPr>
            <w:r>
              <w:rPr>
                <w:rFonts w:hint="eastAsia" w:eastAsia="仿宋_GB2312"/>
                <w:bCs/>
                <w:color w:val="auto"/>
                <w:sz w:val="24"/>
                <w:szCs w:val="24"/>
                <w:lang w:val="en-US" w:eastAsia="zh-CN"/>
              </w:rPr>
              <w:t>点火时，如果未对气体进行分析，气体达到爆炸极限，可能发生爆炸事故。燃烧器未设置点火失败或熄火自动切断装置可能引发火灾爆炸；</w:t>
            </w:r>
          </w:p>
          <w:p>
            <w:pPr>
              <w:numPr>
                <w:ilvl w:val="0"/>
                <w:numId w:val="2"/>
              </w:numPr>
              <w:spacing w:line="280" w:lineRule="exact"/>
              <w:ind w:left="425" w:leftChars="0" w:hanging="425" w:firstLineChars="0"/>
              <w:jc w:val="left"/>
              <w:rPr>
                <w:rFonts w:hint="eastAsia" w:eastAsia="仿宋_GB2312"/>
                <w:bCs/>
                <w:color w:val="auto"/>
                <w:sz w:val="24"/>
                <w:szCs w:val="24"/>
                <w:lang w:val="en-US" w:eastAsia="zh-CN"/>
              </w:rPr>
            </w:pPr>
            <w:r>
              <w:rPr>
                <w:rFonts w:hint="eastAsia" w:eastAsia="仿宋_GB2312"/>
                <w:bCs/>
                <w:color w:val="auto"/>
                <w:sz w:val="24"/>
                <w:szCs w:val="24"/>
                <w:lang w:val="en-US" w:eastAsia="zh-CN"/>
              </w:rPr>
              <w:t>天然气可能泄漏的区域未设置可燃气体检测报警器，发生燃气泄漏后不能及时发现并控制泄漏源，导致形成爆炸性混合气体，遇点火源引发爆炸。</w:t>
            </w:r>
          </w:p>
          <w:p>
            <w:pPr>
              <w:numPr>
                <w:ilvl w:val="0"/>
                <w:numId w:val="2"/>
              </w:numPr>
              <w:spacing w:line="280" w:lineRule="exact"/>
              <w:ind w:left="425" w:leftChars="0" w:hanging="425" w:firstLineChars="0"/>
              <w:jc w:val="left"/>
              <w:rPr>
                <w:rFonts w:hint="eastAsia" w:eastAsia="仿宋_GB2312"/>
                <w:bCs/>
                <w:color w:val="auto"/>
                <w:sz w:val="24"/>
                <w:szCs w:val="24"/>
                <w:lang w:val="en-US" w:eastAsia="zh-CN"/>
              </w:rPr>
            </w:pPr>
            <w:r>
              <w:rPr>
                <w:rFonts w:hint="eastAsia" w:eastAsia="仿宋_GB2312"/>
                <w:bCs/>
                <w:color w:val="auto"/>
                <w:sz w:val="24"/>
                <w:szCs w:val="24"/>
                <w:lang w:val="en-US" w:eastAsia="zh-CN"/>
              </w:rPr>
              <w:t>天然气管线及设施上的标志、标识不清晰，管线及设施无防碰撞隔离设施可能引发火灾爆炸；</w:t>
            </w:r>
          </w:p>
          <w:p>
            <w:pPr>
              <w:numPr>
                <w:ilvl w:val="0"/>
                <w:numId w:val="2"/>
              </w:numPr>
              <w:spacing w:line="280" w:lineRule="exact"/>
              <w:ind w:left="425" w:leftChars="0" w:hanging="425" w:firstLineChars="0"/>
              <w:jc w:val="left"/>
              <w:rPr>
                <w:rFonts w:hint="default" w:ascii="仿宋" w:hAnsi="仿宋" w:eastAsia="仿宋" w:cs="仿宋"/>
                <w:bCs/>
                <w:color w:val="000000"/>
                <w:sz w:val="24"/>
                <w:szCs w:val="24"/>
                <w:lang w:val="en-US" w:eastAsia="zh-CN"/>
              </w:rPr>
            </w:pPr>
            <w:r>
              <w:rPr>
                <w:rFonts w:hint="eastAsia" w:eastAsia="仿宋_GB2312"/>
                <w:bCs/>
                <w:color w:val="auto"/>
                <w:sz w:val="24"/>
                <w:szCs w:val="24"/>
                <w:lang w:val="en-US" w:eastAsia="zh-CN"/>
              </w:rPr>
              <w:t>天然气管道、法兰等未进行有效跨接；天然气爆炸危险区未使用防爆电气，检维修未使用不产生火花的工器具可能引发火灾爆炸；</w:t>
            </w:r>
          </w:p>
        </w:tc>
        <w:tc>
          <w:tcPr>
            <w:tcW w:w="2978" w:type="dxa"/>
            <w:noWrap w:val="0"/>
            <w:tcMar>
              <w:left w:w="28" w:type="dxa"/>
              <w:right w:w="28" w:type="dxa"/>
            </w:tcMar>
            <w:vAlign w:val="center"/>
          </w:tcPr>
          <w:p>
            <w:pPr>
              <w:spacing w:line="280" w:lineRule="exact"/>
              <w:jc w:val="left"/>
              <w:rPr>
                <w:rFonts w:hint="default" w:ascii="仿宋" w:hAnsi="仿宋" w:eastAsia="仿宋_GB2312" w:cs="仿宋"/>
                <w:bCs/>
                <w:color w:val="000000"/>
                <w:sz w:val="24"/>
                <w:szCs w:val="24"/>
                <w:lang w:val="en-US" w:eastAsia="zh-CN"/>
              </w:rPr>
            </w:pPr>
            <w:r>
              <w:rPr>
                <w:rFonts w:hint="eastAsia" w:ascii="Times New Roman" w:hAnsi="Times New Roman" w:eastAsia="仿宋_GB2312"/>
                <w:bCs/>
                <w:sz w:val="24"/>
                <w:szCs w:val="24"/>
              </w:rPr>
              <w:t>江苏沃田食品加工有限公司</w:t>
            </w:r>
            <w:r>
              <w:rPr>
                <w:rFonts w:hint="eastAsia" w:eastAsia="仿宋_GB2312"/>
                <w:bCs/>
                <w:sz w:val="24"/>
                <w:szCs w:val="24"/>
                <w:lang w:eastAsia="zh-CN"/>
              </w:rPr>
              <w:t>、</w:t>
            </w:r>
            <w:r>
              <w:rPr>
                <w:rFonts w:hint="eastAsia" w:eastAsia="仿宋_GB2312"/>
                <w:bCs/>
                <w:sz w:val="24"/>
                <w:szCs w:val="24"/>
                <w:lang w:val="en-US" w:eastAsia="zh-CN"/>
              </w:rPr>
              <w:t>加油站等</w:t>
            </w:r>
          </w:p>
        </w:tc>
        <w:tc>
          <w:tcPr>
            <w:tcW w:w="1719" w:type="dxa"/>
            <w:noWrap w:val="0"/>
            <w:tcMar>
              <w:left w:w="28" w:type="dxa"/>
              <w:right w:w="28" w:type="dxa"/>
            </w:tcMar>
            <w:vAlign w:val="center"/>
          </w:tcPr>
          <w:p>
            <w:pPr>
              <w:spacing w:line="280" w:lineRule="exact"/>
              <w:jc w:val="left"/>
              <w:rPr>
                <w:rFonts w:hint="default" w:ascii="仿宋" w:hAnsi="仿宋" w:eastAsia="仿宋" w:cs="仿宋"/>
                <w:bCs/>
                <w:color w:val="000000"/>
                <w:sz w:val="24"/>
                <w:szCs w:val="24"/>
                <w:lang w:val="en-US" w:eastAsia="zh-CN"/>
              </w:rPr>
            </w:pPr>
            <w:r>
              <w:rPr>
                <w:rFonts w:hint="eastAsia" w:ascii="仿宋" w:hAnsi="仿宋" w:eastAsia="仿宋" w:cs="仿宋"/>
                <w:bCs/>
                <w:color w:val="000000"/>
                <w:sz w:val="24"/>
                <w:szCs w:val="24"/>
                <w:lang w:val="en-US" w:eastAsia="zh-CN"/>
              </w:rPr>
              <w:t>危化品使用、存储场所</w:t>
            </w:r>
          </w:p>
        </w:tc>
        <w:tc>
          <w:tcPr>
            <w:tcW w:w="655" w:type="dxa"/>
            <w:noWrap w:val="0"/>
            <w:tcMar>
              <w:left w:w="28" w:type="dxa"/>
              <w:right w:w="28" w:type="dxa"/>
            </w:tcMar>
            <w:vAlign w:val="center"/>
          </w:tcPr>
          <w:p>
            <w:pPr>
              <w:pStyle w:val="14"/>
              <w:spacing w:line="260" w:lineRule="exact"/>
              <w:ind w:firstLine="0" w:firstLineChars="0"/>
              <w:jc w:val="center"/>
              <w:rPr>
                <w:rFonts w:hint="eastAsia" w:ascii="仿宋" w:hAnsi="仿宋" w:eastAsia="仿宋" w:cs="仿宋"/>
                <w:bCs/>
                <w:color w:val="000000"/>
                <w:sz w:val="24"/>
                <w:szCs w:val="24"/>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54" w:hRule="atLeast"/>
          <w:jc w:val="center"/>
        </w:trPr>
        <w:tc>
          <w:tcPr>
            <w:tcW w:w="442" w:type="dxa"/>
            <w:noWrap w:val="0"/>
            <w:tcMar>
              <w:left w:w="28" w:type="dxa"/>
              <w:right w:w="28" w:type="dxa"/>
            </w:tcMar>
            <w:vAlign w:val="center"/>
          </w:tcPr>
          <w:p>
            <w:pPr>
              <w:spacing w:line="260" w:lineRule="exact"/>
              <w:jc w:val="center"/>
              <w:rPr>
                <w:rFonts w:hint="eastAsia" w:eastAsia="仿宋_GB2312"/>
                <w:bCs/>
                <w:color w:val="000000"/>
                <w:sz w:val="24"/>
                <w:lang w:val="en-US" w:eastAsia="zh-CN"/>
              </w:rPr>
            </w:pPr>
            <w:r>
              <w:rPr>
                <w:rFonts w:hint="eastAsia" w:eastAsia="仿宋_GB2312"/>
                <w:bCs/>
                <w:color w:val="000000"/>
                <w:sz w:val="24"/>
                <w:lang w:val="en-US" w:eastAsia="zh-CN"/>
              </w:rPr>
              <w:t>1</w:t>
            </w:r>
          </w:p>
        </w:tc>
        <w:tc>
          <w:tcPr>
            <w:tcW w:w="1068" w:type="dxa"/>
            <w:noWrap w:val="0"/>
            <w:tcMar>
              <w:left w:w="28" w:type="dxa"/>
              <w:right w:w="28" w:type="dxa"/>
            </w:tcMar>
            <w:vAlign w:val="center"/>
          </w:tcPr>
          <w:p>
            <w:pPr>
              <w:spacing w:line="260" w:lineRule="exact"/>
              <w:jc w:val="left"/>
              <w:rPr>
                <w:rFonts w:hint="default" w:ascii="仿宋" w:hAnsi="仿宋" w:eastAsia="仿宋" w:cs="仿宋"/>
                <w:bCs/>
                <w:color w:val="000000"/>
                <w:sz w:val="24"/>
                <w:szCs w:val="24"/>
                <w:lang w:val="en-US" w:eastAsia="zh-CN"/>
              </w:rPr>
            </w:pPr>
            <w:r>
              <w:rPr>
                <w:rFonts w:hint="default" w:ascii="仿宋" w:hAnsi="仿宋" w:eastAsia="仿宋" w:cs="仿宋"/>
                <w:bCs/>
                <w:color w:val="000000"/>
                <w:sz w:val="24"/>
                <w:szCs w:val="24"/>
                <w:lang w:val="en-US" w:eastAsia="zh-CN"/>
              </w:rPr>
              <w:t>危险化学品</w:t>
            </w:r>
            <w:r>
              <w:rPr>
                <w:rFonts w:hint="eastAsia" w:ascii="仿宋" w:hAnsi="仿宋" w:eastAsia="仿宋" w:cs="仿宋"/>
                <w:bCs/>
                <w:color w:val="000000"/>
                <w:sz w:val="24"/>
                <w:szCs w:val="24"/>
                <w:lang w:val="en-US" w:eastAsia="zh-CN"/>
              </w:rPr>
              <w:t>使用、存储</w:t>
            </w:r>
            <w:r>
              <w:rPr>
                <w:rFonts w:hint="default" w:ascii="仿宋" w:hAnsi="仿宋" w:eastAsia="仿宋" w:cs="仿宋"/>
                <w:bCs/>
                <w:color w:val="000000"/>
                <w:sz w:val="24"/>
                <w:szCs w:val="24"/>
                <w:lang w:val="en-US" w:eastAsia="zh-CN"/>
              </w:rPr>
              <w:t>企业</w:t>
            </w:r>
          </w:p>
        </w:tc>
        <w:tc>
          <w:tcPr>
            <w:tcW w:w="1130" w:type="dxa"/>
            <w:noWrap w:val="0"/>
            <w:tcMar>
              <w:left w:w="28" w:type="dxa"/>
              <w:right w:w="28" w:type="dxa"/>
            </w:tcMar>
            <w:vAlign w:val="center"/>
          </w:tcPr>
          <w:p>
            <w:pPr>
              <w:spacing w:line="280" w:lineRule="exact"/>
              <w:jc w:val="left"/>
              <w:rPr>
                <w:rFonts w:hint="eastAsia" w:ascii="仿宋" w:hAnsi="仿宋" w:eastAsia="仿宋" w:cs="仿宋"/>
                <w:bCs/>
                <w:color w:val="000000"/>
                <w:sz w:val="24"/>
                <w:szCs w:val="24"/>
                <w:lang w:val="en-US" w:eastAsia="zh-CN"/>
              </w:rPr>
            </w:pPr>
            <w:r>
              <w:rPr>
                <w:rFonts w:hint="eastAsia" w:ascii="仿宋" w:hAnsi="仿宋" w:eastAsia="仿宋" w:cs="仿宋"/>
                <w:bCs/>
                <w:color w:val="auto"/>
                <w:sz w:val="24"/>
                <w:szCs w:val="24"/>
                <w:lang w:val="en-US" w:eastAsia="zh-CN"/>
              </w:rPr>
              <w:t>火灾爆炸、中毒和窒息、灼烫、泄露、</w:t>
            </w:r>
            <w:r>
              <w:rPr>
                <w:rFonts w:ascii="Times New Roman" w:hAnsi="Times New Roman" w:eastAsia="仿宋_GB2312"/>
                <w:bCs/>
                <w:color w:val="auto"/>
                <w:sz w:val="24"/>
                <w:szCs w:val="24"/>
              </w:rPr>
              <w:t>职业病危害</w:t>
            </w:r>
            <w:r>
              <w:rPr>
                <w:rFonts w:hint="eastAsia" w:ascii="仿宋" w:hAnsi="仿宋" w:eastAsia="仿宋" w:cs="仿宋"/>
                <w:bCs/>
                <w:color w:val="auto"/>
                <w:sz w:val="24"/>
                <w:szCs w:val="24"/>
                <w:lang w:val="en-US" w:eastAsia="zh-CN"/>
              </w:rPr>
              <w:t>等</w:t>
            </w:r>
          </w:p>
        </w:tc>
        <w:tc>
          <w:tcPr>
            <w:tcW w:w="5924" w:type="dxa"/>
            <w:noWrap w:val="0"/>
            <w:tcMar>
              <w:left w:w="28" w:type="dxa"/>
              <w:right w:w="28" w:type="dxa"/>
            </w:tcMar>
            <w:vAlign w:val="center"/>
          </w:tcPr>
          <w:p>
            <w:pPr>
              <w:numPr>
                <w:ilvl w:val="0"/>
                <w:numId w:val="2"/>
              </w:numPr>
              <w:spacing w:line="280" w:lineRule="exact"/>
              <w:ind w:left="425" w:leftChars="0" w:hanging="425" w:firstLineChars="0"/>
              <w:jc w:val="left"/>
              <w:rPr>
                <w:rFonts w:hint="eastAsia" w:eastAsia="仿宋_GB2312"/>
                <w:bCs/>
                <w:color w:val="auto"/>
                <w:sz w:val="24"/>
                <w:szCs w:val="24"/>
                <w:lang w:val="en-US" w:eastAsia="zh-CN"/>
              </w:rPr>
            </w:pPr>
            <w:r>
              <w:rPr>
                <w:rFonts w:hint="eastAsia" w:eastAsia="仿宋_GB2312"/>
                <w:bCs/>
                <w:color w:val="auto"/>
                <w:sz w:val="24"/>
                <w:szCs w:val="24"/>
                <w:lang w:val="en-US" w:eastAsia="zh-CN"/>
              </w:rPr>
              <w:t>天然气设施排除故障或检维修未执行危险作业许可，未落实各项安全措施；</w:t>
            </w:r>
          </w:p>
          <w:p>
            <w:pPr>
              <w:numPr>
                <w:ilvl w:val="0"/>
                <w:numId w:val="2"/>
              </w:numPr>
              <w:spacing w:line="280" w:lineRule="exact"/>
              <w:ind w:left="425" w:leftChars="0" w:hanging="425" w:firstLineChars="0"/>
              <w:jc w:val="left"/>
              <w:rPr>
                <w:rFonts w:hint="eastAsia" w:eastAsia="仿宋_GB2312"/>
                <w:bCs/>
                <w:color w:val="auto"/>
                <w:sz w:val="24"/>
                <w:szCs w:val="24"/>
                <w:lang w:val="en-US" w:eastAsia="zh-CN"/>
              </w:rPr>
            </w:pPr>
            <w:r>
              <w:rPr>
                <w:rFonts w:hint="eastAsia" w:eastAsia="仿宋_GB2312"/>
                <w:bCs/>
                <w:color w:val="auto"/>
                <w:sz w:val="24"/>
                <w:szCs w:val="24"/>
                <w:lang w:val="en-US" w:eastAsia="zh-CN"/>
              </w:rPr>
              <w:t>天然气使用区域违规动火等引发火灾爆炸</w:t>
            </w:r>
          </w:p>
          <w:p>
            <w:pPr>
              <w:numPr>
                <w:ilvl w:val="0"/>
                <w:numId w:val="2"/>
              </w:numPr>
              <w:spacing w:line="280" w:lineRule="exact"/>
              <w:ind w:left="425" w:leftChars="0" w:hanging="425" w:firstLineChars="0"/>
              <w:jc w:val="left"/>
              <w:rPr>
                <w:rFonts w:hint="eastAsia" w:eastAsia="仿宋_GB2312"/>
                <w:bCs/>
                <w:color w:val="auto"/>
                <w:sz w:val="24"/>
                <w:szCs w:val="24"/>
                <w:lang w:val="en-US" w:eastAsia="zh-CN"/>
              </w:rPr>
            </w:pPr>
            <w:r>
              <w:rPr>
                <w:rFonts w:hint="eastAsia" w:eastAsia="仿宋_GB2312"/>
                <w:bCs/>
                <w:color w:val="auto"/>
                <w:sz w:val="24"/>
                <w:szCs w:val="24"/>
                <w:lang w:val="en-US" w:eastAsia="zh-CN"/>
              </w:rPr>
              <w:t>天然气管道及燃烧系统泄漏引发中毒窒息；</w:t>
            </w:r>
          </w:p>
          <w:p>
            <w:pPr>
              <w:numPr>
                <w:ilvl w:val="0"/>
                <w:numId w:val="2"/>
              </w:numPr>
              <w:spacing w:line="280" w:lineRule="exact"/>
              <w:ind w:left="425" w:leftChars="0" w:hanging="425" w:firstLineChars="0"/>
              <w:jc w:val="left"/>
              <w:rPr>
                <w:rFonts w:hint="default" w:eastAsia="仿宋_GB2312"/>
                <w:bCs/>
                <w:color w:val="auto"/>
                <w:sz w:val="24"/>
                <w:szCs w:val="24"/>
                <w:lang w:val="en-US" w:eastAsia="zh-CN"/>
              </w:rPr>
            </w:pPr>
            <w:r>
              <w:rPr>
                <w:rFonts w:hint="eastAsia" w:eastAsia="仿宋_GB2312"/>
                <w:bCs/>
                <w:color w:val="auto"/>
                <w:sz w:val="24"/>
                <w:szCs w:val="24"/>
                <w:lang w:val="en-US" w:eastAsia="zh-CN"/>
              </w:rPr>
              <w:t>不慎接触设备高温表面引发高温灼烫事故；</w:t>
            </w:r>
          </w:p>
          <w:p>
            <w:pPr>
              <w:numPr>
                <w:ilvl w:val="0"/>
                <w:numId w:val="1"/>
              </w:numPr>
              <w:spacing w:line="280" w:lineRule="exact"/>
              <w:jc w:val="left"/>
              <w:rPr>
                <w:rFonts w:hint="eastAsia" w:eastAsia="仿宋_GB2312"/>
                <w:bCs/>
                <w:color w:val="auto"/>
                <w:sz w:val="24"/>
                <w:szCs w:val="24"/>
                <w:lang w:val="en-US" w:eastAsia="zh-CN"/>
              </w:rPr>
            </w:pPr>
            <w:r>
              <w:rPr>
                <w:rFonts w:hint="eastAsia" w:eastAsia="仿宋_GB2312"/>
                <w:bCs/>
                <w:color w:val="auto"/>
                <w:sz w:val="24"/>
                <w:szCs w:val="24"/>
                <w:lang w:val="en-US" w:eastAsia="zh-CN"/>
              </w:rPr>
              <w:t>加油站风险分析：</w:t>
            </w:r>
          </w:p>
          <w:p>
            <w:pPr>
              <w:numPr>
                <w:ilvl w:val="0"/>
                <w:numId w:val="3"/>
              </w:numPr>
              <w:spacing w:line="280" w:lineRule="exact"/>
              <w:ind w:left="425" w:leftChars="0" w:hanging="425" w:firstLineChars="0"/>
              <w:jc w:val="left"/>
              <w:rPr>
                <w:rFonts w:hint="default" w:eastAsia="仿宋_GB2312"/>
                <w:bCs/>
                <w:color w:val="auto"/>
                <w:sz w:val="24"/>
                <w:szCs w:val="24"/>
                <w:lang w:val="en-US" w:eastAsia="zh-CN"/>
              </w:rPr>
            </w:pPr>
            <w:r>
              <w:rPr>
                <w:rFonts w:hint="default" w:eastAsia="仿宋_GB2312"/>
                <w:bCs/>
                <w:color w:val="auto"/>
                <w:sz w:val="24"/>
                <w:szCs w:val="24"/>
                <w:lang w:val="en-US" w:eastAsia="zh-CN"/>
              </w:rPr>
              <w:t>油品跑、冒、滴、漏遇明火、火花等引发火灾爆炸；</w:t>
            </w:r>
          </w:p>
          <w:p>
            <w:pPr>
              <w:numPr>
                <w:ilvl w:val="0"/>
                <w:numId w:val="3"/>
              </w:numPr>
              <w:spacing w:line="280" w:lineRule="exact"/>
              <w:ind w:left="425" w:leftChars="0" w:hanging="425" w:firstLineChars="0"/>
              <w:jc w:val="left"/>
              <w:rPr>
                <w:rFonts w:hint="default" w:eastAsia="仿宋_GB2312"/>
                <w:bCs/>
                <w:color w:val="auto"/>
                <w:sz w:val="24"/>
                <w:szCs w:val="24"/>
                <w:lang w:val="en-US" w:eastAsia="zh-CN"/>
              </w:rPr>
            </w:pPr>
            <w:r>
              <w:rPr>
                <w:rFonts w:hint="default" w:eastAsia="仿宋_GB2312"/>
                <w:bCs/>
                <w:color w:val="auto"/>
                <w:sz w:val="24"/>
                <w:szCs w:val="24"/>
                <w:lang w:val="en-US" w:eastAsia="zh-CN"/>
              </w:rPr>
              <w:t>外来火种、站内吸烟、动火作业不规范引发火灾爆炸；</w:t>
            </w:r>
          </w:p>
          <w:p>
            <w:pPr>
              <w:numPr>
                <w:ilvl w:val="0"/>
                <w:numId w:val="3"/>
              </w:numPr>
              <w:spacing w:line="280" w:lineRule="exact"/>
              <w:ind w:left="425" w:leftChars="0" w:hanging="425" w:firstLineChars="0"/>
              <w:jc w:val="left"/>
              <w:rPr>
                <w:rFonts w:hint="default" w:eastAsia="仿宋_GB2312"/>
                <w:bCs/>
                <w:color w:val="auto"/>
                <w:sz w:val="24"/>
                <w:szCs w:val="24"/>
                <w:lang w:val="en-US" w:eastAsia="zh-CN"/>
              </w:rPr>
            </w:pPr>
            <w:r>
              <w:rPr>
                <w:rFonts w:hint="default" w:eastAsia="仿宋_GB2312"/>
                <w:bCs/>
                <w:color w:val="auto"/>
                <w:sz w:val="24"/>
                <w:szCs w:val="24"/>
                <w:lang w:val="en-US" w:eastAsia="zh-CN"/>
              </w:rPr>
              <w:t>检维修过程中未对管线、储罐中残存有油污、蒸气采取清洗、置换、检测引发火灾爆炸；</w:t>
            </w:r>
          </w:p>
          <w:p>
            <w:pPr>
              <w:numPr>
                <w:ilvl w:val="0"/>
                <w:numId w:val="3"/>
              </w:numPr>
              <w:spacing w:line="280" w:lineRule="exact"/>
              <w:ind w:left="425" w:leftChars="0" w:hanging="425" w:firstLineChars="0"/>
              <w:jc w:val="left"/>
              <w:rPr>
                <w:rFonts w:hint="default" w:eastAsia="仿宋_GB2312"/>
                <w:bCs/>
                <w:color w:val="auto"/>
                <w:sz w:val="24"/>
                <w:szCs w:val="24"/>
                <w:lang w:val="en-US" w:eastAsia="zh-CN"/>
              </w:rPr>
            </w:pPr>
            <w:r>
              <w:rPr>
                <w:rFonts w:hint="default" w:eastAsia="仿宋_GB2312"/>
                <w:bCs/>
                <w:color w:val="auto"/>
                <w:sz w:val="24"/>
                <w:szCs w:val="24"/>
                <w:lang w:val="en-US" w:eastAsia="zh-CN"/>
              </w:rPr>
              <w:t>站内违规敲打金属铁器等产生火花引发火灾爆炸；</w:t>
            </w:r>
          </w:p>
          <w:p>
            <w:pPr>
              <w:numPr>
                <w:ilvl w:val="0"/>
                <w:numId w:val="3"/>
              </w:numPr>
              <w:spacing w:line="280" w:lineRule="exact"/>
              <w:ind w:left="425" w:leftChars="0" w:hanging="425" w:firstLineChars="0"/>
              <w:jc w:val="left"/>
              <w:rPr>
                <w:rFonts w:hint="default" w:eastAsia="仿宋_GB2312"/>
                <w:bCs/>
                <w:color w:val="auto"/>
                <w:sz w:val="24"/>
                <w:szCs w:val="24"/>
                <w:lang w:val="en-US" w:eastAsia="zh-CN"/>
              </w:rPr>
            </w:pPr>
            <w:r>
              <w:rPr>
                <w:rFonts w:hint="default" w:eastAsia="仿宋_GB2312"/>
                <w:bCs/>
                <w:color w:val="auto"/>
                <w:sz w:val="24"/>
                <w:szCs w:val="24"/>
                <w:lang w:val="en-US" w:eastAsia="zh-CN"/>
              </w:rPr>
              <w:t>站内违规接打手机引发火灾爆炸；</w:t>
            </w:r>
          </w:p>
          <w:p>
            <w:pPr>
              <w:numPr>
                <w:ilvl w:val="0"/>
                <w:numId w:val="3"/>
              </w:numPr>
              <w:spacing w:line="280" w:lineRule="exact"/>
              <w:ind w:left="425" w:leftChars="0" w:hanging="425" w:firstLineChars="0"/>
              <w:jc w:val="left"/>
              <w:rPr>
                <w:rFonts w:hint="default" w:eastAsia="仿宋_GB2312"/>
                <w:bCs/>
                <w:color w:val="auto"/>
                <w:sz w:val="24"/>
                <w:szCs w:val="24"/>
                <w:lang w:val="en-US" w:eastAsia="zh-CN"/>
              </w:rPr>
            </w:pPr>
            <w:r>
              <w:rPr>
                <w:rFonts w:hint="default" w:eastAsia="仿宋_GB2312"/>
                <w:bCs/>
                <w:color w:val="auto"/>
                <w:sz w:val="24"/>
                <w:szCs w:val="24"/>
                <w:lang w:val="en-US" w:eastAsia="zh-CN"/>
              </w:rPr>
              <w:t>未进行防雷静电检测或检测不合格造成雷击引发火灾爆炸；</w:t>
            </w:r>
          </w:p>
          <w:p>
            <w:pPr>
              <w:numPr>
                <w:ilvl w:val="0"/>
                <w:numId w:val="3"/>
              </w:numPr>
              <w:spacing w:line="280" w:lineRule="exact"/>
              <w:ind w:left="425" w:leftChars="0" w:hanging="425" w:firstLineChars="0"/>
              <w:jc w:val="left"/>
              <w:rPr>
                <w:rFonts w:hint="default" w:eastAsia="仿宋_GB2312"/>
                <w:bCs/>
                <w:color w:val="auto"/>
                <w:sz w:val="24"/>
                <w:szCs w:val="24"/>
                <w:lang w:val="en-US" w:eastAsia="zh-CN"/>
              </w:rPr>
            </w:pPr>
            <w:r>
              <w:rPr>
                <w:rFonts w:hint="default" w:eastAsia="仿宋_GB2312"/>
                <w:bCs/>
                <w:color w:val="auto"/>
                <w:sz w:val="24"/>
                <w:szCs w:val="24"/>
                <w:lang w:val="en-US" w:eastAsia="zh-CN"/>
              </w:rPr>
              <w:t>操作人员未穿戴防静电工作服引发火灾爆炸；</w:t>
            </w:r>
          </w:p>
          <w:p>
            <w:pPr>
              <w:numPr>
                <w:ilvl w:val="0"/>
                <w:numId w:val="4"/>
              </w:numPr>
              <w:spacing w:line="280" w:lineRule="exact"/>
              <w:jc w:val="left"/>
              <w:rPr>
                <w:rFonts w:hint="eastAsia" w:eastAsia="仿宋_GB2312"/>
                <w:bCs/>
                <w:color w:val="auto"/>
                <w:sz w:val="24"/>
                <w:szCs w:val="24"/>
                <w:lang w:val="en-US" w:eastAsia="zh-CN"/>
              </w:rPr>
            </w:pPr>
            <w:r>
              <w:rPr>
                <w:rFonts w:hint="eastAsia" w:eastAsia="仿宋_GB2312"/>
                <w:bCs/>
                <w:color w:val="auto"/>
                <w:sz w:val="24"/>
                <w:szCs w:val="24"/>
                <w:lang w:val="en-US" w:eastAsia="zh-CN"/>
              </w:rPr>
              <w:t>清罐过程中储罐及管线清洗、置换不彻底、通风不良、安全防范措施不完善、监护人员不到位等引发中毒窒息；</w:t>
            </w:r>
          </w:p>
          <w:p>
            <w:pPr>
              <w:numPr>
                <w:ilvl w:val="0"/>
                <w:numId w:val="1"/>
              </w:numPr>
              <w:spacing w:line="280" w:lineRule="exact"/>
              <w:jc w:val="left"/>
              <w:rPr>
                <w:rFonts w:hint="eastAsia" w:eastAsia="仿宋_GB2312"/>
                <w:bCs/>
                <w:color w:val="auto"/>
                <w:sz w:val="24"/>
                <w:szCs w:val="24"/>
                <w:lang w:val="en-US" w:eastAsia="zh-CN"/>
              </w:rPr>
            </w:pPr>
            <w:r>
              <w:rPr>
                <w:rFonts w:hint="eastAsia" w:eastAsia="仿宋_GB2312"/>
                <w:bCs/>
                <w:color w:val="auto"/>
                <w:sz w:val="24"/>
                <w:szCs w:val="24"/>
                <w:lang w:val="en-US" w:eastAsia="zh-CN"/>
              </w:rPr>
              <w:t>工业气瓶风险分析：</w:t>
            </w:r>
          </w:p>
          <w:p>
            <w:pPr>
              <w:numPr>
                <w:ilvl w:val="0"/>
                <w:numId w:val="5"/>
              </w:numPr>
              <w:spacing w:line="280" w:lineRule="exact"/>
              <w:ind w:left="425" w:leftChars="0" w:hanging="425" w:firstLineChars="0"/>
              <w:jc w:val="left"/>
              <w:rPr>
                <w:rFonts w:hint="default" w:eastAsia="仿宋_GB2312"/>
                <w:bCs/>
                <w:color w:val="auto"/>
                <w:sz w:val="24"/>
                <w:szCs w:val="24"/>
                <w:lang w:val="en-US" w:eastAsia="zh-CN"/>
              </w:rPr>
            </w:pPr>
            <w:r>
              <w:rPr>
                <w:rFonts w:hint="default" w:eastAsia="仿宋_GB2312"/>
                <w:bCs/>
                <w:color w:val="auto"/>
                <w:sz w:val="24"/>
                <w:szCs w:val="24"/>
                <w:lang w:val="en-US" w:eastAsia="zh-CN"/>
              </w:rPr>
              <w:t>气瓶损伤、腐蚀，安全附件缺损。</w:t>
            </w:r>
          </w:p>
          <w:p>
            <w:pPr>
              <w:numPr>
                <w:ilvl w:val="0"/>
                <w:numId w:val="5"/>
              </w:numPr>
              <w:spacing w:line="280" w:lineRule="exact"/>
              <w:ind w:left="425" w:leftChars="0" w:hanging="425" w:firstLineChars="0"/>
              <w:jc w:val="left"/>
              <w:rPr>
                <w:rFonts w:hint="default" w:eastAsia="仿宋_GB2312"/>
                <w:bCs/>
                <w:color w:val="auto"/>
                <w:sz w:val="24"/>
                <w:szCs w:val="24"/>
                <w:lang w:val="en-US" w:eastAsia="zh-CN"/>
              </w:rPr>
            </w:pPr>
            <w:r>
              <w:rPr>
                <w:rFonts w:hint="default" w:eastAsia="仿宋_GB2312"/>
                <w:bCs/>
                <w:color w:val="auto"/>
                <w:sz w:val="24"/>
                <w:szCs w:val="24"/>
                <w:lang w:val="en-US" w:eastAsia="zh-CN"/>
              </w:rPr>
              <w:t>气瓶超检验周期使用。</w:t>
            </w:r>
          </w:p>
          <w:p>
            <w:pPr>
              <w:numPr>
                <w:ilvl w:val="0"/>
                <w:numId w:val="5"/>
              </w:numPr>
              <w:spacing w:line="280" w:lineRule="exact"/>
              <w:ind w:left="425" w:leftChars="0" w:hanging="425" w:firstLineChars="0"/>
              <w:jc w:val="left"/>
              <w:rPr>
                <w:rFonts w:hint="default" w:eastAsia="仿宋_GB2312"/>
                <w:bCs/>
                <w:color w:val="auto"/>
                <w:sz w:val="24"/>
                <w:szCs w:val="24"/>
                <w:lang w:val="en-US" w:eastAsia="zh-CN"/>
              </w:rPr>
            </w:pPr>
            <w:r>
              <w:rPr>
                <w:rFonts w:hint="default" w:eastAsia="仿宋_GB2312"/>
                <w:bCs/>
                <w:color w:val="auto"/>
                <w:sz w:val="24"/>
                <w:szCs w:val="24"/>
                <w:lang w:val="en-US" w:eastAsia="zh-CN"/>
              </w:rPr>
              <w:t>气瓶存放和使用无防倾倒措施。</w:t>
            </w:r>
          </w:p>
          <w:p>
            <w:pPr>
              <w:numPr>
                <w:ilvl w:val="0"/>
                <w:numId w:val="5"/>
              </w:numPr>
              <w:spacing w:line="280" w:lineRule="exact"/>
              <w:ind w:left="425" w:leftChars="0" w:hanging="425" w:firstLineChars="0"/>
              <w:jc w:val="left"/>
              <w:rPr>
                <w:rFonts w:hint="default" w:eastAsia="仿宋_GB2312"/>
                <w:bCs/>
                <w:color w:val="auto"/>
                <w:sz w:val="24"/>
                <w:szCs w:val="24"/>
                <w:lang w:val="en-US" w:eastAsia="zh-CN"/>
              </w:rPr>
            </w:pPr>
            <w:r>
              <w:rPr>
                <w:rFonts w:hint="default" w:eastAsia="仿宋_GB2312"/>
                <w:bCs/>
                <w:color w:val="auto"/>
                <w:sz w:val="24"/>
                <w:szCs w:val="24"/>
                <w:lang w:val="en-US" w:eastAsia="zh-CN"/>
              </w:rPr>
              <w:t>气瓶存放和使用与明火的安全距离不符合要求。</w:t>
            </w:r>
          </w:p>
          <w:p>
            <w:pPr>
              <w:numPr>
                <w:ilvl w:val="0"/>
                <w:numId w:val="5"/>
              </w:numPr>
              <w:spacing w:line="280" w:lineRule="exact"/>
              <w:ind w:left="425" w:leftChars="0" w:hanging="425" w:firstLineChars="0"/>
              <w:jc w:val="left"/>
              <w:rPr>
                <w:rFonts w:hint="default" w:eastAsia="仿宋_GB2312"/>
                <w:bCs/>
                <w:color w:val="auto"/>
                <w:sz w:val="24"/>
                <w:szCs w:val="24"/>
                <w:lang w:val="en-US" w:eastAsia="zh-CN"/>
              </w:rPr>
            </w:pPr>
            <w:r>
              <w:rPr>
                <w:rFonts w:hint="default" w:eastAsia="仿宋_GB2312"/>
                <w:bCs/>
                <w:color w:val="auto"/>
                <w:sz w:val="24"/>
                <w:szCs w:val="24"/>
                <w:lang w:val="en-US" w:eastAsia="zh-CN"/>
              </w:rPr>
              <w:t>皮管破裂或施焊作业现场有易燃物堆放。</w:t>
            </w:r>
          </w:p>
          <w:p>
            <w:pPr>
              <w:numPr>
                <w:ilvl w:val="0"/>
                <w:numId w:val="5"/>
              </w:numPr>
              <w:spacing w:line="280" w:lineRule="exact"/>
              <w:ind w:left="425" w:leftChars="0" w:hanging="425" w:firstLineChars="0"/>
              <w:jc w:val="left"/>
              <w:rPr>
                <w:rFonts w:hint="default" w:eastAsia="仿宋_GB2312"/>
                <w:bCs/>
                <w:color w:val="auto"/>
                <w:sz w:val="24"/>
                <w:szCs w:val="24"/>
                <w:lang w:val="en-US" w:eastAsia="zh-CN"/>
              </w:rPr>
            </w:pPr>
            <w:r>
              <w:rPr>
                <w:rFonts w:hint="default" w:eastAsia="仿宋_GB2312"/>
                <w:bCs/>
                <w:color w:val="auto"/>
                <w:sz w:val="24"/>
                <w:szCs w:val="24"/>
                <w:lang w:val="en-US" w:eastAsia="zh-CN"/>
              </w:rPr>
              <w:t>气瓶存放或使用与高热表面未保持安全距离。</w:t>
            </w:r>
          </w:p>
          <w:p>
            <w:pPr>
              <w:numPr>
                <w:ilvl w:val="0"/>
                <w:numId w:val="5"/>
              </w:numPr>
              <w:spacing w:line="280" w:lineRule="exact"/>
              <w:ind w:left="425" w:leftChars="0" w:hanging="425" w:firstLineChars="0"/>
              <w:jc w:val="left"/>
              <w:rPr>
                <w:rFonts w:hint="default" w:eastAsia="仿宋_GB2312"/>
                <w:bCs/>
                <w:color w:val="auto"/>
                <w:sz w:val="24"/>
                <w:szCs w:val="24"/>
                <w:lang w:val="en-US" w:eastAsia="zh-CN"/>
              </w:rPr>
            </w:pPr>
            <w:r>
              <w:rPr>
                <w:rFonts w:hint="default" w:eastAsia="仿宋_GB2312"/>
                <w:bCs/>
                <w:color w:val="auto"/>
                <w:sz w:val="24"/>
                <w:szCs w:val="24"/>
                <w:lang w:val="en-US" w:eastAsia="zh-CN"/>
              </w:rPr>
              <w:t>作业人员未经过培训，未持证进行操作；</w:t>
            </w:r>
          </w:p>
          <w:p>
            <w:pPr>
              <w:spacing w:line="280" w:lineRule="exact"/>
              <w:jc w:val="left"/>
              <w:rPr>
                <w:rFonts w:hint="eastAsia" w:eastAsia="仿宋_GB2312"/>
                <w:bCs/>
                <w:sz w:val="24"/>
                <w:lang w:val="en-US" w:eastAsia="zh-CN"/>
              </w:rPr>
            </w:pPr>
            <w:r>
              <w:rPr>
                <w:rFonts w:hint="eastAsia" w:eastAsia="仿宋_GB2312"/>
                <w:bCs/>
                <w:color w:val="auto"/>
                <w:sz w:val="24"/>
                <w:lang w:val="en-US" w:eastAsia="zh-CN"/>
              </w:rPr>
              <w:t>5.</w:t>
            </w:r>
            <w:r>
              <w:rPr>
                <w:rFonts w:eastAsia="仿宋_GB2312"/>
                <w:bCs/>
                <w:color w:val="auto"/>
                <w:sz w:val="24"/>
                <w:lang w:val="en-GB"/>
              </w:rPr>
              <w:t>作业人员长期接触危险化学品，如果通风不良、个体防护不当，有可能产生职业病。</w:t>
            </w:r>
          </w:p>
        </w:tc>
        <w:tc>
          <w:tcPr>
            <w:tcW w:w="2978" w:type="dxa"/>
            <w:noWrap w:val="0"/>
            <w:tcMar>
              <w:left w:w="28" w:type="dxa"/>
              <w:right w:w="28" w:type="dxa"/>
            </w:tcMar>
            <w:vAlign w:val="center"/>
          </w:tcPr>
          <w:p>
            <w:pPr>
              <w:spacing w:line="280" w:lineRule="exact"/>
              <w:jc w:val="left"/>
              <w:rPr>
                <w:rFonts w:hint="eastAsia" w:ascii="Times New Roman" w:hAnsi="Times New Roman" w:eastAsia="仿宋_GB2312"/>
                <w:bCs/>
                <w:sz w:val="24"/>
                <w:szCs w:val="24"/>
              </w:rPr>
            </w:pPr>
            <w:r>
              <w:rPr>
                <w:rFonts w:hint="eastAsia" w:ascii="Times New Roman" w:hAnsi="Times New Roman" w:eastAsia="仿宋_GB2312"/>
                <w:bCs/>
                <w:sz w:val="24"/>
                <w:szCs w:val="24"/>
              </w:rPr>
              <w:t>江苏沃田食品加工有限公司</w:t>
            </w:r>
            <w:r>
              <w:rPr>
                <w:rFonts w:hint="eastAsia" w:eastAsia="仿宋_GB2312"/>
                <w:bCs/>
                <w:sz w:val="24"/>
                <w:szCs w:val="24"/>
                <w:lang w:eastAsia="zh-CN"/>
              </w:rPr>
              <w:t>、</w:t>
            </w:r>
            <w:r>
              <w:rPr>
                <w:rFonts w:hint="eastAsia" w:eastAsia="仿宋_GB2312"/>
                <w:bCs/>
                <w:sz w:val="24"/>
                <w:szCs w:val="24"/>
                <w:lang w:val="en-US" w:eastAsia="zh-CN"/>
              </w:rPr>
              <w:t>加油站等</w:t>
            </w:r>
          </w:p>
        </w:tc>
        <w:tc>
          <w:tcPr>
            <w:tcW w:w="1719" w:type="dxa"/>
            <w:noWrap w:val="0"/>
            <w:tcMar>
              <w:left w:w="28" w:type="dxa"/>
              <w:right w:w="28" w:type="dxa"/>
            </w:tcMar>
            <w:vAlign w:val="center"/>
          </w:tcPr>
          <w:p>
            <w:pPr>
              <w:spacing w:line="280" w:lineRule="exact"/>
              <w:jc w:val="left"/>
              <w:rPr>
                <w:rFonts w:hint="eastAsia" w:ascii="仿宋" w:hAnsi="仿宋" w:eastAsia="仿宋" w:cs="仿宋"/>
                <w:bCs/>
                <w:color w:val="000000"/>
                <w:sz w:val="24"/>
                <w:szCs w:val="24"/>
                <w:lang w:val="en-US" w:eastAsia="zh-CN"/>
              </w:rPr>
            </w:pPr>
            <w:r>
              <w:rPr>
                <w:rFonts w:hint="eastAsia" w:ascii="仿宋" w:hAnsi="仿宋" w:eastAsia="仿宋" w:cs="仿宋"/>
                <w:bCs/>
                <w:color w:val="000000"/>
                <w:sz w:val="24"/>
                <w:szCs w:val="24"/>
                <w:lang w:val="en-US" w:eastAsia="zh-CN"/>
              </w:rPr>
              <w:t>危化品使用、存储场所</w:t>
            </w:r>
          </w:p>
        </w:tc>
        <w:tc>
          <w:tcPr>
            <w:tcW w:w="655" w:type="dxa"/>
            <w:noWrap w:val="0"/>
            <w:tcMar>
              <w:left w:w="28" w:type="dxa"/>
              <w:right w:w="28" w:type="dxa"/>
            </w:tcMar>
            <w:vAlign w:val="center"/>
          </w:tcPr>
          <w:p>
            <w:pPr>
              <w:spacing w:line="280" w:lineRule="exact"/>
              <w:jc w:val="left"/>
              <w:rPr>
                <w:rFonts w:hint="eastAsia" w:ascii="仿宋" w:hAnsi="仿宋" w:eastAsia="仿宋" w:cs="仿宋"/>
                <w:bCs/>
                <w:color w:val="000000"/>
                <w:sz w:val="24"/>
                <w:szCs w:val="24"/>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062" w:hRule="atLeast"/>
          <w:jc w:val="center"/>
        </w:trPr>
        <w:tc>
          <w:tcPr>
            <w:tcW w:w="442" w:type="dxa"/>
            <w:noWrap w:val="0"/>
            <w:tcMar>
              <w:left w:w="28" w:type="dxa"/>
              <w:right w:w="28" w:type="dxa"/>
            </w:tcMar>
            <w:vAlign w:val="center"/>
          </w:tcPr>
          <w:p>
            <w:pPr>
              <w:spacing w:line="260" w:lineRule="exact"/>
              <w:jc w:val="center"/>
              <w:rPr>
                <w:rFonts w:hint="default" w:eastAsia="仿宋_GB2312"/>
                <w:bCs/>
                <w:color w:val="000000"/>
                <w:sz w:val="24"/>
                <w:lang w:val="en-US" w:eastAsia="zh-CN"/>
              </w:rPr>
            </w:pPr>
            <w:r>
              <w:rPr>
                <w:rFonts w:hint="eastAsia" w:eastAsia="仿宋_GB2312"/>
                <w:bCs/>
                <w:color w:val="000000"/>
                <w:sz w:val="24"/>
                <w:lang w:val="en-US" w:eastAsia="zh-CN"/>
              </w:rPr>
              <w:t>2</w:t>
            </w:r>
          </w:p>
        </w:tc>
        <w:tc>
          <w:tcPr>
            <w:tcW w:w="1068" w:type="dxa"/>
            <w:noWrap w:val="0"/>
            <w:tcMar>
              <w:left w:w="28" w:type="dxa"/>
              <w:right w:w="28" w:type="dxa"/>
            </w:tcMar>
            <w:vAlign w:val="center"/>
          </w:tcPr>
          <w:p>
            <w:pPr>
              <w:spacing w:line="260" w:lineRule="exact"/>
              <w:jc w:val="left"/>
              <w:rPr>
                <w:rFonts w:hint="eastAsia" w:ascii="仿宋" w:hAnsi="仿宋" w:eastAsia="仿宋" w:cs="仿宋"/>
                <w:bCs/>
                <w:color w:val="000000"/>
                <w:sz w:val="24"/>
                <w:szCs w:val="24"/>
                <w:lang w:val="en-US" w:eastAsia="zh-CN"/>
              </w:rPr>
            </w:pPr>
            <w:r>
              <w:rPr>
                <w:rFonts w:hint="eastAsia" w:ascii="仿宋" w:hAnsi="仿宋" w:eastAsia="仿宋" w:cs="仿宋"/>
                <w:bCs/>
                <w:color w:val="000000"/>
                <w:sz w:val="24"/>
                <w:szCs w:val="24"/>
                <w:lang w:val="en-US" w:eastAsia="zh-CN"/>
              </w:rPr>
              <w:t>涉爆粉尘类企业</w:t>
            </w:r>
          </w:p>
        </w:tc>
        <w:tc>
          <w:tcPr>
            <w:tcW w:w="1130" w:type="dxa"/>
            <w:noWrap w:val="0"/>
            <w:tcMar>
              <w:left w:w="28" w:type="dxa"/>
              <w:right w:w="28" w:type="dxa"/>
            </w:tcMar>
            <w:vAlign w:val="center"/>
          </w:tcPr>
          <w:p>
            <w:pPr>
              <w:spacing w:line="260" w:lineRule="exact"/>
              <w:jc w:val="center"/>
              <w:rPr>
                <w:rFonts w:hint="eastAsia" w:ascii="仿宋" w:hAnsi="仿宋" w:eastAsia="仿宋" w:cs="仿宋"/>
                <w:bCs/>
                <w:color w:val="000000"/>
                <w:sz w:val="24"/>
                <w:szCs w:val="24"/>
                <w:lang w:val="en-US" w:eastAsia="zh-CN"/>
              </w:rPr>
            </w:pPr>
            <w:r>
              <w:rPr>
                <w:rFonts w:hint="eastAsia" w:ascii="仿宋" w:hAnsi="仿宋" w:eastAsia="仿宋" w:cs="仿宋"/>
                <w:bCs/>
                <w:color w:val="000000"/>
                <w:sz w:val="24"/>
                <w:szCs w:val="24"/>
                <w:lang w:val="en-US" w:eastAsia="zh-CN"/>
              </w:rPr>
              <w:t>粉尘爆炸</w:t>
            </w:r>
          </w:p>
        </w:tc>
        <w:tc>
          <w:tcPr>
            <w:tcW w:w="5924" w:type="dxa"/>
            <w:noWrap w:val="0"/>
            <w:tcMar>
              <w:left w:w="28" w:type="dxa"/>
              <w:right w:w="28" w:type="dxa"/>
            </w:tcMar>
            <w:vAlign w:val="center"/>
          </w:tcPr>
          <w:p>
            <w:pPr>
              <w:spacing w:line="280" w:lineRule="exact"/>
              <w:jc w:val="left"/>
              <w:rPr>
                <w:rFonts w:hint="eastAsia" w:ascii="仿宋" w:hAnsi="仿宋" w:eastAsia="仿宋" w:cs="仿宋"/>
                <w:bCs/>
                <w:color w:val="000000"/>
                <w:sz w:val="24"/>
                <w:szCs w:val="24"/>
                <w:lang w:val="en-US" w:eastAsia="zh-CN"/>
              </w:rPr>
            </w:pPr>
            <w:r>
              <w:rPr>
                <w:rFonts w:hint="eastAsia" w:ascii="仿宋" w:hAnsi="仿宋" w:eastAsia="仿宋" w:cs="仿宋"/>
                <w:bCs/>
                <w:color w:val="000000"/>
                <w:sz w:val="24"/>
                <w:szCs w:val="24"/>
                <w:lang w:val="en-US" w:eastAsia="zh-CN"/>
              </w:rPr>
              <w:t>1）粉尘未定期清扫，外来火种、金属冲击或摩擦产生火花、静电火花、外壳温度等点火源达到粉尘云爆炸温度引发粉尘爆炸；2）除尘器管道与其他介质管道、风机、设备互联互通引发粉尘爆炸；3）除尘系统采用正压吹送粉尘引发粉尘爆炸；除尘器未设置锁气泄灰装置或锁气泄灰装置故障引发粉尘爆炸；4）除尘系统的除尘器、管道、风机等设施未做静电接地处理造成静电积聚引发粉尘爆炸；</w:t>
            </w:r>
          </w:p>
          <w:p>
            <w:pPr>
              <w:spacing w:line="280" w:lineRule="exact"/>
              <w:jc w:val="left"/>
              <w:rPr>
                <w:rFonts w:hint="eastAsia" w:ascii="仿宋" w:hAnsi="仿宋" w:eastAsia="仿宋" w:cs="仿宋"/>
                <w:bCs/>
                <w:color w:val="000000"/>
                <w:sz w:val="24"/>
                <w:szCs w:val="24"/>
                <w:lang w:val="en-US" w:eastAsia="zh-CN"/>
              </w:rPr>
            </w:pPr>
            <w:r>
              <w:rPr>
                <w:rFonts w:hint="eastAsia" w:ascii="仿宋" w:hAnsi="仿宋" w:eastAsia="仿宋" w:cs="仿宋"/>
                <w:bCs/>
                <w:color w:val="000000"/>
                <w:sz w:val="24"/>
                <w:szCs w:val="24"/>
                <w:lang w:val="en-US" w:eastAsia="zh-CN"/>
              </w:rPr>
              <w:t>5）粉尘清扫作业采用正压式吹扫，粉尘云遇明火、火花、高热引发粉尘爆炸；6）粉尘爆炸危险区使用的电气设备不防爆或防爆不符合要求；7）未制定严格的粉尘清扫制度，粉尘未及时清扫形成粉尘层，引发粉尘二次爆炸；</w:t>
            </w:r>
          </w:p>
          <w:p>
            <w:pPr>
              <w:spacing w:line="280" w:lineRule="exact"/>
              <w:jc w:val="left"/>
              <w:rPr>
                <w:rFonts w:hint="eastAsia" w:ascii="仿宋" w:hAnsi="仿宋" w:eastAsia="仿宋" w:cs="仿宋"/>
                <w:bCs/>
                <w:color w:val="000000"/>
                <w:sz w:val="24"/>
                <w:szCs w:val="24"/>
                <w:lang w:val="en-US" w:eastAsia="zh-CN"/>
              </w:rPr>
            </w:pPr>
            <w:r>
              <w:rPr>
                <w:rFonts w:hint="eastAsia" w:ascii="仿宋" w:hAnsi="仿宋" w:eastAsia="仿宋" w:cs="仿宋"/>
                <w:bCs/>
                <w:color w:val="000000"/>
                <w:sz w:val="24"/>
                <w:szCs w:val="24"/>
                <w:lang w:val="en-US" w:eastAsia="zh-CN"/>
              </w:rPr>
              <w:t>8）违规进行动火作业或停机检修时未采取隔离、清扫等安全措施，随意拆除防爆设施等违规行为引发粉尘爆炸；</w:t>
            </w:r>
          </w:p>
          <w:p>
            <w:pPr>
              <w:spacing w:line="280" w:lineRule="exact"/>
              <w:jc w:val="left"/>
              <w:rPr>
                <w:rFonts w:hint="eastAsia" w:ascii="仿宋" w:hAnsi="仿宋" w:eastAsia="仿宋" w:cs="仿宋"/>
                <w:bCs/>
                <w:color w:val="000000"/>
                <w:sz w:val="24"/>
                <w:szCs w:val="24"/>
                <w:lang w:val="en-US" w:eastAsia="zh-CN"/>
              </w:rPr>
            </w:pPr>
            <w:r>
              <w:rPr>
                <w:rFonts w:hint="eastAsia" w:ascii="仿宋" w:hAnsi="仿宋" w:eastAsia="仿宋" w:cs="仿宋"/>
                <w:bCs/>
                <w:color w:val="000000"/>
                <w:sz w:val="24"/>
                <w:szCs w:val="24"/>
                <w:lang w:val="en-US" w:eastAsia="zh-CN"/>
              </w:rPr>
              <w:t>9）除尘器管道内风速不能满足粉尘空气混合物最高浓度不超过爆炸下限的25%的要求；除尘器进风口、出风口未设置风压差检测装置，未设置声光报警装置引发粉尘爆炸；</w:t>
            </w:r>
          </w:p>
          <w:p>
            <w:pPr>
              <w:spacing w:line="280" w:lineRule="exact"/>
              <w:jc w:val="left"/>
              <w:rPr>
                <w:rFonts w:hint="eastAsia" w:ascii="仿宋" w:hAnsi="仿宋" w:eastAsia="仿宋" w:cs="仿宋"/>
                <w:bCs/>
                <w:color w:val="000000"/>
                <w:sz w:val="24"/>
                <w:szCs w:val="24"/>
                <w:lang w:val="en-US" w:eastAsia="zh-CN"/>
              </w:rPr>
            </w:pPr>
            <w:r>
              <w:rPr>
                <w:rFonts w:hint="eastAsia" w:ascii="仿宋" w:hAnsi="仿宋" w:eastAsia="仿宋" w:cs="仿宋"/>
                <w:bCs/>
                <w:color w:val="000000"/>
                <w:sz w:val="24"/>
                <w:szCs w:val="24"/>
                <w:lang w:val="en-US" w:eastAsia="zh-CN"/>
              </w:rPr>
              <w:t>10）除尘管道未采用除静电材料制作或未定期进行防雷检测，造成静电积聚引发粉尘爆炸；</w:t>
            </w:r>
          </w:p>
        </w:tc>
        <w:tc>
          <w:tcPr>
            <w:tcW w:w="2978" w:type="dxa"/>
            <w:noWrap w:val="0"/>
            <w:tcMar>
              <w:left w:w="28" w:type="dxa"/>
              <w:right w:w="28" w:type="dxa"/>
            </w:tcMar>
            <w:vAlign w:val="center"/>
          </w:tcPr>
          <w:p>
            <w:pPr>
              <w:spacing w:line="280" w:lineRule="exact"/>
              <w:jc w:val="left"/>
              <w:rPr>
                <w:rFonts w:hint="eastAsia" w:ascii="仿宋" w:hAnsi="仿宋" w:eastAsia="仿宋" w:cs="仿宋"/>
                <w:bCs/>
                <w:color w:val="000000"/>
                <w:sz w:val="24"/>
                <w:szCs w:val="24"/>
                <w:lang w:val="en-US" w:eastAsia="zh-CN"/>
              </w:rPr>
            </w:pPr>
            <w:r>
              <w:rPr>
                <w:rFonts w:hint="eastAsia" w:ascii="仿宋" w:hAnsi="仿宋" w:eastAsia="仿宋" w:cs="仿宋"/>
                <w:bCs/>
                <w:color w:val="000000"/>
                <w:sz w:val="24"/>
                <w:szCs w:val="24"/>
                <w:lang w:val="en-US" w:eastAsia="zh-CN"/>
              </w:rPr>
              <w:t>连云港唯尚壹品家具有限公司、连云港福莱嘉木业有限公司</w:t>
            </w:r>
          </w:p>
        </w:tc>
        <w:tc>
          <w:tcPr>
            <w:tcW w:w="1719" w:type="dxa"/>
            <w:noWrap w:val="0"/>
            <w:tcMar>
              <w:left w:w="28" w:type="dxa"/>
              <w:right w:w="28" w:type="dxa"/>
            </w:tcMar>
            <w:vAlign w:val="center"/>
          </w:tcPr>
          <w:p>
            <w:pPr>
              <w:spacing w:line="280" w:lineRule="exact"/>
              <w:jc w:val="left"/>
              <w:rPr>
                <w:rFonts w:hint="default" w:ascii="仿宋" w:hAnsi="仿宋" w:eastAsia="仿宋" w:cs="仿宋"/>
                <w:bCs/>
                <w:color w:val="000000"/>
                <w:sz w:val="24"/>
                <w:szCs w:val="24"/>
                <w:lang w:val="en-US" w:eastAsia="zh-CN"/>
              </w:rPr>
            </w:pPr>
            <w:r>
              <w:rPr>
                <w:rFonts w:hint="eastAsia" w:ascii="仿宋" w:hAnsi="仿宋" w:eastAsia="仿宋" w:cs="仿宋"/>
                <w:bCs/>
                <w:color w:val="000000"/>
                <w:sz w:val="24"/>
                <w:szCs w:val="24"/>
                <w:lang w:val="en-US" w:eastAsia="zh-CN"/>
              </w:rPr>
              <w:t>爆炸性粉尘产生区、除尘器等</w:t>
            </w:r>
          </w:p>
        </w:tc>
        <w:tc>
          <w:tcPr>
            <w:tcW w:w="655" w:type="dxa"/>
            <w:noWrap w:val="0"/>
            <w:tcMar>
              <w:left w:w="28" w:type="dxa"/>
              <w:right w:w="28" w:type="dxa"/>
            </w:tcMar>
            <w:vAlign w:val="center"/>
          </w:tcPr>
          <w:p>
            <w:pPr>
              <w:spacing w:line="280" w:lineRule="exact"/>
              <w:jc w:val="left"/>
              <w:rPr>
                <w:rFonts w:hint="eastAsia" w:ascii="仿宋" w:hAnsi="仿宋" w:eastAsia="仿宋" w:cs="仿宋"/>
                <w:bCs/>
                <w:color w:val="000000"/>
                <w:sz w:val="24"/>
                <w:szCs w:val="24"/>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63" w:hRule="atLeast"/>
          <w:jc w:val="center"/>
        </w:trPr>
        <w:tc>
          <w:tcPr>
            <w:tcW w:w="442" w:type="dxa"/>
            <w:noWrap w:val="0"/>
            <w:tcMar>
              <w:left w:w="28" w:type="dxa"/>
              <w:right w:w="28" w:type="dxa"/>
            </w:tcMar>
            <w:vAlign w:val="center"/>
          </w:tcPr>
          <w:p>
            <w:pPr>
              <w:spacing w:line="260" w:lineRule="exact"/>
              <w:jc w:val="center"/>
              <w:rPr>
                <w:rFonts w:hint="default" w:eastAsia="仿宋_GB2312"/>
                <w:bCs/>
                <w:color w:val="000000"/>
                <w:sz w:val="24"/>
                <w:lang w:val="en-US" w:eastAsia="zh-CN"/>
              </w:rPr>
            </w:pPr>
            <w:r>
              <w:rPr>
                <w:rFonts w:hint="eastAsia" w:eastAsia="仿宋_GB2312"/>
                <w:bCs/>
                <w:color w:val="000000"/>
                <w:sz w:val="24"/>
                <w:lang w:val="en-US" w:eastAsia="zh-CN"/>
              </w:rPr>
              <w:t>3</w:t>
            </w:r>
          </w:p>
        </w:tc>
        <w:tc>
          <w:tcPr>
            <w:tcW w:w="1068" w:type="dxa"/>
            <w:noWrap w:val="0"/>
            <w:tcMar>
              <w:left w:w="28" w:type="dxa"/>
              <w:right w:w="28" w:type="dxa"/>
            </w:tcMar>
            <w:vAlign w:val="center"/>
          </w:tcPr>
          <w:p>
            <w:pPr>
              <w:spacing w:line="260" w:lineRule="exact"/>
              <w:jc w:val="left"/>
              <w:rPr>
                <w:rFonts w:hint="default" w:eastAsia="仿宋_GB2312"/>
                <w:bCs/>
                <w:color w:val="000000"/>
                <w:sz w:val="24"/>
                <w:lang w:val="en-US" w:eastAsia="zh-CN"/>
              </w:rPr>
            </w:pPr>
            <w:r>
              <w:rPr>
                <w:rFonts w:hint="eastAsia" w:eastAsia="仿宋_GB2312"/>
                <w:bCs/>
                <w:color w:val="000000"/>
                <w:sz w:val="24"/>
                <w:lang w:val="en-US" w:eastAsia="zh-CN"/>
              </w:rPr>
              <w:t>有限空间</w:t>
            </w:r>
          </w:p>
        </w:tc>
        <w:tc>
          <w:tcPr>
            <w:tcW w:w="1130" w:type="dxa"/>
            <w:noWrap w:val="0"/>
            <w:tcMar>
              <w:left w:w="28" w:type="dxa"/>
              <w:right w:w="28" w:type="dxa"/>
            </w:tcMar>
            <w:vAlign w:val="center"/>
          </w:tcPr>
          <w:p>
            <w:pPr>
              <w:spacing w:line="260" w:lineRule="exact"/>
              <w:jc w:val="left"/>
              <w:rPr>
                <w:rFonts w:hint="default" w:eastAsia="仿宋_GB2312"/>
                <w:bCs/>
                <w:color w:val="000000"/>
                <w:sz w:val="24"/>
                <w:lang w:val="en-US" w:eastAsia="zh-CN"/>
              </w:rPr>
            </w:pPr>
            <w:r>
              <w:rPr>
                <w:rFonts w:hint="eastAsia" w:eastAsia="仿宋_GB2312"/>
                <w:bCs/>
                <w:color w:val="000000"/>
                <w:sz w:val="24"/>
                <w:lang w:val="en-US" w:eastAsia="zh-CN"/>
              </w:rPr>
              <w:t>中毒和窒息</w:t>
            </w:r>
          </w:p>
        </w:tc>
        <w:tc>
          <w:tcPr>
            <w:tcW w:w="5924" w:type="dxa"/>
            <w:noWrap w:val="0"/>
            <w:tcMar>
              <w:left w:w="28" w:type="dxa"/>
              <w:right w:w="28" w:type="dxa"/>
            </w:tcMar>
            <w:vAlign w:val="center"/>
          </w:tcPr>
          <w:p>
            <w:pPr>
              <w:spacing w:line="260" w:lineRule="exact"/>
              <w:jc w:val="left"/>
              <w:rPr>
                <w:rFonts w:hint="eastAsia" w:eastAsia="仿宋_GB2312"/>
                <w:bCs/>
                <w:color w:val="000000"/>
                <w:sz w:val="24"/>
                <w:lang w:val="en-US" w:eastAsia="zh-CN"/>
              </w:rPr>
            </w:pPr>
            <w:r>
              <w:rPr>
                <w:rFonts w:hint="eastAsia" w:eastAsia="仿宋_GB2312"/>
                <w:bCs/>
                <w:color w:val="000000"/>
                <w:sz w:val="24"/>
                <w:lang w:val="en-US" w:eastAsia="zh-CN"/>
              </w:rPr>
              <w:t>检维修过程是有限空间作业事故多发时期。在检修过程中，只要装置或设备合格交出，各级人员从思想上就有所放松，认为已合格交出不会有问题，造成重检修轻细节，如果不采取有效的措施，往往就是造成事故的魁首。具体原因有：①不置换、分析，盲目进入。②检修设备隔离不力。③有限空间内充氧或含氧量过高。在有限空间作业含氧量一般控制在19％～23.5％之间最为安全有效。④电气设备、工器具不符合安全要求。一般情况下，进入到系统内的电器设备如防爆照明灯，必须使用36V以下的安全电压，在潮湿环境或密闭较好的金属容器内不大于12V，电器设备线路必须完好无破损，灯罩必须密闭无漏点。⑤不明情况，冒然进入。⑥无人监护，不采取任何措施，擅自进入。⑦劳保用品穿戴不符合要求。</w:t>
            </w:r>
          </w:p>
        </w:tc>
        <w:tc>
          <w:tcPr>
            <w:tcW w:w="2978" w:type="dxa"/>
            <w:noWrap w:val="0"/>
            <w:tcMar>
              <w:left w:w="28" w:type="dxa"/>
              <w:right w:w="28" w:type="dxa"/>
            </w:tcMar>
            <w:vAlign w:val="center"/>
          </w:tcPr>
          <w:p>
            <w:pPr>
              <w:spacing w:line="280" w:lineRule="exact"/>
              <w:jc w:val="left"/>
              <w:rPr>
                <w:rFonts w:hint="default" w:eastAsia="仿宋_GB2312"/>
                <w:bCs/>
                <w:color w:val="000000"/>
                <w:sz w:val="24"/>
                <w:lang w:val="en-US" w:eastAsia="zh-CN"/>
              </w:rPr>
            </w:pPr>
            <w:r>
              <w:rPr>
                <w:rFonts w:hint="eastAsia" w:eastAsia="仿宋_GB2312"/>
                <w:bCs/>
                <w:color w:val="000000"/>
                <w:sz w:val="24"/>
                <w:lang w:val="en-US" w:eastAsia="zh-CN"/>
              </w:rPr>
              <w:t>江苏沃田食品加工有限公司、连云港嘉石建材有限公司、连云港宏桥纺织科技有限公司、连云港国宇塑业有限公司等</w:t>
            </w:r>
          </w:p>
        </w:tc>
        <w:tc>
          <w:tcPr>
            <w:tcW w:w="1719" w:type="dxa"/>
            <w:noWrap w:val="0"/>
            <w:tcMar>
              <w:left w:w="28" w:type="dxa"/>
              <w:right w:w="28" w:type="dxa"/>
            </w:tcMar>
            <w:vAlign w:val="center"/>
          </w:tcPr>
          <w:p>
            <w:pPr>
              <w:spacing w:line="280" w:lineRule="exact"/>
              <w:jc w:val="left"/>
              <w:rPr>
                <w:rFonts w:hint="default" w:eastAsia="仿宋_GB2312"/>
                <w:bCs/>
                <w:color w:val="000000"/>
                <w:sz w:val="24"/>
                <w:lang w:val="en-US" w:eastAsia="zh-CN"/>
              </w:rPr>
            </w:pPr>
            <w:r>
              <w:rPr>
                <w:rFonts w:hint="eastAsia" w:eastAsia="仿宋_GB2312"/>
                <w:bCs/>
                <w:color w:val="000000"/>
                <w:sz w:val="24"/>
                <w:lang w:val="en-US" w:eastAsia="zh-CN"/>
              </w:rPr>
              <w:t>封闭、半封闭的容器、储罐；水池、地坑等</w:t>
            </w:r>
          </w:p>
        </w:tc>
        <w:tc>
          <w:tcPr>
            <w:tcW w:w="655" w:type="dxa"/>
            <w:noWrap w:val="0"/>
            <w:tcMar>
              <w:left w:w="28" w:type="dxa"/>
              <w:right w:w="28" w:type="dxa"/>
            </w:tcMar>
            <w:vAlign w:val="center"/>
          </w:tcPr>
          <w:p>
            <w:pPr>
              <w:spacing w:line="280" w:lineRule="exact"/>
              <w:jc w:val="left"/>
              <w:rPr>
                <w:rFonts w:hint="eastAsia" w:eastAsia="仿宋_GB2312"/>
                <w:bCs/>
                <w:color w:val="000000"/>
                <w:sz w:val="24"/>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91" w:hRule="atLeast"/>
          <w:jc w:val="center"/>
        </w:trPr>
        <w:tc>
          <w:tcPr>
            <w:tcW w:w="442" w:type="dxa"/>
            <w:vMerge w:val="restart"/>
            <w:noWrap w:val="0"/>
            <w:tcMar>
              <w:left w:w="28" w:type="dxa"/>
              <w:right w:w="28" w:type="dxa"/>
            </w:tcMar>
            <w:vAlign w:val="center"/>
          </w:tcPr>
          <w:p>
            <w:pPr>
              <w:spacing w:line="260" w:lineRule="exact"/>
              <w:jc w:val="center"/>
              <w:rPr>
                <w:rFonts w:hint="default" w:eastAsia="仿宋_GB2312"/>
                <w:bCs/>
                <w:color w:val="000000"/>
                <w:sz w:val="24"/>
                <w:lang w:val="en-US" w:eastAsia="zh-CN"/>
              </w:rPr>
            </w:pPr>
            <w:r>
              <w:rPr>
                <w:rFonts w:hint="eastAsia" w:eastAsia="仿宋_GB2312"/>
                <w:bCs/>
                <w:color w:val="000000"/>
                <w:sz w:val="24"/>
                <w:lang w:val="en-US" w:eastAsia="zh-CN"/>
              </w:rPr>
              <w:t>4</w:t>
            </w:r>
          </w:p>
        </w:tc>
        <w:tc>
          <w:tcPr>
            <w:tcW w:w="1068" w:type="dxa"/>
            <w:vMerge w:val="restart"/>
            <w:noWrap w:val="0"/>
            <w:tcMar>
              <w:left w:w="28" w:type="dxa"/>
              <w:right w:w="28" w:type="dxa"/>
            </w:tcMar>
            <w:vAlign w:val="center"/>
          </w:tcPr>
          <w:p>
            <w:pPr>
              <w:spacing w:line="260" w:lineRule="exact"/>
              <w:jc w:val="left"/>
              <w:rPr>
                <w:rFonts w:hint="default" w:eastAsia="仿宋_GB2312"/>
                <w:bCs/>
                <w:color w:val="000000"/>
                <w:sz w:val="24"/>
                <w:lang w:val="en-US" w:eastAsia="zh-CN"/>
              </w:rPr>
            </w:pPr>
            <w:r>
              <w:rPr>
                <w:rFonts w:hint="default" w:eastAsia="仿宋_GB2312"/>
                <w:bCs/>
                <w:color w:val="000000"/>
                <w:sz w:val="24"/>
                <w:lang w:val="en-US" w:eastAsia="zh-CN"/>
              </w:rPr>
              <w:t>劳动密集性企业</w:t>
            </w:r>
            <w:r>
              <w:rPr>
                <w:rFonts w:hint="eastAsia" w:eastAsia="仿宋_GB2312"/>
                <w:bCs/>
                <w:color w:val="000000"/>
                <w:sz w:val="24"/>
                <w:lang w:val="en-US" w:eastAsia="zh-CN"/>
              </w:rPr>
              <w:t>（一般工贸如制衣厂、服装厂等）</w:t>
            </w:r>
          </w:p>
        </w:tc>
        <w:tc>
          <w:tcPr>
            <w:tcW w:w="1130" w:type="dxa"/>
            <w:noWrap w:val="0"/>
            <w:tcMar>
              <w:left w:w="28" w:type="dxa"/>
              <w:right w:w="28" w:type="dxa"/>
            </w:tcMar>
            <w:vAlign w:val="center"/>
          </w:tcPr>
          <w:p>
            <w:pPr>
              <w:spacing w:line="260" w:lineRule="exact"/>
              <w:jc w:val="center"/>
              <w:rPr>
                <w:rFonts w:hint="default" w:eastAsia="仿宋_GB2312"/>
                <w:bCs/>
                <w:color w:val="000000"/>
                <w:sz w:val="24"/>
                <w:lang w:val="en-US" w:eastAsia="zh-CN"/>
              </w:rPr>
            </w:pPr>
            <w:r>
              <w:rPr>
                <w:rFonts w:hint="eastAsia" w:eastAsia="仿宋_GB2312"/>
                <w:bCs/>
                <w:color w:val="000000"/>
                <w:sz w:val="24"/>
                <w:lang w:val="en-US" w:eastAsia="zh-CN"/>
              </w:rPr>
              <w:t>火灾</w:t>
            </w:r>
          </w:p>
        </w:tc>
        <w:tc>
          <w:tcPr>
            <w:tcW w:w="5924" w:type="dxa"/>
            <w:noWrap w:val="0"/>
            <w:tcMar>
              <w:left w:w="28" w:type="dxa"/>
              <w:right w:w="28" w:type="dxa"/>
            </w:tcMar>
            <w:vAlign w:val="center"/>
          </w:tcPr>
          <w:p>
            <w:pPr>
              <w:spacing w:line="280" w:lineRule="exact"/>
              <w:jc w:val="left"/>
              <w:rPr>
                <w:rFonts w:hint="default" w:eastAsia="仿宋_GB2312"/>
                <w:bCs/>
                <w:color w:val="000000"/>
                <w:sz w:val="24"/>
                <w:lang w:val="en-US" w:eastAsia="zh-CN"/>
              </w:rPr>
            </w:pPr>
            <w:r>
              <w:rPr>
                <w:rFonts w:hint="eastAsia" w:eastAsia="仿宋_GB2312"/>
                <w:bCs/>
                <w:color w:val="000000"/>
                <w:sz w:val="24"/>
                <w:lang w:val="en-US" w:eastAsia="zh-CN"/>
              </w:rPr>
              <w:t>企业内防火不当、可燃物遇到火源发生火灾</w:t>
            </w:r>
          </w:p>
        </w:tc>
        <w:tc>
          <w:tcPr>
            <w:tcW w:w="2978" w:type="dxa"/>
            <w:vMerge w:val="restart"/>
            <w:noWrap w:val="0"/>
            <w:tcMar>
              <w:left w:w="28" w:type="dxa"/>
              <w:right w:w="28" w:type="dxa"/>
            </w:tcMar>
            <w:vAlign w:val="center"/>
          </w:tcPr>
          <w:p>
            <w:pPr>
              <w:spacing w:line="280" w:lineRule="exact"/>
              <w:rPr>
                <w:rFonts w:hint="default" w:ascii="仿宋_GB2312" w:eastAsia="仿宋_GB2312"/>
                <w:bCs/>
                <w:color w:val="000000"/>
                <w:sz w:val="24"/>
                <w:lang w:val="en-US" w:eastAsia="zh-CN"/>
              </w:rPr>
            </w:pPr>
            <w:r>
              <w:rPr>
                <w:rFonts w:hint="eastAsia" w:ascii="仿宋_GB2312" w:eastAsia="仿宋_GB2312"/>
                <w:bCs/>
                <w:color w:val="000000"/>
                <w:sz w:val="24"/>
              </w:rPr>
              <w:t>连云港东霞服饰有限公司</w:t>
            </w:r>
            <w:r>
              <w:rPr>
                <w:rFonts w:hint="eastAsia" w:ascii="仿宋_GB2312" w:eastAsia="仿宋_GB2312"/>
                <w:bCs/>
                <w:color w:val="000000"/>
                <w:sz w:val="24"/>
                <w:lang w:eastAsia="zh-CN"/>
              </w:rPr>
              <w:t>、黑林镇锦绣箱包加工厂、</w:t>
            </w:r>
            <w:r>
              <w:rPr>
                <w:rFonts w:hint="eastAsia" w:ascii="仿宋_GB2312" w:eastAsia="仿宋_GB2312"/>
                <w:bCs/>
                <w:color w:val="000000"/>
                <w:sz w:val="24"/>
              </w:rPr>
              <w:t>江苏鸿海服装有限公司</w:t>
            </w:r>
            <w:r>
              <w:rPr>
                <w:rFonts w:hint="eastAsia" w:ascii="仿宋_GB2312" w:eastAsia="仿宋_GB2312"/>
                <w:bCs/>
                <w:color w:val="000000"/>
                <w:sz w:val="24"/>
                <w:lang w:eastAsia="zh-CN"/>
              </w:rPr>
              <w:t>、连云港赣榆亲之宝玩具有限公司、赣榆区绍明制衣厂、大赤涧服装加工厂、连云港新依品服装有限公司、黑林镇棒棒玩具厂、赣榆区黑林镇名创服装加工厂、赣榆区黑林镇和瑞箱包加工厂、连云港绿园包装制品有限公司</w:t>
            </w:r>
            <w:r>
              <w:rPr>
                <w:rFonts w:hint="eastAsia" w:ascii="仿宋_GB2312" w:eastAsia="仿宋_GB2312"/>
                <w:bCs/>
                <w:color w:val="000000"/>
                <w:sz w:val="24"/>
                <w:lang w:val="en-US" w:eastAsia="zh-CN"/>
              </w:rPr>
              <w:t>等</w:t>
            </w:r>
          </w:p>
        </w:tc>
        <w:tc>
          <w:tcPr>
            <w:tcW w:w="1719" w:type="dxa"/>
            <w:noWrap w:val="0"/>
            <w:tcMar>
              <w:left w:w="28" w:type="dxa"/>
              <w:right w:w="28" w:type="dxa"/>
            </w:tcMar>
            <w:vAlign w:val="center"/>
          </w:tcPr>
          <w:p>
            <w:pPr>
              <w:spacing w:line="280" w:lineRule="exact"/>
              <w:jc w:val="left"/>
              <w:rPr>
                <w:rFonts w:hint="default" w:eastAsia="仿宋_GB2312"/>
                <w:bCs/>
                <w:color w:val="000000"/>
                <w:sz w:val="24"/>
                <w:lang w:val="en-US" w:eastAsia="zh-CN"/>
              </w:rPr>
            </w:pPr>
            <w:r>
              <w:rPr>
                <w:rFonts w:hint="eastAsia" w:eastAsia="仿宋_GB2312"/>
                <w:bCs/>
                <w:color w:val="000000"/>
                <w:sz w:val="24"/>
                <w:lang w:val="en-US" w:eastAsia="zh-CN"/>
              </w:rPr>
              <w:t>易燃可燃物</w:t>
            </w:r>
          </w:p>
        </w:tc>
        <w:tc>
          <w:tcPr>
            <w:tcW w:w="655" w:type="dxa"/>
            <w:noWrap w:val="0"/>
            <w:tcMar>
              <w:left w:w="28" w:type="dxa"/>
              <w:right w:w="28" w:type="dxa"/>
            </w:tcMar>
            <w:vAlign w:val="center"/>
          </w:tcPr>
          <w:p>
            <w:pPr>
              <w:spacing w:line="280" w:lineRule="exact"/>
              <w:jc w:val="left"/>
              <w:rPr>
                <w:rFonts w:hint="eastAsia" w:eastAsia="仿宋_GB2312"/>
                <w:bCs/>
                <w:color w:val="000000"/>
                <w:sz w:val="24"/>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91" w:hRule="atLeast"/>
          <w:jc w:val="center"/>
        </w:trPr>
        <w:tc>
          <w:tcPr>
            <w:tcW w:w="442" w:type="dxa"/>
            <w:vMerge w:val="continue"/>
            <w:noWrap w:val="0"/>
            <w:tcMar>
              <w:left w:w="28" w:type="dxa"/>
              <w:right w:w="28" w:type="dxa"/>
            </w:tcMar>
            <w:vAlign w:val="center"/>
          </w:tcPr>
          <w:p>
            <w:pPr>
              <w:spacing w:line="260" w:lineRule="exact"/>
              <w:jc w:val="center"/>
              <w:rPr>
                <w:rFonts w:eastAsia="仿宋_GB2312"/>
                <w:bCs/>
                <w:color w:val="000000"/>
                <w:sz w:val="24"/>
              </w:rPr>
            </w:pPr>
          </w:p>
        </w:tc>
        <w:tc>
          <w:tcPr>
            <w:tcW w:w="1068" w:type="dxa"/>
            <w:vMerge w:val="continue"/>
            <w:noWrap w:val="0"/>
            <w:tcMar>
              <w:left w:w="28" w:type="dxa"/>
              <w:right w:w="28" w:type="dxa"/>
            </w:tcMar>
            <w:vAlign w:val="center"/>
          </w:tcPr>
          <w:p>
            <w:pPr>
              <w:spacing w:line="260" w:lineRule="exact"/>
              <w:jc w:val="left"/>
              <w:rPr>
                <w:rFonts w:hint="default" w:eastAsia="仿宋_GB2312"/>
                <w:bCs/>
                <w:color w:val="000000"/>
                <w:sz w:val="24"/>
                <w:lang w:val="en-US" w:eastAsia="zh-CN"/>
              </w:rPr>
            </w:pPr>
          </w:p>
        </w:tc>
        <w:tc>
          <w:tcPr>
            <w:tcW w:w="1130" w:type="dxa"/>
            <w:noWrap w:val="0"/>
            <w:tcMar>
              <w:left w:w="28" w:type="dxa"/>
              <w:right w:w="28" w:type="dxa"/>
            </w:tcMar>
            <w:vAlign w:val="center"/>
          </w:tcPr>
          <w:p>
            <w:pPr>
              <w:spacing w:line="260" w:lineRule="exact"/>
              <w:jc w:val="center"/>
              <w:rPr>
                <w:rFonts w:hint="default" w:eastAsia="仿宋_GB2312"/>
                <w:bCs/>
                <w:color w:val="000000"/>
                <w:sz w:val="24"/>
                <w:lang w:val="en-US"/>
              </w:rPr>
            </w:pPr>
            <w:r>
              <w:rPr>
                <w:rFonts w:hint="eastAsia" w:eastAsia="仿宋_GB2312"/>
                <w:bCs/>
                <w:color w:val="000000"/>
                <w:sz w:val="24"/>
                <w:lang w:val="en-US" w:eastAsia="zh-CN"/>
              </w:rPr>
              <w:t>机械伤害</w:t>
            </w:r>
          </w:p>
        </w:tc>
        <w:tc>
          <w:tcPr>
            <w:tcW w:w="5924" w:type="dxa"/>
            <w:noWrap w:val="0"/>
            <w:tcMar>
              <w:left w:w="28" w:type="dxa"/>
              <w:right w:w="28" w:type="dxa"/>
            </w:tcMar>
            <w:vAlign w:val="center"/>
          </w:tcPr>
          <w:p>
            <w:pPr>
              <w:spacing w:line="280" w:lineRule="exact"/>
              <w:jc w:val="left"/>
              <w:rPr>
                <w:rFonts w:hint="eastAsia" w:eastAsia="仿宋_GB2312"/>
                <w:bCs/>
                <w:color w:val="000000"/>
                <w:sz w:val="24"/>
                <w:lang w:val="en-US" w:eastAsia="zh-CN"/>
              </w:rPr>
            </w:pPr>
            <w:r>
              <w:rPr>
                <w:rFonts w:hint="eastAsia" w:eastAsia="仿宋_GB2312"/>
                <w:bCs/>
                <w:color w:val="000000"/>
                <w:sz w:val="24"/>
                <w:szCs w:val="24"/>
                <w:lang w:val="en-US" w:eastAsia="zh-CN"/>
              </w:rPr>
              <w:t>机械设备设施防护不当，可能存在机械伤害；</w:t>
            </w:r>
          </w:p>
        </w:tc>
        <w:tc>
          <w:tcPr>
            <w:tcW w:w="2978" w:type="dxa"/>
            <w:vMerge w:val="continue"/>
            <w:noWrap w:val="0"/>
            <w:tcMar>
              <w:left w:w="28" w:type="dxa"/>
              <w:right w:w="28" w:type="dxa"/>
            </w:tcMar>
            <w:vAlign w:val="center"/>
          </w:tcPr>
          <w:p>
            <w:pPr>
              <w:spacing w:line="280" w:lineRule="exact"/>
              <w:jc w:val="left"/>
              <w:rPr>
                <w:rFonts w:hint="eastAsia" w:eastAsia="仿宋_GB2312"/>
                <w:bCs/>
                <w:color w:val="000000"/>
                <w:sz w:val="24"/>
                <w:lang w:val="en-US" w:eastAsia="zh-CN"/>
              </w:rPr>
            </w:pPr>
          </w:p>
        </w:tc>
        <w:tc>
          <w:tcPr>
            <w:tcW w:w="1719" w:type="dxa"/>
            <w:noWrap w:val="0"/>
            <w:tcMar>
              <w:left w:w="28" w:type="dxa"/>
              <w:right w:w="28" w:type="dxa"/>
            </w:tcMar>
            <w:vAlign w:val="center"/>
          </w:tcPr>
          <w:p>
            <w:pPr>
              <w:spacing w:line="280" w:lineRule="exact"/>
              <w:jc w:val="left"/>
              <w:rPr>
                <w:rFonts w:hint="default" w:eastAsia="仿宋_GB2312"/>
                <w:bCs/>
                <w:color w:val="000000"/>
                <w:sz w:val="24"/>
                <w:lang w:val="en-US" w:eastAsia="zh-CN"/>
              </w:rPr>
            </w:pPr>
            <w:r>
              <w:rPr>
                <w:rFonts w:hint="eastAsia" w:eastAsia="仿宋_GB2312"/>
                <w:bCs/>
                <w:color w:val="000000"/>
                <w:sz w:val="24"/>
                <w:lang w:val="en-US" w:eastAsia="zh-CN"/>
              </w:rPr>
              <w:t>机械设备</w:t>
            </w:r>
          </w:p>
        </w:tc>
        <w:tc>
          <w:tcPr>
            <w:tcW w:w="655" w:type="dxa"/>
            <w:noWrap w:val="0"/>
            <w:tcMar>
              <w:left w:w="28" w:type="dxa"/>
              <w:right w:w="28" w:type="dxa"/>
            </w:tcMar>
            <w:vAlign w:val="center"/>
          </w:tcPr>
          <w:p>
            <w:pPr>
              <w:spacing w:line="280" w:lineRule="exact"/>
              <w:jc w:val="left"/>
              <w:rPr>
                <w:rFonts w:hint="eastAsia" w:eastAsia="仿宋_GB2312"/>
                <w:bCs/>
                <w:color w:val="000000"/>
                <w:sz w:val="24"/>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523" w:hRule="atLeast"/>
          <w:jc w:val="center"/>
        </w:trPr>
        <w:tc>
          <w:tcPr>
            <w:tcW w:w="442" w:type="dxa"/>
            <w:vMerge w:val="continue"/>
            <w:noWrap w:val="0"/>
            <w:tcMar>
              <w:left w:w="28" w:type="dxa"/>
              <w:right w:w="28" w:type="dxa"/>
            </w:tcMar>
            <w:vAlign w:val="center"/>
          </w:tcPr>
          <w:p>
            <w:pPr>
              <w:spacing w:line="260" w:lineRule="exact"/>
              <w:jc w:val="center"/>
              <w:rPr>
                <w:rFonts w:eastAsia="仿宋_GB2312"/>
                <w:bCs/>
                <w:color w:val="000000"/>
                <w:sz w:val="24"/>
              </w:rPr>
            </w:pPr>
          </w:p>
        </w:tc>
        <w:tc>
          <w:tcPr>
            <w:tcW w:w="1068" w:type="dxa"/>
            <w:vMerge w:val="continue"/>
            <w:noWrap w:val="0"/>
            <w:tcMar>
              <w:left w:w="28" w:type="dxa"/>
              <w:right w:w="28" w:type="dxa"/>
            </w:tcMar>
            <w:vAlign w:val="center"/>
          </w:tcPr>
          <w:p>
            <w:pPr>
              <w:spacing w:line="260" w:lineRule="exact"/>
              <w:jc w:val="left"/>
              <w:rPr>
                <w:rFonts w:hint="default" w:eastAsia="仿宋_GB2312"/>
                <w:bCs/>
                <w:color w:val="000000"/>
                <w:sz w:val="24"/>
                <w:lang w:val="en-US" w:eastAsia="zh-CN"/>
              </w:rPr>
            </w:pPr>
          </w:p>
        </w:tc>
        <w:tc>
          <w:tcPr>
            <w:tcW w:w="1130" w:type="dxa"/>
            <w:noWrap w:val="0"/>
            <w:tcMar>
              <w:left w:w="28" w:type="dxa"/>
              <w:right w:w="28" w:type="dxa"/>
            </w:tcMar>
            <w:vAlign w:val="center"/>
          </w:tcPr>
          <w:p>
            <w:pPr>
              <w:spacing w:line="260" w:lineRule="exact"/>
              <w:jc w:val="center"/>
              <w:rPr>
                <w:rFonts w:hint="eastAsia" w:eastAsia="仿宋_GB2312"/>
                <w:bCs/>
                <w:color w:val="000000"/>
                <w:sz w:val="24"/>
                <w:lang w:val="en-US" w:eastAsia="zh-CN"/>
              </w:rPr>
            </w:pPr>
            <w:r>
              <w:rPr>
                <w:rFonts w:hint="eastAsia" w:eastAsia="仿宋_GB2312"/>
                <w:bCs/>
                <w:color w:val="000000"/>
                <w:sz w:val="24"/>
                <w:lang w:val="en-US" w:eastAsia="zh-CN"/>
              </w:rPr>
              <w:t>触电</w:t>
            </w:r>
          </w:p>
        </w:tc>
        <w:tc>
          <w:tcPr>
            <w:tcW w:w="5924" w:type="dxa"/>
            <w:noWrap w:val="0"/>
            <w:tcMar>
              <w:left w:w="28" w:type="dxa"/>
              <w:right w:w="28" w:type="dxa"/>
            </w:tcMar>
            <w:vAlign w:val="center"/>
          </w:tcPr>
          <w:p>
            <w:pPr>
              <w:spacing w:line="280" w:lineRule="exact"/>
              <w:jc w:val="left"/>
              <w:rPr>
                <w:rFonts w:hint="eastAsia" w:eastAsia="仿宋_GB2312"/>
                <w:bCs/>
                <w:color w:val="000000"/>
                <w:sz w:val="24"/>
                <w:szCs w:val="24"/>
                <w:lang w:val="en-US" w:eastAsia="zh-CN"/>
              </w:rPr>
            </w:pPr>
            <w:r>
              <w:rPr>
                <w:rFonts w:hint="eastAsia" w:eastAsia="仿宋_GB2312"/>
                <w:bCs/>
                <w:color w:val="000000"/>
                <w:sz w:val="24"/>
                <w:szCs w:val="24"/>
                <w:lang w:val="en-US" w:eastAsia="zh-CN"/>
              </w:rPr>
              <w:t>街道、社区、村、企业变配电设备、办公、生活、照明等电器设备，如维护、操作不当，容易造成电气伤害。配电线路、电气开关、熔断器、配电盘、照明器具等均有可能因操作、防护不当引起电气事故。</w:t>
            </w:r>
          </w:p>
          <w:p>
            <w:pPr>
              <w:spacing w:line="280" w:lineRule="exact"/>
              <w:jc w:val="left"/>
              <w:rPr>
                <w:rFonts w:hint="eastAsia" w:eastAsia="仿宋_GB2312"/>
                <w:bCs/>
                <w:color w:val="000000"/>
                <w:sz w:val="24"/>
                <w:lang w:val="en-US" w:eastAsia="zh-CN"/>
              </w:rPr>
            </w:pPr>
            <w:r>
              <w:rPr>
                <w:rFonts w:hint="eastAsia" w:eastAsia="仿宋_GB2312"/>
                <w:bCs/>
                <w:color w:val="000000"/>
                <w:sz w:val="24"/>
                <w:szCs w:val="24"/>
                <w:lang w:val="en-US" w:eastAsia="zh-CN"/>
              </w:rPr>
              <w:t>街道内高大设备、建筑防雷、避雷</w:t>
            </w:r>
          </w:p>
        </w:tc>
        <w:tc>
          <w:tcPr>
            <w:tcW w:w="2978" w:type="dxa"/>
            <w:vMerge w:val="continue"/>
            <w:noWrap w:val="0"/>
            <w:tcMar>
              <w:left w:w="28" w:type="dxa"/>
              <w:right w:w="28" w:type="dxa"/>
            </w:tcMar>
            <w:vAlign w:val="center"/>
          </w:tcPr>
          <w:p>
            <w:pPr>
              <w:spacing w:line="280" w:lineRule="exact"/>
              <w:jc w:val="left"/>
              <w:rPr>
                <w:rFonts w:hint="eastAsia" w:eastAsia="仿宋_GB2312"/>
                <w:bCs/>
                <w:color w:val="000000"/>
                <w:sz w:val="24"/>
                <w:lang w:val="en-US" w:eastAsia="zh-CN"/>
              </w:rPr>
            </w:pPr>
          </w:p>
        </w:tc>
        <w:tc>
          <w:tcPr>
            <w:tcW w:w="1719" w:type="dxa"/>
            <w:noWrap w:val="0"/>
            <w:tcMar>
              <w:left w:w="28" w:type="dxa"/>
              <w:right w:w="28" w:type="dxa"/>
            </w:tcMar>
            <w:vAlign w:val="center"/>
          </w:tcPr>
          <w:p>
            <w:pPr>
              <w:spacing w:line="280" w:lineRule="exact"/>
              <w:jc w:val="left"/>
              <w:rPr>
                <w:rFonts w:hint="default" w:eastAsia="仿宋_GB2312"/>
                <w:bCs/>
                <w:color w:val="000000"/>
                <w:sz w:val="24"/>
                <w:lang w:val="en-US" w:eastAsia="zh-CN"/>
              </w:rPr>
            </w:pPr>
            <w:r>
              <w:rPr>
                <w:rFonts w:hint="eastAsia" w:eastAsia="仿宋_GB2312"/>
                <w:bCs/>
                <w:color w:val="000000"/>
                <w:sz w:val="24"/>
                <w:lang w:val="en-US" w:eastAsia="zh-CN"/>
              </w:rPr>
              <w:t>用电设备</w:t>
            </w:r>
          </w:p>
        </w:tc>
        <w:tc>
          <w:tcPr>
            <w:tcW w:w="655" w:type="dxa"/>
            <w:noWrap w:val="0"/>
            <w:tcMar>
              <w:left w:w="28" w:type="dxa"/>
              <w:right w:w="28" w:type="dxa"/>
            </w:tcMar>
            <w:vAlign w:val="center"/>
          </w:tcPr>
          <w:p>
            <w:pPr>
              <w:spacing w:line="280" w:lineRule="exact"/>
              <w:jc w:val="left"/>
              <w:rPr>
                <w:rFonts w:hint="eastAsia" w:eastAsia="仿宋_GB2312"/>
                <w:bCs/>
                <w:color w:val="000000"/>
                <w:sz w:val="24"/>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42" w:hRule="atLeast"/>
          <w:jc w:val="center"/>
        </w:trPr>
        <w:tc>
          <w:tcPr>
            <w:tcW w:w="442" w:type="dxa"/>
            <w:vMerge w:val="continue"/>
            <w:noWrap w:val="0"/>
            <w:tcMar>
              <w:left w:w="28" w:type="dxa"/>
              <w:right w:w="28" w:type="dxa"/>
            </w:tcMar>
            <w:vAlign w:val="center"/>
          </w:tcPr>
          <w:p>
            <w:pPr>
              <w:spacing w:line="260" w:lineRule="exact"/>
              <w:jc w:val="center"/>
              <w:rPr>
                <w:rFonts w:eastAsia="仿宋_GB2312"/>
                <w:bCs/>
                <w:color w:val="000000"/>
                <w:sz w:val="24"/>
              </w:rPr>
            </w:pPr>
          </w:p>
        </w:tc>
        <w:tc>
          <w:tcPr>
            <w:tcW w:w="1068" w:type="dxa"/>
            <w:vMerge w:val="continue"/>
            <w:noWrap w:val="0"/>
            <w:tcMar>
              <w:left w:w="28" w:type="dxa"/>
              <w:right w:w="28" w:type="dxa"/>
            </w:tcMar>
            <w:vAlign w:val="center"/>
          </w:tcPr>
          <w:p>
            <w:pPr>
              <w:spacing w:line="260" w:lineRule="exact"/>
              <w:jc w:val="left"/>
              <w:rPr>
                <w:rFonts w:hint="default" w:eastAsia="仿宋_GB2312"/>
                <w:bCs/>
                <w:color w:val="000000"/>
                <w:sz w:val="24"/>
                <w:lang w:val="en-US" w:eastAsia="zh-CN"/>
              </w:rPr>
            </w:pPr>
          </w:p>
        </w:tc>
        <w:tc>
          <w:tcPr>
            <w:tcW w:w="1130" w:type="dxa"/>
            <w:noWrap w:val="0"/>
            <w:tcMar>
              <w:left w:w="28" w:type="dxa"/>
              <w:right w:w="28" w:type="dxa"/>
            </w:tcMar>
            <w:vAlign w:val="center"/>
          </w:tcPr>
          <w:p>
            <w:pPr>
              <w:spacing w:line="260" w:lineRule="exact"/>
              <w:jc w:val="center"/>
              <w:rPr>
                <w:rFonts w:hint="default" w:eastAsia="仿宋_GB2312"/>
                <w:bCs/>
                <w:color w:val="000000"/>
                <w:sz w:val="24"/>
                <w:lang w:val="en-US" w:eastAsia="zh-CN"/>
              </w:rPr>
            </w:pPr>
            <w:r>
              <w:rPr>
                <w:rFonts w:hint="eastAsia" w:eastAsia="仿宋_GB2312"/>
                <w:bCs/>
                <w:color w:val="000000"/>
                <w:sz w:val="24"/>
                <w:lang w:val="en-US" w:eastAsia="zh-CN"/>
              </w:rPr>
              <w:t>其他伤害</w:t>
            </w:r>
          </w:p>
        </w:tc>
        <w:tc>
          <w:tcPr>
            <w:tcW w:w="5924" w:type="dxa"/>
            <w:noWrap w:val="0"/>
            <w:tcMar>
              <w:left w:w="28" w:type="dxa"/>
              <w:right w:w="28" w:type="dxa"/>
            </w:tcMar>
            <w:vAlign w:val="center"/>
          </w:tcPr>
          <w:p>
            <w:pPr>
              <w:spacing w:line="280" w:lineRule="exact"/>
              <w:jc w:val="left"/>
              <w:rPr>
                <w:rFonts w:hint="default" w:eastAsia="仿宋_GB2312"/>
                <w:bCs/>
                <w:color w:val="000000"/>
                <w:sz w:val="24"/>
                <w:lang w:val="en-US" w:eastAsia="zh-CN"/>
              </w:rPr>
            </w:pPr>
            <w:r>
              <w:rPr>
                <w:rFonts w:hint="eastAsia" w:eastAsia="仿宋_GB2312"/>
                <w:bCs/>
                <w:color w:val="000000"/>
                <w:sz w:val="24"/>
                <w:lang w:val="en-US" w:eastAsia="zh-CN"/>
              </w:rPr>
              <w:t>车辆伤害、物体打击、灼烫等</w:t>
            </w:r>
          </w:p>
        </w:tc>
        <w:tc>
          <w:tcPr>
            <w:tcW w:w="2978" w:type="dxa"/>
            <w:vMerge w:val="continue"/>
            <w:noWrap w:val="0"/>
            <w:tcMar>
              <w:left w:w="28" w:type="dxa"/>
              <w:right w:w="28" w:type="dxa"/>
            </w:tcMar>
            <w:vAlign w:val="center"/>
          </w:tcPr>
          <w:p>
            <w:pPr>
              <w:spacing w:line="280" w:lineRule="exact"/>
              <w:jc w:val="left"/>
              <w:rPr>
                <w:rFonts w:hint="eastAsia" w:eastAsia="仿宋_GB2312"/>
                <w:bCs/>
                <w:color w:val="000000"/>
                <w:sz w:val="24"/>
                <w:lang w:val="en-US" w:eastAsia="zh-CN"/>
              </w:rPr>
            </w:pPr>
          </w:p>
        </w:tc>
        <w:tc>
          <w:tcPr>
            <w:tcW w:w="1719" w:type="dxa"/>
            <w:noWrap w:val="0"/>
            <w:tcMar>
              <w:left w:w="28" w:type="dxa"/>
              <w:right w:w="28" w:type="dxa"/>
            </w:tcMar>
            <w:vAlign w:val="center"/>
          </w:tcPr>
          <w:p>
            <w:pPr>
              <w:spacing w:line="280" w:lineRule="exact"/>
              <w:jc w:val="left"/>
              <w:rPr>
                <w:rFonts w:hint="default" w:eastAsia="仿宋_GB2312"/>
                <w:bCs/>
                <w:color w:val="000000"/>
                <w:sz w:val="24"/>
                <w:lang w:val="en-US" w:eastAsia="zh-CN"/>
              </w:rPr>
            </w:pPr>
            <w:r>
              <w:rPr>
                <w:rFonts w:hint="eastAsia" w:eastAsia="仿宋_GB2312"/>
                <w:bCs/>
                <w:color w:val="000000"/>
                <w:sz w:val="24"/>
                <w:lang w:val="en-US" w:eastAsia="zh-CN"/>
              </w:rPr>
              <w:t>其他区域</w:t>
            </w:r>
          </w:p>
        </w:tc>
        <w:tc>
          <w:tcPr>
            <w:tcW w:w="655" w:type="dxa"/>
            <w:noWrap w:val="0"/>
            <w:tcMar>
              <w:left w:w="28" w:type="dxa"/>
              <w:right w:w="28" w:type="dxa"/>
            </w:tcMar>
            <w:vAlign w:val="center"/>
          </w:tcPr>
          <w:p>
            <w:pPr>
              <w:spacing w:line="280" w:lineRule="exact"/>
              <w:jc w:val="left"/>
              <w:rPr>
                <w:rFonts w:hint="eastAsia" w:eastAsia="仿宋_GB2312"/>
                <w:bCs/>
                <w:color w:val="000000"/>
                <w:sz w:val="24"/>
                <w:lang w:val="en-US" w:eastAsia="zh-CN"/>
              </w:rPr>
            </w:pPr>
          </w:p>
        </w:tc>
      </w:tr>
    </w:tbl>
    <w:p>
      <w:pPr>
        <w:sectPr>
          <w:pgSz w:w="16838" w:h="11906" w:orient="landscape"/>
          <w:pgMar w:top="1531" w:right="1928" w:bottom="1531" w:left="1134" w:header="1701" w:footer="1134" w:gutter="0"/>
          <w:pgNumType w:fmt="decimal"/>
          <w:cols w:space="720" w:num="1"/>
          <w:docGrid w:linePitch="312" w:charSpace="0"/>
        </w:sectPr>
      </w:pPr>
    </w:p>
    <w:p>
      <w:pPr>
        <w:pStyle w:val="5"/>
        <w:spacing w:line="579" w:lineRule="exact"/>
        <w:jc w:val="left"/>
        <w:outlineLvl w:val="0"/>
        <w:rPr>
          <w:rFonts w:hint="eastAsia" w:ascii="Times New Roman" w:hAnsi="Times New Roman" w:eastAsia="黑体"/>
          <w:b/>
          <w:bCs/>
          <w:lang w:val="en-US" w:eastAsia="zh-CN"/>
        </w:rPr>
      </w:pPr>
      <w:bookmarkStart w:id="13" w:name="_Toc7198"/>
      <w:bookmarkStart w:id="14" w:name="_Toc31835"/>
      <w:r>
        <w:rPr>
          <w:rFonts w:ascii="Times New Roman" w:hAnsi="Times New Roman" w:eastAsia="黑体"/>
          <w:b/>
          <w:bCs/>
        </w:rPr>
        <w:t>附件</w:t>
      </w:r>
      <w:bookmarkEnd w:id="13"/>
      <w:bookmarkStart w:id="15" w:name="_Toc8402"/>
      <w:r>
        <w:rPr>
          <w:rFonts w:hint="eastAsia" w:ascii="Times New Roman" w:hAnsi="Times New Roman" w:eastAsia="黑体"/>
          <w:b/>
          <w:bCs/>
          <w:lang w:val="en-US" w:eastAsia="zh-CN"/>
        </w:rPr>
        <w:t>3</w:t>
      </w:r>
      <w:bookmarkEnd w:id="14"/>
      <w:r>
        <w:rPr>
          <w:rFonts w:hint="eastAsia" w:ascii="Times New Roman" w:hAnsi="Times New Roman" w:eastAsia="黑体"/>
          <w:b/>
          <w:bCs/>
          <w:lang w:val="en-US" w:eastAsia="zh-CN"/>
        </w:rPr>
        <w:t>黑林镇镇域村布局规划图</w:t>
      </w:r>
    </w:p>
    <w:p>
      <w:pPr>
        <w:rPr>
          <w:rFonts w:hint="eastAsia" w:ascii="Times New Roman" w:hAnsi="Times New Roman" w:eastAsia="黑体"/>
          <w:b/>
        </w:rPr>
      </w:pPr>
    </w:p>
    <w:p>
      <w:pPr>
        <w:rPr>
          <w:rFonts w:hint="eastAsia"/>
          <w:lang w:val="en-US" w:eastAsia="zh-CN"/>
        </w:rPr>
      </w:pPr>
      <w:r>
        <w:rPr>
          <w:rFonts w:hint="eastAsia"/>
          <w:lang w:val="en-US" w:eastAsia="zh-CN"/>
        </w:rPr>
        <w:drawing>
          <wp:inline distT="0" distB="0" distL="114300" distR="114300">
            <wp:extent cx="5608320" cy="3738880"/>
            <wp:effectExtent l="0" t="0" r="5080" b="7620"/>
            <wp:docPr id="269" name="图片 1" descr="图片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图片 1" descr="图片3"/>
                    <pic:cNvPicPr>
                      <a:picLocks noChangeAspect="1"/>
                    </pic:cNvPicPr>
                  </pic:nvPicPr>
                  <pic:blipFill>
                    <a:blip r:embed="rId5"/>
                    <a:stretch>
                      <a:fillRect/>
                    </a:stretch>
                  </pic:blipFill>
                  <pic:spPr>
                    <a:xfrm>
                      <a:off x="0" y="0"/>
                      <a:ext cx="5608320" cy="3738880"/>
                    </a:xfrm>
                    <a:prstGeom prst="rect">
                      <a:avLst/>
                    </a:prstGeom>
                    <a:noFill/>
                    <a:ln>
                      <a:noFill/>
                    </a:ln>
                  </pic:spPr>
                </pic:pic>
              </a:graphicData>
            </a:graphic>
          </wp:inline>
        </w:drawing>
      </w:r>
    </w:p>
    <w:p>
      <w:pPr>
        <w:pStyle w:val="6"/>
        <w:rPr>
          <w:rFonts w:hint="eastAsia"/>
          <w:lang w:val="en-US" w:eastAsia="zh-CN"/>
        </w:rPr>
      </w:pPr>
    </w:p>
    <w:p>
      <w:pPr>
        <w:spacing w:line="440" w:lineRule="exact"/>
        <w:ind w:firstLine="320" w:firstLineChars="100"/>
        <w:outlineLvl w:val="0"/>
        <w:rPr>
          <w:rFonts w:hint="eastAsia" w:eastAsia="黑体"/>
          <w:bCs/>
          <w:color w:val="000000"/>
          <w:sz w:val="32"/>
          <w:szCs w:val="32"/>
        </w:rPr>
      </w:pPr>
      <w:r>
        <w:rPr>
          <w:rFonts w:hint="eastAsia" w:eastAsia="黑体"/>
          <w:bCs/>
          <w:color w:val="000000"/>
          <w:sz w:val="32"/>
          <w:szCs w:val="32"/>
          <w:lang w:eastAsia="zh-CN"/>
        </w:rPr>
        <w:t>黑林镇</w:t>
      </w:r>
      <w:r>
        <w:rPr>
          <w:rFonts w:hint="eastAsia" w:eastAsia="黑体"/>
          <w:bCs/>
          <w:color w:val="000000"/>
          <w:sz w:val="32"/>
          <w:szCs w:val="32"/>
        </w:rPr>
        <w:t>镇域交通规划图</w:t>
      </w:r>
    </w:p>
    <w:p>
      <w:pPr>
        <w:rPr>
          <w:rFonts w:hint="eastAsia"/>
          <w:lang w:val="en-US" w:eastAsia="zh-CN"/>
        </w:rPr>
      </w:pPr>
    </w:p>
    <w:p>
      <w:pPr>
        <w:pStyle w:val="6"/>
        <w:rPr>
          <w:rFonts w:hint="eastAsia"/>
        </w:rPr>
        <w:sectPr>
          <w:pgSz w:w="11906" w:h="16838"/>
          <w:pgMar w:top="1531" w:right="1531" w:bottom="1531" w:left="1531" w:header="1701" w:footer="1134" w:gutter="0"/>
          <w:pgNumType w:fmt="decimal"/>
          <w:cols w:space="720" w:num="1"/>
          <w:docGrid w:linePitch="312" w:charSpace="0"/>
        </w:sectPr>
      </w:pPr>
      <w:r>
        <w:rPr>
          <w:rFonts w:hint="eastAsia" w:eastAsia="宋体"/>
          <w:lang w:eastAsia="zh-CN"/>
        </w:rPr>
        <w:drawing>
          <wp:inline distT="0" distB="0" distL="114300" distR="114300">
            <wp:extent cx="5613400" cy="3622040"/>
            <wp:effectExtent l="0" t="0" r="0" b="10160"/>
            <wp:docPr id="270" name="图片 2"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图片 2" descr="图片2"/>
                    <pic:cNvPicPr>
                      <a:picLocks noChangeAspect="1"/>
                    </pic:cNvPicPr>
                  </pic:nvPicPr>
                  <pic:blipFill>
                    <a:blip r:embed="rId6"/>
                    <a:stretch>
                      <a:fillRect/>
                    </a:stretch>
                  </pic:blipFill>
                  <pic:spPr>
                    <a:xfrm>
                      <a:off x="0" y="0"/>
                      <a:ext cx="5613400" cy="3622040"/>
                    </a:xfrm>
                    <a:prstGeom prst="rect">
                      <a:avLst/>
                    </a:prstGeom>
                    <a:noFill/>
                    <a:ln>
                      <a:noFill/>
                    </a:ln>
                  </pic:spPr>
                </pic:pic>
              </a:graphicData>
            </a:graphic>
          </wp:inline>
        </w:drawing>
      </w:r>
    </w:p>
    <w:p>
      <w:pPr>
        <w:pStyle w:val="5"/>
        <w:spacing w:line="579" w:lineRule="exact"/>
        <w:jc w:val="left"/>
        <w:outlineLvl w:val="0"/>
        <w:rPr>
          <w:rFonts w:ascii="Times New Roman" w:hAnsi="Times New Roman" w:eastAsia="黑体"/>
          <w:b/>
        </w:rPr>
      </w:pPr>
      <w:bookmarkStart w:id="16" w:name="_Toc14353"/>
      <w:r>
        <w:rPr>
          <w:rFonts w:ascii="Times New Roman" w:hAnsi="Times New Roman" w:eastAsia="黑体"/>
          <w:b/>
        </w:rPr>
        <w:t>附件</w:t>
      </w:r>
      <w:r>
        <w:rPr>
          <w:rFonts w:hint="eastAsia" w:ascii="Times New Roman" w:hAnsi="Times New Roman" w:eastAsia="黑体"/>
          <w:b/>
          <w:lang w:val="en-US" w:eastAsia="zh-CN"/>
        </w:rPr>
        <w:t>4黑林镇</w:t>
      </w:r>
      <w:r>
        <w:rPr>
          <w:rFonts w:ascii="Times New Roman" w:hAnsi="Times New Roman" w:eastAsia="黑体"/>
          <w:b/>
        </w:rPr>
        <w:t>工矿商贸企业生产安全事故应急指挥部设置图</w:t>
      </w:r>
      <w:bookmarkEnd w:id="15"/>
      <w:bookmarkEnd w:id="16"/>
    </w:p>
    <w:p>
      <w:pPr>
        <w:jc w:val="both"/>
        <w:rPr>
          <w:rFonts w:ascii="黑体" w:hAnsi="黑体" w:eastAsia="黑体"/>
        </w:rPr>
      </w:pPr>
      <w:r>
        <mc:AlternateContent>
          <mc:Choice Requires="wps">
            <w:drawing>
              <wp:anchor distT="0" distB="0" distL="114300" distR="114300" simplePos="0" relativeHeight="251692032" behindDoc="0" locked="0" layoutInCell="1" allowOverlap="1">
                <wp:simplePos x="0" y="0"/>
                <wp:positionH relativeFrom="column">
                  <wp:posOffset>6781800</wp:posOffset>
                </wp:positionH>
                <wp:positionV relativeFrom="paragraph">
                  <wp:posOffset>1341120</wp:posOffset>
                </wp:positionV>
                <wp:extent cx="1153795" cy="147955"/>
                <wp:effectExtent l="0" t="0" r="0" b="0"/>
                <wp:wrapNone/>
                <wp:docPr id="957" name="矩形 957"/>
                <wp:cNvGraphicFramePr/>
                <a:graphic xmlns:a="http://schemas.openxmlformats.org/drawingml/2006/main">
                  <a:graphicData uri="http://schemas.microsoft.com/office/word/2010/wordprocessingShape">
                    <wps:wsp>
                      <wps:cNvSpPr/>
                      <wps:spPr>
                        <a:xfrm>
                          <a:off x="0" y="0"/>
                          <a:ext cx="1153795" cy="147955"/>
                        </a:xfrm>
                        <a:prstGeom prst="rect">
                          <a:avLst/>
                        </a:prstGeom>
                        <a:noFill/>
                        <a:ln>
                          <a:noFill/>
                        </a:ln>
                        <a:effectLst/>
                      </wps:spPr>
                      <wps:txbx>
                        <w:txbxContent>
                          <w:p>
                            <w:pPr>
                              <w:jc w:val="center"/>
                              <w:rPr>
                                <w:rFonts w:hint="default" w:ascii="宋体" w:cs="宋体"/>
                                <w:color w:val="000000"/>
                                <w:kern w:val="0"/>
                                <w:sz w:val="18"/>
                                <w:szCs w:val="18"/>
                                <w:lang w:val="en-US" w:eastAsia="zh-CN"/>
                              </w:rPr>
                            </w:pPr>
                            <w:r>
                              <w:rPr>
                                <w:rFonts w:hint="eastAsia" w:ascii="宋体" w:cs="宋体"/>
                                <w:color w:val="000000"/>
                                <w:kern w:val="0"/>
                                <w:sz w:val="18"/>
                                <w:szCs w:val="18"/>
                                <w:lang w:val="en-US" w:eastAsia="zh-CN"/>
                              </w:rPr>
                              <w:t>副总指挥</w:t>
                            </w:r>
                          </w:p>
                          <w:p>
                            <w:pPr>
                              <w:jc w:val="center"/>
                              <w:rPr>
                                <w:rFonts w:hint="default"/>
                                <w:sz w:val="15"/>
                                <w:szCs w:val="15"/>
                                <w:lang w:val="en-US"/>
                              </w:rPr>
                            </w:pPr>
                            <w:r>
                              <w:rPr>
                                <w:rFonts w:hint="eastAsia" w:ascii="宋体" w:cs="宋体"/>
                                <w:color w:val="000000"/>
                                <w:kern w:val="0"/>
                                <w:sz w:val="15"/>
                                <w:szCs w:val="15"/>
                                <w:lang w:val="en-US" w:eastAsia="zh-CN"/>
                              </w:rPr>
                              <w:t>（镇安全生产监督管理局局长）</w:t>
                            </w:r>
                          </w:p>
                        </w:txbxContent>
                      </wps:txbx>
                      <wps:bodyPr wrap="square" lIns="0" tIns="0" rIns="0" bIns="0" upright="1">
                        <a:spAutoFit/>
                      </wps:bodyPr>
                    </wps:wsp>
                  </a:graphicData>
                </a:graphic>
              </wp:anchor>
            </w:drawing>
          </mc:Choice>
          <mc:Fallback>
            <w:pict>
              <v:rect id="_x0000_s1026" o:spid="_x0000_s1026" o:spt="1" style="position:absolute;left:0pt;margin-left:534pt;margin-top:105.6pt;height:11.65pt;width:90.85pt;z-index:251692032;mso-width-relative:page;mso-height-relative:page;" filled="f" stroked="f" coordsize="21600,21600" o:gfxdata="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">
                <v:fill on="f" focussize="0,0"/>
                <v:stroke on="f"/>
                <v:imagedata o:title=""/>
                <o:lock v:ext="edit" aspectratio="f"/>
                <v:textbox inset="0mm,0mm,0mm,0mm" style="mso-fit-shape-to-text:t;">
                  <w:txbxContent>
                    <w:p>
                      <w:pPr>
                        <w:jc w:val="center"/>
                        <w:rPr>
                          <w:rFonts w:hint="default" w:ascii="宋体" w:cs="宋体"/>
                          <w:color w:val="000000"/>
                          <w:kern w:val="0"/>
                          <w:sz w:val="18"/>
                          <w:szCs w:val="18"/>
                          <w:lang w:val="en-US" w:eastAsia="zh-CN"/>
                        </w:rPr>
                      </w:pPr>
                      <w:r>
                        <w:rPr>
                          <w:rFonts w:hint="eastAsia" w:ascii="宋体" w:cs="宋体"/>
                          <w:color w:val="000000"/>
                          <w:kern w:val="0"/>
                          <w:sz w:val="18"/>
                          <w:szCs w:val="18"/>
                          <w:lang w:val="en-US" w:eastAsia="zh-CN"/>
                        </w:rPr>
                        <w:t>副总指挥</w:t>
                      </w:r>
                    </w:p>
                    <w:p>
                      <w:pPr>
                        <w:jc w:val="center"/>
                        <w:rPr>
                          <w:rFonts w:hint="default"/>
                          <w:sz w:val="15"/>
                          <w:szCs w:val="15"/>
                          <w:lang w:val="en-US"/>
                        </w:rPr>
                      </w:pPr>
                      <w:r>
                        <w:rPr>
                          <w:rFonts w:hint="eastAsia" w:ascii="宋体" w:cs="宋体"/>
                          <w:color w:val="000000"/>
                          <w:kern w:val="0"/>
                          <w:sz w:val="15"/>
                          <w:szCs w:val="15"/>
                          <w:lang w:val="en-US" w:eastAsia="zh-CN"/>
                        </w:rPr>
                        <w:t>（镇安全生产监督管理局局长）</w:t>
                      </w:r>
                    </w:p>
                  </w:txbxContent>
                </v:textbox>
              </v:rect>
            </w:pict>
          </mc:Fallback>
        </mc:AlternateContent>
      </w:r>
      <w:r>
        <mc:AlternateContent>
          <mc:Choice Requires="wps">
            <w:drawing>
              <wp:anchor distT="0" distB="0" distL="114300" distR="114300" simplePos="0" relativeHeight="251691008" behindDoc="0" locked="0" layoutInCell="1" allowOverlap="1">
                <wp:simplePos x="0" y="0"/>
                <wp:positionH relativeFrom="column">
                  <wp:posOffset>1249680</wp:posOffset>
                </wp:positionH>
                <wp:positionV relativeFrom="paragraph">
                  <wp:posOffset>1508760</wp:posOffset>
                </wp:positionV>
                <wp:extent cx="1153795" cy="147955"/>
                <wp:effectExtent l="0" t="0" r="0" b="0"/>
                <wp:wrapNone/>
                <wp:docPr id="956" name="矩形 956"/>
                <wp:cNvGraphicFramePr/>
                <a:graphic xmlns:a="http://schemas.openxmlformats.org/drawingml/2006/main">
                  <a:graphicData uri="http://schemas.microsoft.com/office/word/2010/wordprocessingShape">
                    <wps:wsp>
                      <wps:cNvSpPr/>
                      <wps:spPr>
                        <a:xfrm>
                          <a:off x="0" y="0"/>
                          <a:ext cx="1153795" cy="147955"/>
                        </a:xfrm>
                        <a:prstGeom prst="rect">
                          <a:avLst/>
                        </a:prstGeom>
                        <a:noFill/>
                        <a:ln>
                          <a:noFill/>
                        </a:ln>
                        <a:effectLst/>
                      </wps:spPr>
                      <wps:txbx>
                        <w:txbxContent>
                          <w:p>
                            <w:pPr>
                              <w:jc w:val="center"/>
                              <w:rPr>
                                <w:sz w:val="15"/>
                                <w:szCs w:val="15"/>
                              </w:rPr>
                            </w:pPr>
                            <w:r>
                              <w:rPr>
                                <w:rFonts w:hint="eastAsia" w:ascii="宋体" w:cs="宋体"/>
                                <w:color w:val="000000"/>
                                <w:kern w:val="0"/>
                                <w:sz w:val="15"/>
                                <w:szCs w:val="15"/>
                                <w:lang w:val="en-US" w:eastAsia="zh-CN"/>
                              </w:rPr>
                              <w:t>（</w:t>
                            </w:r>
                            <w:r>
                              <w:rPr>
                                <w:rFonts w:hint="eastAsia" w:ascii="宋体" w:cs="宋体"/>
                                <w:color w:val="000000"/>
                                <w:kern w:val="0"/>
                                <w:sz w:val="16"/>
                                <w:szCs w:val="16"/>
                              </w:rPr>
                              <w:t>分管安全生产工作副</w:t>
                            </w:r>
                            <w:r>
                              <w:rPr>
                                <w:rFonts w:hint="eastAsia" w:ascii="宋体" w:cs="宋体"/>
                                <w:color w:val="000000"/>
                                <w:kern w:val="0"/>
                                <w:sz w:val="16"/>
                                <w:szCs w:val="16"/>
                                <w:lang w:val="en-US" w:eastAsia="zh-CN"/>
                              </w:rPr>
                              <w:t>镇</w:t>
                            </w:r>
                            <w:r>
                              <w:rPr>
                                <w:rFonts w:hint="eastAsia" w:ascii="宋体" w:cs="宋体"/>
                                <w:color w:val="000000"/>
                                <w:kern w:val="0"/>
                                <w:sz w:val="16"/>
                                <w:szCs w:val="16"/>
                              </w:rPr>
                              <w:t>长</w:t>
                            </w:r>
                            <w:r>
                              <w:rPr>
                                <w:rFonts w:hint="eastAsia" w:ascii="宋体" w:cs="宋体"/>
                                <w:color w:val="000000"/>
                                <w:kern w:val="0"/>
                                <w:sz w:val="15"/>
                                <w:szCs w:val="15"/>
                                <w:lang w:val="en-US" w:eastAsia="zh-CN"/>
                              </w:rPr>
                              <w:t>）</w:t>
                            </w:r>
                          </w:p>
                        </w:txbxContent>
                      </wps:txbx>
                      <wps:bodyPr wrap="square" lIns="0" tIns="0" rIns="0" bIns="0" upright="1">
                        <a:spAutoFit/>
                      </wps:bodyPr>
                    </wps:wsp>
                  </a:graphicData>
                </a:graphic>
              </wp:anchor>
            </w:drawing>
          </mc:Choice>
          <mc:Fallback>
            <w:pict>
              <v:rect id="_x0000_s1026" o:spid="_x0000_s1026" o:spt="1" style="position:absolute;left:0pt;margin-left:98.4pt;margin-top:118.8pt;height:11.65pt;width:90.85pt;z-index:251691008;mso-width-relative:page;mso-height-relative:page;" filled="f" stroked="f" coordsize="21600,21600" o:gfxdata="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">
                <v:fill on="f" focussize="0,0"/>
                <v:stroke on="f"/>
                <v:imagedata o:title=""/>
                <o:lock v:ext="edit" aspectratio="f"/>
                <v:textbox inset="0mm,0mm,0mm,0mm" style="mso-fit-shape-to-text:t;">
                  <w:txbxContent>
                    <w:p>
                      <w:pPr>
                        <w:jc w:val="center"/>
                        <w:rPr>
                          <w:sz w:val="15"/>
                          <w:szCs w:val="15"/>
                        </w:rPr>
                      </w:pPr>
                      <w:r>
                        <w:rPr>
                          <w:rFonts w:hint="eastAsia" w:ascii="宋体" w:cs="宋体"/>
                          <w:color w:val="000000"/>
                          <w:kern w:val="0"/>
                          <w:sz w:val="15"/>
                          <w:szCs w:val="15"/>
                          <w:lang w:val="en-US" w:eastAsia="zh-CN"/>
                        </w:rPr>
                        <w:t>（</w:t>
                      </w:r>
                      <w:r>
                        <w:rPr>
                          <w:rFonts w:hint="eastAsia" w:ascii="宋体" w:cs="宋体"/>
                          <w:color w:val="000000"/>
                          <w:kern w:val="0"/>
                          <w:sz w:val="16"/>
                          <w:szCs w:val="16"/>
                        </w:rPr>
                        <w:t>分管安全生产工作副</w:t>
                      </w:r>
                      <w:r>
                        <w:rPr>
                          <w:rFonts w:hint="eastAsia" w:ascii="宋体" w:cs="宋体"/>
                          <w:color w:val="000000"/>
                          <w:kern w:val="0"/>
                          <w:sz w:val="16"/>
                          <w:szCs w:val="16"/>
                          <w:lang w:val="en-US" w:eastAsia="zh-CN"/>
                        </w:rPr>
                        <w:t>镇</w:t>
                      </w:r>
                      <w:r>
                        <w:rPr>
                          <w:rFonts w:hint="eastAsia" w:ascii="宋体" w:cs="宋体"/>
                          <w:color w:val="000000"/>
                          <w:kern w:val="0"/>
                          <w:sz w:val="16"/>
                          <w:szCs w:val="16"/>
                        </w:rPr>
                        <w:t>长</w:t>
                      </w:r>
                      <w:r>
                        <w:rPr>
                          <w:rFonts w:hint="eastAsia" w:ascii="宋体" w:cs="宋体"/>
                          <w:color w:val="000000"/>
                          <w:kern w:val="0"/>
                          <w:sz w:val="15"/>
                          <w:szCs w:val="15"/>
                          <w:lang w:val="en-US" w:eastAsia="zh-CN"/>
                        </w:rPr>
                        <w:t>）</w:t>
                      </w:r>
                    </w:p>
                  </w:txbxContent>
                </v:textbox>
              </v:rect>
            </w:pict>
          </mc:Fallback>
        </mc:AlternateContent>
      </w:r>
      <w:r>
        <mc:AlternateContent>
          <mc:Choice Requires="wps">
            <w:drawing>
              <wp:anchor distT="0" distB="0" distL="114300" distR="114300" simplePos="0" relativeHeight="251689984" behindDoc="0" locked="0" layoutInCell="1" allowOverlap="1">
                <wp:simplePos x="0" y="0"/>
                <wp:positionH relativeFrom="column">
                  <wp:posOffset>1591310</wp:posOffset>
                </wp:positionH>
                <wp:positionV relativeFrom="paragraph">
                  <wp:posOffset>1318260</wp:posOffset>
                </wp:positionV>
                <wp:extent cx="515620" cy="147955"/>
                <wp:effectExtent l="0" t="0" r="0" b="0"/>
                <wp:wrapNone/>
                <wp:docPr id="955" name="矩形 955"/>
                <wp:cNvGraphicFramePr/>
                <a:graphic xmlns:a="http://schemas.openxmlformats.org/drawingml/2006/main">
                  <a:graphicData uri="http://schemas.microsoft.com/office/word/2010/wordprocessingShape">
                    <wps:wsp>
                      <wps:cNvSpPr/>
                      <wps:spPr>
                        <a:xfrm>
                          <a:off x="0" y="0"/>
                          <a:ext cx="515620" cy="147955"/>
                        </a:xfrm>
                        <a:prstGeom prst="rect">
                          <a:avLst/>
                        </a:prstGeom>
                        <a:noFill/>
                        <a:ln>
                          <a:noFill/>
                        </a:ln>
                        <a:effectLst/>
                      </wps:spPr>
                      <wps:txbx>
                        <w:txbxContent>
                          <w:p>
                            <w:pPr>
                              <w:rPr>
                                <w:sz w:val="18"/>
                                <w:szCs w:val="18"/>
                              </w:rPr>
                            </w:pPr>
                            <w:r>
                              <w:rPr>
                                <w:rFonts w:hint="eastAsia" w:ascii="宋体" w:cs="宋体"/>
                                <w:color w:val="000000"/>
                                <w:kern w:val="0"/>
                                <w:sz w:val="18"/>
                                <w:szCs w:val="18"/>
                              </w:rPr>
                              <w:t>副总指挥</w:t>
                            </w:r>
                          </w:p>
                        </w:txbxContent>
                      </wps:txbx>
                      <wps:bodyPr lIns="0" tIns="0" rIns="0" bIns="0" upright="1">
                        <a:spAutoFit/>
                      </wps:bodyPr>
                    </wps:wsp>
                  </a:graphicData>
                </a:graphic>
              </wp:anchor>
            </w:drawing>
          </mc:Choice>
          <mc:Fallback>
            <w:pict>
              <v:rect id="_x0000_s1026" o:spid="_x0000_s1026" o:spt="1" style="position:absolute;left:0pt;margin-left:125.3pt;margin-top:103.8pt;height:11.65pt;width:40.6pt;z-index:251689984;mso-width-relative:page;mso-height-relative:page;" filled="f" stroked="f" coordsize="21600,21600" o:gfxdata="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3ZPS2NkAAAALAQAADwAAAAAAAAABACAAAAAiAAAAZHJzL2Rvd25yZXYu&#10;eG1sUEsBAhQAFAAAAAgAh07iQHe0NAbBAQAAkAMAAA4AAAAAAAAAAQAgAAAAKAEAAGRycy9lMm9E&#10;b2MueG1sUEsFBgAAAAAGAAYAWQEAAFsFAAAAAA==&#10;">
                <v:fill on="f" focussize="0,0"/>
                <v:stroke on="f"/>
                <v:imagedata o:title=""/>
                <o:lock v:ext="edit" aspectratio="f"/>
                <v:textbox inset="0mm,0mm,0mm,0mm" style="mso-fit-shape-to-text:t;">
                  <w:txbxContent>
                    <w:p>
                      <w:pPr>
                        <w:rPr>
                          <w:sz w:val="18"/>
                          <w:szCs w:val="18"/>
                        </w:rPr>
                      </w:pPr>
                      <w:r>
                        <w:rPr>
                          <w:rFonts w:hint="eastAsia" w:ascii="宋体" w:cs="宋体"/>
                          <w:color w:val="000000"/>
                          <w:kern w:val="0"/>
                          <w:sz w:val="18"/>
                          <w:szCs w:val="18"/>
                        </w:rPr>
                        <w:t>副总指挥</w:t>
                      </w:r>
                    </w:p>
                  </w:txbxContent>
                </v:textbox>
              </v:rect>
            </w:pict>
          </mc:Fallback>
        </mc:AlternateContent>
      </w:r>
      <w:r>
        <w:rPr>
          <w:sz w:val="21"/>
        </w:rPr>
        <mc:AlternateContent>
          <mc:Choice Requires="wpg">
            <w:drawing>
              <wp:anchor distT="0" distB="0" distL="114300" distR="114300" simplePos="0" relativeHeight="251693056" behindDoc="0" locked="0" layoutInCell="1" allowOverlap="1">
                <wp:simplePos x="0" y="0"/>
                <wp:positionH relativeFrom="column">
                  <wp:posOffset>-43180</wp:posOffset>
                </wp:positionH>
                <wp:positionV relativeFrom="paragraph">
                  <wp:posOffset>438150</wp:posOffset>
                </wp:positionV>
                <wp:extent cx="8867140" cy="4345940"/>
                <wp:effectExtent l="0" t="0" r="10160" b="10160"/>
                <wp:wrapNone/>
                <wp:docPr id="247" name="组合 247"/>
                <wp:cNvGraphicFramePr/>
                <a:graphic xmlns:a="http://schemas.openxmlformats.org/drawingml/2006/main">
                  <a:graphicData uri="http://schemas.microsoft.com/office/word/2010/wordprocessingGroup">
                    <wpg:wgp>
                      <wpg:cNvGrpSpPr/>
                      <wpg:grpSpPr>
                        <a:xfrm>
                          <a:off x="0" y="0"/>
                          <a:ext cx="8867140" cy="4345940"/>
                          <a:chOff x="1746" y="200714"/>
                          <a:chExt cx="13964" cy="6844"/>
                        </a:xfrm>
                        <a:effectLst/>
                      </wpg:grpSpPr>
                      <wps:wsp>
                        <wps:cNvPr id="952" name="矩形 952"/>
                        <wps:cNvSpPr>
                          <a:spLocks noChangeArrowheads="1"/>
                        </wps:cNvSpPr>
                        <wps:spPr bwMode="auto">
                          <a:xfrm>
                            <a:off x="3739" y="201931"/>
                            <a:ext cx="1951" cy="962"/>
                          </a:xfrm>
                          <a:prstGeom prst="rect">
                            <a:avLst/>
                          </a:prstGeom>
                          <a:noFill/>
                          <a:ln w="12" cap="flat">
                            <a:solidFill>
                              <a:srgbClr val="000000"/>
                            </a:solidFill>
                            <a:prstDash val="solid"/>
                            <a:bevel/>
                          </a:ln>
                          <a:effectLst/>
                        </wps:spPr>
                        <wps:bodyPr rot="0" vert="horz" wrap="square" lIns="91440" tIns="45720" rIns="91440" bIns="45720" anchor="t" anchorCtr="0" upright="1">
                          <a:noAutofit/>
                        </wps:bodyPr>
                      </wps:wsp>
                      <wps:wsp>
                        <wps:cNvPr id="953" name="任意多边形 953"/>
                        <wps:cNvSpPr/>
                        <wps:spPr bwMode="auto">
                          <a:xfrm>
                            <a:off x="4570" y="202909"/>
                            <a:ext cx="4393" cy="253"/>
                          </a:xfrm>
                          <a:custGeom>
                            <a:avLst/>
                            <a:gdLst>
                              <a:gd name="T0" fmla="*/ 0 w 4393"/>
                              <a:gd name="T1" fmla="*/ 0 h 253"/>
                              <a:gd name="T2" fmla="*/ 0 w 4393"/>
                              <a:gd name="T3" fmla="*/ 253 h 253"/>
                              <a:gd name="T4" fmla="*/ 4393 w 4393"/>
                              <a:gd name="T5" fmla="*/ 253 h 253"/>
                            </a:gdLst>
                            <a:ahLst/>
                            <a:cxnLst>
                              <a:cxn ang="0">
                                <a:pos x="T0" y="T1"/>
                              </a:cxn>
                              <a:cxn ang="0">
                                <a:pos x="T2" y="T3"/>
                              </a:cxn>
                              <a:cxn ang="0">
                                <a:pos x="T4" y="T5"/>
                              </a:cxn>
                            </a:cxnLst>
                            <a:rect l="0" t="0" r="r" b="b"/>
                            <a:pathLst>
                              <a:path w="4393" h="253">
                                <a:moveTo>
                                  <a:pt x="0" y="0"/>
                                </a:moveTo>
                                <a:lnTo>
                                  <a:pt x="0" y="253"/>
                                </a:lnTo>
                                <a:lnTo>
                                  <a:pt x="4393" y="253"/>
                                </a:lnTo>
                              </a:path>
                            </a:pathLst>
                          </a:custGeom>
                          <a:noFill/>
                          <a:ln w="12" cap="flat">
                            <a:solidFill>
                              <a:srgbClr val="000000"/>
                            </a:solidFill>
                            <a:prstDash val="solid"/>
                            <a:bevel/>
                          </a:ln>
                          <a:effectLst/>
                        </wps:spPr>
                        <wps:bodyPr rot="0" vert="horz" wrap="square" lIns="91440" tIns="45720" rIns="91440" bIns="45720" anchor="t" anchorCtr="0" upright="1">
                          <a:noAutofit/>
                        </wps:bodyPr>
                      </wps:wsp>
                      <wps:wsp>
                        <wps:cNvPr id="954" name="任意多边形 954"/>
                        <wps:cNvSpPr/>
                        <wps:spPr bwMode="auto">
                          <a:xfrm>
                            <a:off x="8821" y="202861"/>
                            <a:ext cx="4571" cy="300"/>
                          </a:xfrm>
                          <a:custGeom>
                            <a:avLst/>
                            <a:gdLst>
                              <a:gd name="T0" fmla="*/ 2209 w 2209"/>
                              <a:gd name="T1" fmla="*/ 0 h 253"/>
                              <a:gd name="T2" fmla="*/ 2209 w 2209"/>
                              <a:gd name="T3" fmla="*/ 253 h 253"/>
                              <a:gd name="T4" fmla="*/ 0 w 2209"/>
                              <a:gd name="T5" fmla="*/ 253 h 253"/>
                            </a:gdLst>
                            <a:ahLst/>
                            <a:cxnLst>
                              <a:cxn ang="0">
                                <a:pos x="T0" y="T1"/>
                              </a:cxn>
                              <a:cxn ang="0">
                                <a:pos x="T2" y="T3"/>
                              </a:cxn>
                              <a:cxn ang="0">
                                <a:pos x="T4" y="T5"/>
                              </a:cxn>
                            </a:cxnLst>
                            <a:rect l="0" t="0" r="r" b="b"/>
                            <a:pathLst>
                              <a:path w="2209" h="253">
                                <a:moveTo>
                                  <a:pt x="2209" y="0"/>
                                </a:moveTo>
                                <a:lnTo>
                                  <a:pt x="2209" y="253"/>
                                </a:lnTo>
                                <a:lnTo>
                                  <a:pt x="0" y="253"/>
                                </a:lnTo>
                              </a:path>
                            </a:pathLst>
                          </a:custGeom>
                          <a:noFill/>
                          <a:ln w="12" cap="flat">
                            <a:solidFill>
                              <a:srgbClr val="000000"/>
                            </a:solidFill>
                            <a:prstDash val="solid"/>
                            <a:bevel/>
                          </a:ln>
                          <a:effectLst/>
                        </wps:spPr>
                        <wps:bodyPr rot="0" vert="horz" wrap="square" lIns="91440" tIns="45720" rIns="91440" bIns="45720" anchor="t" anchorCtr="0" upright="1">
                          <a:noAutofit/>
                        </wps:bodyPr>
                      </wps:wsp>
                      <wpg:grpSp>
                        <wpg:cNvPr id="111" name="画布 311"/>
                        <wpg:cNvGrpSpPr>
                          <a:grpSpLocks noChangeAspect="1"/>
                        </wpg:cNvGrpSpPr>
                        <wpg:grpSpPr>
                          <a:xfrm>
                            <a:off x="1746" y="200714"/>
                            <a:ext cx="13965" cy="6844"/>
                            <a:chOff x="1605" y="3063"/>
                            <a:chExt cx="13965" cy="6844"/>
                          </a:xfrm>
                          <a:effectLst/>
                        </wpg:grpSpPr>
                        <wps:wsp>
                          <wps:cNvPr id="112" name="矩形 568"/>
                          <wps:cNvSpPr>
                            <a:spLocks noChangeAspect="1"/>
                          </wps:cNvSpPr>
                          <wps:spPr>
                            <a:xfrm>
                              <a:off x="1605" y="3063"/>
                              <a:ext cx="13965" cy="6844"/>
                            </a:xfrm>
                            <a:prstGeom prst="rect">
                              <a:avLst/>
                            </a:prstGeom>
                            <a:noFill/>
                            <a:ln>
                              <a:noFill/>
                            </a:ln>
                            <a:effectLst/>
                          </wps:spPr>
                          <wps:bodyPr vert="horz" wrap="square" anchor="t" upright="1"/>
                        </wps:wsp>
                        <wps:wsp>
                          <wps:cNvPr id="113" name="Rectangle 5"/>
                          <wps:cNvSpPr/>
                          <wps:spPr>
                            <a:xfrm>
                              <a:off x="7647" y="3217"/>
                              <a:ext cx="2417" cy="798"/>
                            </a:xfrm>
                            <a:prstGeom prst="rect">
                              <a:avLst/>
                            </a:prstGeom>
                            <a:noFill/>
                            <a:ln w="12" cap="flat" cmpd="sng">
                              <a:solidFill>
                                <a:srgbClr val="000000"/>
                              </a:solidFill>
                              <a:prstDash val="solid"/>
                              <a:bevel/>
                              <a:headEnd type="none" w="med" len="med"/>
                              <a:tailEnd type="none" w="med" len="med"/>
                            </a:ln>
                            <a:effectLst/>
                          </wps:spPr>
                          <wps:bodyPr vert="horz" wrap="square" anchor="t" upright="1"/>
                        </wps:wsp>
                        <wps:wsp>
                          <wps:cNvPr id="116" name="Rectangle 15"/>
                          <wps:cNvSpPr/>
                          <wps:spPr>
                            <a:xfrm flipH="1">
                              <a:off x="8168" y="4872"/>
                              <a:ext cx="1548" cy="256"/>
                            </a:xfrm>
                            <a:prstGeom prst="rect">
                              <a:avLst/>
                            </a:prstGeom>
                            <a:noFill/>
                            <a:ln>
                              <a:noFill/>
                            </a:ln>
                            <a:effectLst/>
                          </wps:spPr>
                          <wps:txbx>
                            <w:txbxContent>
                              <w:p>
                                <w:pPr>
                                  <w:spacing w:beforeLines="0" w:afterLines="0"/>
                                  <w:rPr>
                                    <w:rFonts w:hint="default"/>
                                    <w:sz w:val="21"/>
                                  </w:rPr>
                                </w:pPr>
                              </w:p>
                            </w:txbxContent>
                          </wps:txbx>
                          <wps:bodyPr vert="horz" wrap="square" lIns="0" tIns="0" rIns="0" bIns="0" anchor="t" upright="1">
                            <a:spAutoFit/>
                          </wps:bodyPr>
                        </wps:wsp>
                        <wps:wsp>
                          <wps:cNvPr id="117" name="Rectangle 19"/>
                          <wps:cNvSpPr/>
                          <wps:spPr>
                            <a:xfrm>
                              <a:off x="10727" y="4445"/>
                              <a:ext cx="181" cy="256"/>
                            </a:xfrm>
                            <a:prstGeom prst="rect">
                              <a:avLst/>
                            </a:prstGeom>
                            <a:noFill/>
                            <a:ln>
                              <a:noFill/>
                            </a:ln>
                            <a:effectLst/>
                          </wps:spPr>
                          <wps:txbx>
                            <w:txbxContent>
                              <w:p>
                                <w:pPr>
                                  <w:spacing w:beforeLines="0" w:afterLines="0"/>
                                  <w:rPr>
                                    <w:rFonts w:hint="default"/>
                                    <w:sz w:val="21"/>
                                  </w:rPr>
                                </w:pPr>
                              </w:p>
                            </w:txbxContent>
                          </wps:txbx>
                          <wps:bodyPr vert="horz" wrap="none" lIns="0" tIns="0" rIns="0" bIns="0" anchor="t" upright="1">
                            <a:spAutoFit/>
                          </wps:bodyPr>
                        </wps:wsp>
                        <wps:wsp>
                          <wps:cNvPr id="118" name="Rectangle 44"/>
                          <wps:cNvSpPr/>
                          <wps:spPr>
                            <a:xfrm>
                              <a:off x="1671" y="6558"/>
                              <a:ext cx="454" cy="3290"/>
                            </a:xfrm>
                            <a:prstGeom prst="rect">
                              <a:avLst/>
                            </a:prstGeom>
                            <a:solidFill>
                              <a:srgbClr val="FFFFFF"/>
                            </a:solidFill>
                            <a:ln>
                              <a:noFill/>
                            </a:ln>
                            <a:effectLst/>
                          </wps:spPr>
                          <wps:bodyPr vert="horz" wrap="square" anchor="t" upright="1"/>
                        </wps:wsp>
                        <wps:wsp>
                          <wps:cNvPr id="119" name="Rectangle 45"/>
                          <wps:cNvSpPr/>
                          <wps:spPr>
                            <a:xfrm>
                              <a:off x="1658" y="6558"/>
                              <a:ext cx="454" cy="3290"/>
                            </a:xfrm>
                            <a:prstGeom prst="rect">
                              <a:avLst/>
                            </a:prstGeom>
                            <a:noFill/>
                            <a:ln w="12" cap="flat" cmpd="sng">
                              <a:solidFill>
                                <a:srgbClr val="595959"/>
                              </a:solidFill>
                              <a:prstDash val="solid"/>
                              <a:bevel/>
                              <a:headEnd type="none" w="med" len="med"/>
                              <a:tailEnd type="none" w="med" len="med"/>
                            </a:ln>
                            <a:effectLst/>
                          </wps:spPr>
                          <wps:bodyPr vert="horz" wrap="square" anchor="t" upright="1"/>
                        </wps:wsp>
                        <wps:wsp>
                          <wps:cNvPr id="120" name="Rectangle 60"/>
                          <wps:cNvSpPr/>
                          <wps:spPr>
                            <a:xfrm>
                              <a:off x="2223" y="6558"/>
                              <a:ext cx="441" cy="3290"/>
                            </a:xfrm>
                            <a:prstGeom prst="rect">
                              <a:avLst/>
                            </a:prstGeom>
                            <a:solidFill>
                              <a:srgbClr val="FFFFFF"/>
                            </a:solidFill>
                            <a:ln>
                              <a:noFill/>
                            </a:ln>
                            <a:effectLst/>
                          </wps:spPr>
                          <wps:bodyPr vert="horz" wrap="square" anchor="t" upright="1"/>
                        </wps:wsp>
                        <wps:wsp>
                          <wps:cNvPr id="121" name="Rectangle 61"/>
                          <wps:cNvSpPr/>
                          <wps:spPr>
                            <a:xfrm>
                              <a:off x="2223" y="6558"/>
                              <a:ext cx="441" cy="3290"/>
                            </a:xfrm>
                            <a:prstGeom prst="rect">
                              <a:avLst/>
                            </a:prstGeom>
                            <a:noFill/>
                            <a:ln w="12" cap="flat" cmpd="sng">
                              <a:solidFill>
                                <a:srgbClr val="595959"/>
                              </a:solidFill>
                              <a:prstDash val="solid"/>
                              <a:bevel/>
                              <a:headEnd type="none" w="med" len="med"/>
                              <a:tailEnd type="none" w="med" len="med"/>
                            </a:ln>
                            <a:effectLst/>
                          </wps:spPr>
                          <wps:bodyPr vert="horz" wrap="square" anchor="t" upright="1"/>
                        </wps:wsp>
                        <wps:wsp>
                          <wps:cNvPr id="122" name="Rectangle 62"/>
                          <wps:cNvSpPr/>
                          <wps:spPr>
                            <a:xfrm>
                              <a:off x="2288" y="6623"/>
                              <a:ext cx="270" cy="2651"/>
                            </a:xfrm>
                            <a:prstGeom prst="rect">
                              <a:avLst/>
                            </a:prstGeom>
                            <a:noFill/>
                            <a:ln>
                              <a:noFill/>
                            </a:ln>
                            <a:effectLst/>
                          </wps:spPr>
                          <wps:txbx>
                            <w:txbxContent>
                              <w:p>
                                <w:pPr>
                                  <w:spacing w:beforeLines="0" w:afterLines="0"/>
                                  <w:rPr>
                                    <w:rFonts w:hint="default"/>
                                    <w:sz w:val="18"/>
                                  </w:rPr>
                                </w:pPr>
                                <w:r>
                                  <w:rPr>
                                    <w:rFonts w:hint="eastAsia" w:ascii="宋体" w:hAnsi="Calibri" w:eastAsia="宋体"/>
                                    <w:color w:val="000000"/>
                                    <w:kern w:val="0"/>
                                    <w:sz w:val="18"/>
                                  </w:rPr>
                                  <w:t>镇党政办</w:t>
                                </w:r>
                              </w:p>
                            </w:txbxContent>
                          </wps:txbx>
                          <wps:bodyPr vert="mongolianVert" wrap="square" lIns="0" tIns="0" rIns="0" bIns="0" anchor="t" upright="1"/>
                        </wps:wsp>
                        <wps:wsp>
                          <wps:cNvPr id="123" name="Rectangle 69"/>
                          <wps:cNvSpPr/>
                          <wps:spPr>
                            <a:xfrm>
                              <a:off x="2775" y="6558"/>
                              <a:ext cx="454" cy="3290"/>
                            </a:xfrm>
                            <a:prstGeom prst="rect">
                              <a:avLst/>
                            </a:prstGeom>
                            <a:solidFill>
                              <a:srgbClr val="FFFFFF"/>
                            </a:solidFill>
                            <a:ln>
                              <a:noFill/>
                            </a:ln>
                            <a:effectLst/>
                          </wps:spPr>
                          <wps:bodyPr vert="horz" wrap="square" anchor="t" upright="1"/>
                        </wps:wsp>
                        <wps:wsp>
                          <wps:cNvPr id="124" name="Rectangle 70"/>
                          <wps:cNvSpPr/>
                          <wps:spPr>
                            <a:xfrm>
                              <a:off x="2775" y="6558"/>
                              <a:ext cx="454" cy="3290"/>
                            </a:xfrm>
                            <a:prstGeom prst="rect">
                              <a:avLst/>
                            </a:prstGeom>
                            <a:noFill/>
                            <a:ln w="12" cap="flat" cmpd="sng">
                              <a:solidFill>
                                <a:srgbClr val="595959"/>
                              </a:solidFill>
                              <a:prstDash val="solid"/>
                              <a:bevel/>
                              <a:headEnd type="none" w="med" len="med"/>
                              <a:tailEnd type="none" w="med" len="med"/>
                            </a:ln>
                            <a:effectLst/>
                          </wps:spPr>
                          <wps:bodyPr vert="horz" wrap="square" anchor="t" upright="1"/>
                        </wps:wsp>
                        <wps:wsp>
                          <wps:cNvPr id="125" name="Rectangle 76"/>
                          <wps:cNvSpPr/>
                          <wps:spPr>
                            <a:xfrm>
                              <a:off x="3327" y="6558"/>
                              <a:ext cx="454" cy="3290"/>
                            </a:xfrm>
                            <a:prstGeom prst="rect">
                              <a:avLst/>
                            </a:prstGeom>
                            <a:solidFill>
                              <a:srgbClr val="FFFFFF"/>
                            </a:solidFill>
                            <a:ln>
                              <a:noFill/>
                            </a:ln>
                            <a:effectLst/>
                          </wps:spPr>
                          <wps:bodyPr vert="horz" wrap="square" anchor="t" upright="1"/>
                        </wps:wsp>
                        <wps:wsp>
                          <wps:cNvPr id="126" name="Rectangle 77"/>
                          <wps:cNvSpPr/>
                          <wps:spPr>
                            <a:xfrm>
                              <a:off x="3327" y="6558"/>
                              <a:ext cx="454" cy="3290"/>
                            </a:xfrm>
                            <a:prstGeom prst="rect">
                              <a:avLst/>
                            </a:prstGeom>
                            <a:noFill/>
                            <a:ln w="12" cap="flat" cmpd="sng">
                              <a:solidFill>
                                <a:srgbClr val="595959"/>
                              </a:solidFill>
                              <a:prstDash val="solid"/>
                              <a:bevel/>
                              <a:headEnd type="none" w="med" len="med"/>
                              <a:tailEnd type="none" w="med" len="med"/>
                            </a:ln>
                            <a:effectLst/>
                          </wps:spPr>
                          <wps:bodyPr vert="horz" wrap="square" anchor="t" upright="1"/>
                        </wps:wsp>
                        <wps:wsp>
                          <wps:cNvPr id="127" name="Rectangle 88"/>
                          <wps:cNvSpPr/>
                          <wps:spPr>
                            <a:xfrm>
                              <a:off x="3892" y="6558"/>
                              <a:ext cx="454" cy="3290"/>
                            </a:xfrm>
                            <a:prstGeom prst="rect">
                              <a:avLst/>
                            </a:prstGeom>
                            <a:solidFill>
                              <a:srgbClr val="FFFFFF"/>
                            </a:solidFill>
                            <a:ln>
                              <a:noFill/>
                            </a:ln>
                            <a:effectLst/>
                          </wps:spPr>
                          <wps:bodyPr vert="horz" wrap="square" anchor="t" upright="1"/>
                        </wps:wsp>
                        <wps:wsp>
                          <wps:cNvPr id="128" name="Rectangle 89"/>
                          <wps:cNvSpPr/>
                          <wps:spPr>
                            <a:xfrm>
                              <a:off x="3892" y="6553"/>
                              <a:ext cx="454" cy="3290"/>
                            </a:xfrm>
                            <a:prstGeom prst="rect">
                              <a:avLst/>
                            </a:prstGeom>
                            <a:noFill/>
                            <a:ln w="12" cap="flat" cmpd="sng">
                              <a:solidFill>
                                <a:srgbClr val="595959"/>
                              </a:solidFill>
                              <a:prstDash val="solid"/>
                              <a:bevel/>
                              <a:headEnd type="none" w="med" len="med"/>
                              <a:tailEnd type="none" w="med" len="med"/>
                            </a:ln>
                            <a:effectLst/>
                          </wps:spPr>
                          <wps:bodyPr vert="horz" wrap="square" anchor="t" upright="1"/>
                        </wps:wsp>
                        <wps:wsp>
                          <wps:cNvPr id="129" name="Rectangle 97"/>
                          <wps:cNvSpPr/>
                          <wps:spPr>
                            <a:xfrm>
                              <a:off x="4458" y="6545"/>
                              <a:ext cx="454" cy="3290"/>
                            </a:xfrm>
                            <a:prstGeom prst="rect">
                              <a:avLst/>
                            </a:prstGeom>
                            <a:solidFill>
                              <a:srgbClr val="FFFFFF"/>
                            </a:solidFill>
                            <a:ln>
                              <a:noFill/>
                            </a:ln>
                            <a:effectLst/>
                          </wps:spPr>
                          <wps:bodyPr vert="horz" wrap="square" anchor="t" upright="1"/>
                        </wps:wsp>
                        <wps:wsp>
                          <wps:cNvPr id="130" name="Rectangle 98"/>
                          <wps:cNvSpPr/>
                          <wps:spPr>
                            <a:xfrm>
                              <a:off x="4444" y="6558"/>
                              <a:ext cx="454" cy="3290"/>
                            </a:xfrm>
                            <a:prstGeom prst="rect">
                              <a:avLst/>
                            </a:prstGeom>
                            <a:noFill/>
                            <a:ln w="12" cap="flat" cmpd="sng">
                              <a:solidFill>
                                <a:srgbClr val="595959"/>
                              </a:solidFill>
                              <a:prstDash val="solid"/>
                              <a:bevel/>
                              <a:headEnd type="none" w="med" len="med"/>
                              <a:tailEnd type="none" w="med" len="med"/>
                            </a:ln>
                            <a:effectLst/>
                          </wps:spPr>
                          <wps:bodyPr vert="horz" wrap="square" anchor="t" upright="1"/>
                        </wps:wsp>
                        <wps:wsp>
                          <wps:cNvPr id="131" name="Rectangle 106"/>
                          <wps:cNvSpPr/>
                          <wps:spPr>
                            <a:xfrm>
                              <a:off x="5001" y="6565"/>
                              <a:ext cx="442" cy="3290"/>
                            </a:xfrm>
                            <a:prstGeom prst="rect">
                              <a:avLst/>
                            </a:prstGeom>
                            <a:solidFill>
                              <a:srgbClr val="FFFFFF"/>
                            </a:solidFill>
                            <a:ln>
                              <a:noFill/>
                            </a:ln>
                            <a:effectLst/>
                          </wps:spPr>
                          <wps:bodyPr vert="horz" wrap="square" anchor="t" upright="1"/>
                        </wps:wsp>
                        <wps:wsp>
                          <wps:cNvPr id="132" name="Rectangle 107"/>
                          <wps:cNvSpPr/>
                          <wps:spPr>
                            <a:xfrm>
                              <a:off x="4988" y="6558"/>
                              <a:ext cx="442" cy="3290"/>
                            </a:xfrm>
                            <a:prstGeom prst="rect">
                              <a:avLst/>
                            </a:prstGeom>
                            <a:noFill/>
                            <a:ln w="12" cap="flat" cmpd="sng">
                              <a:solidFill>
                                <a:srgbClr val="595959"/>
                              </a:solidFill>
                              <a:prstDash val="solid"/>
                              <a:bevel/>
                              <a:headEnd type="none" w="med" len="med"/>
                              <a:tailEnd type="none" w="med" len="med"/>
                            </a:ln>
                            <a:effectLst/>
                          </wps:spPr>
                          <wps:bodyPr vert="horz" wrap="square" anchor="t" upright="1"/>
                        </wps:wsp>
                        <wps:wsp>
                          <wps:cNvPr id="133" name="Rectangle 115"/>
                          <wps:cNvSpPr/>
                          <wps:spPr>
                            <a:xfrm>
                              <a:off x="5560" y="6558"/>
                              <a:ext cx="455" cy="3290"/>
                            </a:xfrm>
                            <a:prstGeom prst="rect">
                              <a:avLst/>
                            </a:prstGeom>
                            <a:solidFill>
                              <a:srgbClr val="FFFFFF"/>
                            </a:solidFill>
                            <a:ln>
                              <a:noFill/>
                            </a:ln>
                            <a:effectLst/>
                          </wps:spPr>
                          <wps:bodyPr vert="horz" wrap="square" anchor="t" upright="1"/>
                        </wps:wsp>
                        <wps:wsp>
                          <wps:cNvPr id="134" name="Rectangle 116"/>
                          <wps:cNvSpPr/>
                          <wps:spPr>
                            <a:xfrm>
                              <a:off x="5560" y="6558"/>
                              <a:ext cx="455" cy="3290"/>
                            </a:xfrm>
                            <a:prstGeom prst="rect">
                              <a:avLst/>
                            </a:prstGeom>
                            <a:noFill/>
                            <a:ln w="12" cap="flat" cmpd="sng">
                              <a:solidFill>
                                <a:srgbClr val="595959"/>
                              </a:solidFill>
                              <a:prstDash val="solid"/>
                              <a:bevel/>
                              <a:headEnd type="none" w="med" len="med"/>
                              <a:tailEnd type="none" w="med" len="med"/>
                            </a:ln>
                            <a:effectLst/>
                          </wps:spPr>
                          <wps:bodyPr vert="horz" wrap="square" anchor="t" upright="1"/>
                        </wps:wsp>
                        <wps:wsp>
                          <wps:cNvPr id="135" name="Rectangle 122"/>
                          <wps:cNvSpPr/>
                          <wps:spPr>
                            <a:xfrm>
                              <a:off x="6123" y="6558"/>
                              <a:ext cx="454" cy="3290"/>
                            </a:xfrm>
                            <a:prstGeom prst="rect">
                              <a:avLst/>
                            </a:prstGeom>
                            <a:solidFill>
                              <a:srgbClr val="FFFFFF"/>
                            </a:solidFill>
                            <a:ln>
                              <a:noFill/>
                            </a:ln>
                            <a:effectLst/>
                          </wps:spPr>
                          <wps:bodyPr vert="horz" wrap="square" anchor="t" upright="1"/>
                        </wps:wsp>
                        <wps:wsp>
                          <wps:cNvPr id="136" name="Rectangle 123"/>
                          <wps:cNvSpPr/>
                          <wps:spPr>
                            <a:xfrm>
                              <a:off x="6113" y="6558"/>
                              <a:ext cx="454" cy="3290"/>
                            </a:xfrm>
                            <a:prstGeom prst="rect">
                              <a:avLst/>
                            </a:prstGeom>
                            <a:noFill/>
                            <a:ln w="12" cap="flat" cmpd="sng">
                              <a:solidFill>
                                <a:srgbClr val="595959"/>
                              </a:solidFill>
                              <a:prstDash val="solid"/>
                              <a:bevel/>
                              <a:headEnd type="none" w="med" len="med"/>
                              <a:tailEnd type="none" w="med" len="med"/>
                            </a:ln>
                            <a:effectLst/>
                          </wps:spPr>
                          <wps:bodyPr vert="horz" wrap="square" anchor="t" upright="1"/>
                        </wps:wsp>
                        <wps:wsp>
                          <wps:cNvPr id="137" name="Rectangle 129"/>
                          <wps:cNvSpPr/>
                          <wps:spPr>
                            <a:xfrm>
                              <a:off x="6677" y="6558"/>
                              <a:ext cx="454" cy="3290"/>
                            </a:xfrm>
                            <a:prstGeom prst="rect">
                              <a:avLst/>
                            </a:prstGeom>
                            <a:solidFill>
                              <a:srgbClr val="FFFFFF"/>
                            </a:solidFill>
                            <a:ln>
                              <a:noFill/>
                            </a:ln>
                            <a:effectLst/>
                          </wps:spPr>
                          <wps:bodyPr vert="horz" wrap="square" anchor="t" upright="1"/>
                        </wps:wsp>
                        <wps:wsp>
                          <wps:cNvPr id="138" name="Rectangle 130"/>
                          <wps:cNvSpPr/>
                          <wps:spPr>
                            <a:xfrm>
                              <a:off x="6677" y="6558"/>
                              <a:ext cx="454" cy="3290"/>
                            </a:xfrm>
                            <a:prstGeom prst="rect">
                              <a:avLst/>
                            </a:prstGeom>
                            <a:noFill/>
                            <a:ln w="12" cap="flat" cmpd="sng">
                              <a:solidFill>
                                <a:srgbClr val="595959"/>
                              </a:solidFill>
                              <a:prstDash val="solid"/>
                              <a:bevel/>
                              <a:headEnd type="none" w="med" len="med"/>
                              <a:tailEnd type="none" w="med" len="med"/>
                            </a:ln>
                            <a:effectLst/>
                          </wps:spPr>
                          <wps:bodyPr vert="horz" wrap="square" anchor="t" upright="1"/>
                        </wps:wsp>
                        <wps:wsp>
                          <wps:cNvPr id="139" name="Rectangle 136"/>
                          <wps:cNvSpPr/>
                          <wps:spPr>
                            <a:xfrm>
                              <a:off x="7229" y="6558"/>
                              <a:ext cx="454" cy="3290"/>
                            </a:xfrm>
                            <a:prstGeom prst="rect">
                              <a:avLst/>
                            </a:prstGeom>
                            <a:solidFill>
                              <a:srgbClr val="FFFFFF"/>
                            </a:solidFill>
                            <a:ln>
                              <a:noFill/>
                            </a:ln>
                            <a:effectLst/>
                          </wps:spPr>
                          <wps:bodyPr vert="horz" wrap="square" anchor="t" upright="1"/>
                        </wps:wsp>
                        <wps:wsp>
                          <wps:cNvPr id="140" name="Rectangle 137"/>
                          <wps:cNvSpPr/>
                          <wps:spPr>
                            <a:xfrm>
                              <a:off x="7229" y="6558"/>
                              <a:ext cx="454" cy="3290"/>
                            </a:xfrm>
                            <a:prstGeom prst="rect">
                              <a:avLst/>
                            </a:prstGeom>
                            <a:noFill/>
                            <a:ln w="12" cap="flat" cmpd="sng">
                              <a:solidFill>
                                <a:srgbClr val="595959"/>
                              </a:solidFill>
                              <a:prstDash val="solid"/>
                              <a:bevel/>
                              <a:headEnd type="none" w="med" len="med"/>
                              <a:tailEnd type="none" w="med" len="med"/>
                            </a:ln>
                            <a:effectLst/>
                          </wps:spPr>
                          <wps:bodyPr vert="horz" wrap="square" anchor="t" upright="1"/>
                        </wps:wsp>
                        <wps:wsp>
                          <wps:cNvPr id="141" name="Rectangle 143"/>
                          <wps:cNvSpPr/>
                          <wps:spPr>
                            <a:xfrm>
                              <a:off x="7714" y="6528"/>
                              <a:ext cx="442" cy="3290"/>
                            </a:xfrm>
                            <a:prstGeom prst="rect">
                              <a:avLst/>
                            </a:prstGeom>
                            <a:solidFill>
                              <a:srgbClr val="FFFFFF"/>
                            </a:solidFill>
                            <a:ln>
                              <a:noFill/>
                            </a:ln>
                            <a:effectLst/>
                          </wps:spPr>
                          <wps:bodyPr vert="horz" wrap="square" anchor="t" upright="1"/>
                        </wps:wsp>
                        <wps:wsp>
                          <wps:cNvPr id="142" name="Rectangle 144"/>
                          <wps:cNvSpPr/>
                          <wps:spPr>
                            <a:xfrm>
                              <a:off x="7833" y="6568"/>
                              <a:ext cx="442" cy="3260"/>
                            </a:xfrm>
                            <a:prstGeom prst="rect">
                              <a:avLst/>
                            </a:prstGeom>
                            <a:noFill/>
                            <a:ln w="12" cap="flat" cmpd="sng">
                              <a:solidFill>
                                <a:srgbClr val="595959"/>
                              </a:solidFill>
                              <a:prstDash val="solid"/>
                              <a:bevel/>
                              <a:headEnd type="none" w="med" len="med"/>
                              <a:tailEnd type="none" w="med" len="med"/>
                            </a:ln>
                            <a:effectLst/>
                          </wps:spPr>
                          <wps:bodyPr vert="horz" wrap="square" anchor="t" upright="1"/>
                        </wps:wsp>
                        <wps:wsp>
                          <wps:cNvPr id="143" name="Rectangle 154"/>
                          <wps:cNvSpPr/>
                          <wps:spPr>
                            <a:xfrm>
                              <a:off x="8346" y="6558"/>
                              <a:ext cx="454" cy="3290"/>
                            </a:xfrm>
                            <a:prstGeom prst="rect">
                              <a:avLst/>
                            </a:prstGeom>
                            <a:solidFill>
                              <a:srgbClr val="FFFFFF"/>
                            </a:solidFill>
                            <a:ln>
                              <a:noFill/>
                            </a:ln>
                            <a:effectLst/>
                          </wps:spPr>
                          <wps:bodyPr vert="horz" wrap="square" anchor="t" upright="1"/>
                        </wps:wsp>
                        <wps:wsp>
                          <wps:cNvPr id="144" name="Rectangle 155"/>
                          <wps:cNvSpPr/>
                          <wps:spPr>
                            <a:xfrm>
                              <a:off x="8346" y="6558"/>
                              <a:ext cx="454" cy="3290"/>
                            </a:xfrm>
                            <a:prstGeom prst="rect">
                              <a:avLst/>
                            </a:prstGeom>
                            <a:noFill/>
                            <a:ln w="12" cap="flat" cmpd="sng">
                              <a:solidFill>
                                <a:srgbClr val="595959"/>
                              </a:solidFill>
                              <a:prstDash val="solid"/>
                              <a:bevel/>
                              <a:headEnd type="none" w="med" len="med"/>
                              <a:tailEnd type="none" w="med" len="med"/>
                            </a:ln>
                            <a:effectLst/>
                          </wps:spPr>
                          <wps:bodyPr vert="horz" wrap="square" anchor="t" upright="1"/>
                        </wps:wsp>
                        <wps:wsp>
                          <wps:cNvPr id="145" name="Rectangle 163"/>
                          <wps:cNvSpPr/>
                          <wps:spPr>
                            <a:xfrm>
                              <a:off x="8892" y="6558"/>
                              <a:ext cx="454" cy="3290"/>
                            </a:xfrm>
                            <a:prstGeom prst="rect">
                              <a:avLst/>
                            </a:prstGeom>
                            <a:solidFill>
                              <a:srgbClr val="FFFFFF"/>
                            </a:solidFill>
                            <a:ln>
                              <a:noFill/>
                            </a:ln>
                            <a:effectLst/>
                          </wps:spPr>
                          <wps:bodyPr vert="horz" wrap="square" anchor="t" upright="1"/>
                        </wps:wsp>
                        <wps:wsp>
                          <wps:cNvPr id="146" name="Rectangle 164"/>
                          <wps:cNvSpPr/>
                          <wps:spPr>
                            <a:xfrm>
                              <a:off x="8898" y="6573"/>
                              <a:ext cx="454" cy="3290"/>
                            </a:xfrm>
                            <a:prstGeom prst="rect">
                              <a:avLst/>
                            </a:prstGeom>
                            <a:noFill/>
                            <a:ln w="12" cap="flat" cmpd="sng">
                              <a:solidFill>
                                <a:srgbClr val="595959"/>
                              </a:solidFill>
                              <a:prstDash val="solid"/>
                              <a:bevel/>
                              <a:headEnd type="none" w="med" len="med"/>
                              <a:tailEnd type="none" w="med" len="med"/>
                            </a:ln>
                            <a:effectLst/>
                          </wps:spPr>
                          <wps:bodyPr vert="horz" wrap="square" anchor="t" upright="1"/>
                        </wps:wsp>
                        <wps:wsp>
                          <wps:cNvPr id="147" name="Rectangle 170"/>
                          <wps:cNvSpPr/>
                          <wps:spPr>
                            <a:xfrm>
                              <a:off x="9463" y="6558"/>
                              <a:ext cx="442" cy="3290"/>
                            </a:xfrm>
                            <a:prstGeom prst="rect">
                              <a:avLst/>
                            </a:prstGeom>
                            <a:solidFill>
                              <a:srgbClr val="FFFFFF"/>
                            </a:solidFill>
                            <a:ln>
                              <a:noFill/>
                            </a:ln>
                            <a:effectLst/>
                          </wps:spPr>
                          <wps:bodyPr vert="horz" wrap="square" anchor="t" upright="1"/>
                        </wps:wsp>
                        <wps:wsp>
                          <wps:cNvPr id="148" name="Rectangle 171"/>
                          <wps:cNvSpPr/>
                          <wps:spPr>
                            <a:xfrm>
                              <a:off x="9463" y="6558"/>
                              <a:ext cx="442" cy="3290"/>
                            </a:xfrm>
                            <a:prstGeom prst="rect">
                              <a:avLst/>
                            </a:prstGeom>
                            <a:noFill/>
                            <a:ln w="12" cap="flat" cmpd="sng">
                              <a:solidFill>
                                <a:srgbClr val="595959"/>
                              </a:solidFill>
                              <a:prstDash val="solid"/>
                              <a:bevel/>
                              <a:headEnd type="none" w="med" len="med"/>
                              <a:tailEnd type="none" w="med" len="med"/>
                            </a:ln>
                            <a:effectLst/>
                          </wps:spPr>
                          <wps:bodyPr vert="horz" wrap="square" anchor="t" upright="1"/>
                        </wps:wsp>
                        <wps:wsp>
                          <wps:cNvPr id="149" name="Rectangle 179"/>
                          <wps:cNvSpPr/>
                          <wps:spPr>
                            <a:xfrm>
                              <a:off x="10025" y="6548"/>
                              <a:ext cx="454" cy="3290"/>
                            </a:xfrm>
                            <a:prstGeom prst="rect">
                              <a:avLst/>
                            </a:prstGeom>
                            <a:solidFill>
                              <a:srgbClr val="FFFFFF"/>
                            </a:solidFill>
                            <a:ln>
                              <a:noFill/>
                            </a:ln>
                            <a:effectLst/>
                          </wps:spPr>
                          <wps:bodyPr vert="horz" wrap="square" anchor="t" upright="1"/>
                        </wps:wsp>
                        <wps:wsp>
                          <wps:cNvPr id="150" name="Rectangle 180"/>
                          <wps:cNvSpPr/>
                          <wps:spPr>
                            <a:xfrm>
                              <a:off x="10015" y="6558"/>
                              <a:ext cx="454" cy="3290"/>
                            </a:xfrm>
                            <a:prstGeom prst="rect">
                              <a:avLst/>
                            </a:prstGeom>
                            <a:noFill/>
                            <a:ln w="12" cap="flat" cmpd="sng">
                              <a:solidFill>
                                <a:srgbClr val="595959"/>
                              </a:solidFill>
                              <a:prstDash val="solid"/>
                              <a:bevel/>
                              <a:headEnd type="none" w="med" len="med"/>
                              <a:tailEnd type="none" w="med" len="med"/>
                            </a:ln>
                            <a:effectLst/>
                          </wps:spPr>
                          <wps:bodyPr vert="horz" wrap="square" anchor="t" upright="1"/>
                        </wps:wsp>
                        <wps:wsp>
                          <wps:cNvPr id="151" name="Rectangle 186"/>
                          <wps:cNvSpPr/>
                          <wps:spPr>
                            <a:xfrm>
                              <a:off x="10567" y="6558"/>
                              <a:ext cx="454" cy="3290"/>
                            </a:xfrm>
                            <a:prstGeom prst="rect">
                              <a:avLst/>
                            </a:prstGeom>
                            <a:solidFill>
                              <a:srgbClr val="FFFFFF"/>
                            </a:solidFill>
                            <a:ln>
                              <a:noFill/>
                            </a:ln>
                            <a:effectLst/>
                          </wps:spPr>
                          <wps:bodyPr vert="horz" wrap="square" anchor="t" upright="1"/>
                        </wps:wsp>
                        <wps:wsp>
                          <wps:cNvPr id="152" name="Rectangle 187"/>
                          <wps:cNvSpPr/>
                          <wps:spPr>
                            <a:xfrm>
                              <a:off x="10567" y="6558"/>
                              <a:ext cx="454" cy="3290"/>
                            </a:xfrm>
                            <a:prstGeom prst="rect">
                              <a:avLst/>
                            </a:prstGeom>
                            <a:noFill/>
                            <a:ln w="12" cap="flat" cmpd="sng">
                              <a:solidFill>
                                <a:srgbClr val="595959"/>
                              </a:solidFill>
                              <a:prstDash val="solid"/>
                              <a:bevel/>
                              <a:headEnd type="none" w="med" len="med"/>
                              <a:tailEnd type="none" w="med" len="med"/>
                            </a:ln>
                            <a:effectLst/>
                          </wps:spPr>
                          <wps:bodyPr vert="horz" wrap="square" anchor="t" upright="1"/>
                        </wps:wsp>
                        <wps:wsp>
                          <wps:cNvPr id="153" name="Rectangle 193"/>
                          <wps:cNvSpPr/>
                          <wps:spPr>
                            <a:xfrm>
                              <a:off x="11117" y="6573"/>
                              <a:ext cx="454" cy="3290"/>
                            </a:xfrm>
                            <a:prstGeom prst="rect">
                              <a:avLst/>
                            </a:prstGeom>
                            <a:solidFill>
                              <a:srgbClr val="FFFFFF"/>
                            </a:solidFill>
                            <a:ln>
                              <a:noFill/>
                            </a:ln>
                            <a:effectLst/>
                          </wps:spPr>
                          <wps:bodyPr vert="horz" wrap="square" anchor="t" upright="1"/>
                        </wps:wsp>
                        <wps:wsp>
                          <wps:cNvPr id="154" name="Rectangle 194"/>
                          <wps:cNvSpPr/>
                          <wps:spPr>
                            <a:xfrm>
                              <a:off x="11122" y="6548"/>
                              <a:ext cx="454" cy="3290"/>
                            </a:xfrm>
                            <a:prstGeom prst="rect">
                              <a:avLst/>
                            </a:prstGeom>
                            <a:noFill/>
                            <a:ln w="12" cap="flat" cmpd="sng">
                              <a:solidFill>
                                <a:srgbClr val="595959"/>
                              </a:solidFill>
                              <a:prstDash val="solid"/>
                              <a:bevel/>
                              <a:headEnd type="none" w="med" len="med"/>
                              <a:tailEnd type="none" w="med" len="med"/>
                            </a:ln>
                            <a:effectLst/>
                          </wps:spPr>
                          <wps:bodyPr vert="horz" wrap="square" anchor="t" upright="1"/>
                        </wps:wsp>
                        <wps:wsp>
                          <wps:cNvPr id="155" name="Rectangle 201"/>
                          <wps:cNvSpPr/>
                          <wps:spPr>
                            <a:xfrm>
                              <a:off x="11696" y="6558"/>
                              <a:ext cx="454" cy="3290"/>
                            </a:xfrm>
                            <a:prstGeom prst="rect">
                              <a:avLst/>
                            </a:prstGeom>
                            <a:solidFill>
                              <a:srgbClr val="FFFFFF"/>
                            </a:solidFill>
                            <a:ln>
                              <a:noFill/>
                            </a:ln>
                            <a:effectLst/>
                          </wps:spPr>
                          <wps:bodyPr vert="horz" wrap="square" anchor="t" upright="1"/>
                        </wps:wsp>
                        <wps:wsp>
                          <wps:cNvPr id="156" name="Rectangle 202"/>
                          <wps:cNvSpPr/>
                          <wps:spPr>
                            <a:xfrm>
                              <a:off x="11696" y="6558"/>
                              <a:ext cx="454" cy="3290"/>
                            </a:xfrm>
                            <a:prstGeom prst="rect">
                              <a:avLst/>
                            </a:prstGeom>
                            <a:noFill/>
                            <a:ln w="12" cap="flat" cmpd="sng">
                              <a:solidFill>
                                <a:srgbClr val="595959"/>
                              </a:solidFill>
                              <a:prstDash val="solid"/>
                              <a:bevel/>
                              <a:headEnd type="none" w="med" len="med"/>
                              <a:tailEnd type="none" w="med" len="med"/>
                            </a:ln>
                            <a:effectLst/>
                          </wps:spPr>
                          <wps:bodyPr vert="horz" wrap="square" anchor="t" upright="1"/>
                        </wps:wsp>
                        <wps:wsp>
                          <wps:cNvPr id="157" name="Rectangle 211"/>
                          <wps:cNvSpPr/>
                          <wps:spPr>
                            <a:xfrm>
                              <a:off x="12249" y="6558"/>
                              <a:ext cx="441" cy="3290"/>
                            </a:xfrm>
                            <a:prstGeom prst="rect">
                              <a:avLst/>
                            </a:prstGeom>
                            <a:solidFill>
                              <a:srgbClr val="FFFFFF"/>
                            </a:solidFill>
                            <a:ln>
                              <a:noFill/>
                            </a:ln>
                            <a:effectLst/>
                          </wps:spPr>
                          <wps:bodyPr vert="horz" wrap="square" anchor="t" upright="1"/>
                        </wps:wsp>
                        <wps:wsp>
                          <wps:cNvPr id="158" name="Rectangle 212"/>
                          <wps:cNvSpPr/>
                          <wps:spPr>
                            <a:xfrm>
                              <a:off x="12249" y="6558"/>
                              <a:ext cx="441" cy="3290"/>
                            </a:xfrm>
                            <a:prstGeom prst="rect">
                              <a:avLst/>
                            </a:prstGeom>
                            <a:noFill/>
                            <a:ln w="12" cap="flat" cmpd="sng">
                              <a:solidFill>
                                <a:srgbClr val="595959"/>
                              </a:solidFill>
                              <a:prstDash val="solid"/>
                              <a:bevel/>
                              <a:headEnd type="none" w="med" len="med"/>
                              <a:tailEnd type="none" w="med" len="med"/>
                            </a:ln>
                            <a:effectLst/>
                          </wps:spPr>
                          <wps:bodyPr vert="horz" wrap="square" anchor="t" upright="1"/>
                        </wps:wsp>
                        <wps:wsp>
                          <wps:cNvPr id="159" name="Rectangle 223"/>
                          <wps:cNvSpPr/>
                          <wps:spPr>
                            <a:xfrm>
                              <a:off x="12773" y="6558"/>
                              <a:ext cx="454" cy="3290"/>
                            </a:xfrm>
                            <a:prstGeom prst="rect">
                              <a:avLst/>
                            </a:prstGeom>
                            <a:solidFill>
                              <a:srgbClr val="FFFFFF"/>
                            </a:solidFill>
                            <a:ln>
                              <a:noFill/>
                            </a:ln>
                            <a:effectLst/>
                          </wps:spPr>
                          <wps:bodyPr vert="horz" wrap="square" anchor="t" upright="1"/>
                        </wps:wsp>
                        <wps:wsp>
                          <wps:cNvPr id="160" name="Rectangle 224"/>
                          <wps:cNvSpPr/>
                          <wps:spPr>
                            <a:xfrm>
                              <a:off x="12801" y="6558"/>
                              <a:ext cx="454" cy="3290"/>
                            </a:xfrm>
                            <a:prstGeom prst="rect">
                              <a:avLst/>
                            </a:prstGeom>
                            <a:noFill/>
                            <a:ln w="12" cap="flat" cmpd="sng">
                              <a:solidFill>
                                <a:srgbClr val="595959"/>
                              </a:solidFill>
                              <a:prstDash val="solid"/>
                              <a:bevel/>
                              <a:headEnd type="none" w="med" len="med"/>
                              <a:tailEnd type="none" w="med" len="med"/>
                            </a:ln>
                            <a:effectLst/>
                          </wps:spPr>
                          <wps:bodyPr vert="horz" wrap="square" anchor="t" upright="1"/>
                        </wps:wsp>
                        <wps:wsp>
                          <wps:cNvPr id="161" name="Rectangle 230"/>
                          <wps:cNvSpPr/>
                          <wps:spPr>
                            <a:xfrm>
                              <a:off x="13338" y="6573"/>
                              <a:ext cx="454" cy="3290"/>
                            </a:xfrm>
                            <a:prstGeom prst="rect">
                              <a:avLst/>
                            </a:prstGeom>
                            <a:solidFill>
                              <a:srgbClr val="FFFFFF"/>
                            </a:solidFill>
                            <a:ln>
                              <a:noFill/>
                            </a:ln>
                            <a:effectLst/>
                          </wps:spPr>
                          <wps:bodyPr vert="horz" wrap="square" anchor="t" upright="1"/>
                        </wps:wsp>
                        <wps:wsp>
                          <wps:cNvPr id="162" name="Rectangle 231"/>
                          <wps:cNvSpPr/>
                          <wps:spPr>
                            <a:xfrm>
                              <a:off x="13353" y="6558"/>
                              <a:ext cx="454" cy="3290"/>
                            </a:xfrm>
                            <a:prstGeom prst="rect">
                              <a:avLst/>
                            </a:prstGeom>
                            <a:noFill/>
                            <a:ln w="12" cap="flat" cmpd="sng">
                              <a:solidFill>
                                <a:srgbClr val="595959"/>
                              </a:solidFill>
                              <a:prstDash val="solid"/>
                              <a:bevel/>
                              <a:headEnd type="none" w="med" len="med"/>
                              <a:tailEnd type="none" w="med" len="med"/>
                            </a:ln>
                            <a:effectLst/>
                          </wps:spPr>
                          <wps:bodyPr vert="horz" wrap="square" anchor="t" upright="1"/>
                        </wps:wsp>
                        <wps:wsp>
                          <wps:cNvPr id="163" name="Rectangle 238"/>
                          <wps:cNvSpPr/>
                          <wps:spPr>
                            <a:xfrm>
                              <a:off x="13930" y="6558"/>
                              <a:ext cx="454" cy="3290"/>
                            </a:xfrm>
                            <a:prstGeom prst="rect">
                              <a:avLst/>
                            </a:prstGeom>
                            <a:noFill/>
                            <a:ln w="12" cap="flat" cmpd="sng">
                              <a:solidFill>
                                <a:srgbClr val="595959"/>
                              </a:solidFill>
                              <a:prstDash val="solid"/>
                              <a:bevel/>
                              <a:headEnd type="none" w="med" len="med"/>
                              <a:tailEnd type="none" w="med" len="med"/>
                            </a:ln>
                            <a:effectLst/>
                          </wps:spPr>
                          <wps:bodyPr vert="horz" wrap="square" anchor="t" upright="1"/>
                        </wps:wsp>
                        <wps:wsp>
                          <wps:cNvPr id="164" name="Rectangle 250"/>
                          <wps:cNvSpPr/>
                          <wps:spPr>
                            <a:xfrm>
                              <a:off x="14494" y="6562"/>
                              <a:ext cx="454" cy="3263"/>
                            </a:xfrm>
                            <a:prstGeom prst="rect">
                              <a:avLst/>
                            </a:prstGeom>
                            <a:solidFill>
                              <a:srgbClr val="FFFFFF"/>
                            </a:solidFill>
                            <a:ln>
                              <a:noFill/>
                            </a:ln>
                            <a:effectLst/>
                          </wps:spPr>
                          <wps:txbx>
                            <w:txbxContent>
                              <w:p>
                                <w:pPr>
                                  <w:spacing w:beforeLines="0" w:afterLines="0"/>
                                  <w:rPr>
                                    <w:rFonts w:hint="default"/>
                                    <w:sz w:val="21"/>
                                  </w:rPr>
                                </w:pPr>
                              </w:p>
                            </w:txbxContent>
                          </wps:txbx>
                          <wps:bodyPr vert="horz" wrap="square" anchor="t" upright="1"/>
                        </wps:wsp>
                        <wps:wsp>
                          <wps:cNvPr id="165" name="Rectangle 268"/>
                          <wps:cNvSpPr/>
                          <wps:spPr>
                            <a:xfrm>
                              <a:off x="15046" y="6558"/>
                              <a:ext cx="454" cy="3290"/>
                            </a:xfrm>
                            <a:prstGeom prst="rect">
                              <a:avLst/>
                            </a:prstGeom>
                            <a:solidFill>
                              <a:srgbClr val="FFFFFF"/>
                            </a:solidFill>
                            <a:ln>
                              <a:noFill/>
                            </a:ln>
                            <a:effectLst/>
                          </wps:spPr>
                          <wps:bodyPr vert="horz" wrap="square" anchor="t" upright="1"/>
                        </wps:wsp>
                        <wps:wsp>
                          <wps:cNvPr id="166" name="Freeform 282"/>
                          <wps:cNvSpPr/>
                          <wps:spPr>
                            <a:xfrm>
                              <a:off x="6346" y="6166"/>
                              <a:ext cx="552" cy="404"/>
                            </a:xfrm>
                            <a:custGeom>
                              <a:avLst/>
                              <a:gdLst/>
                              <a:ahLst/>
                              <a:cxnLst>
                                <a:cxn ang="0">
                                  <a:pos x="350520" y="0"/>
                                </a:cxn>
                                <a:cxn ang="0">
                                  <a:pos x="0" y="0"/>
                                </a:cxn>
                                <a:cxn ang="0">
                                  <a:pos x="0" y="256540"/>
                                </a:cxn>
                              </a:cxnLst>
                              <a:pathLst>
                                <a:path w="552" h="404">
                                  <a:moveTo>
                                    <a:pt x="552" y="0"/>
                                  </a:moveTo>
                                  <a:lnTo>
                                    <a:pt x="0" y="0"/>
                                  </a:lnTo>
                                  <a:lnTo>
                                    <a:pt x="0" y="404"/>
                                  </a:lnTo>
                                </a:path>
                              </a:pathLst>
                            </a:custGeom>
                            <a:noFill/>
                            <a:ln w="12" cap="flat" cmpd="sng">
                              <a:solidFill>
                                <a:srgbClr val="000000"/>
                              </a:solidFill>
                              <a:prstDash val="solid"/>
                              <a:bevel/>
                              <a:headEnd type="none" w="med" len="med"/>
                              <a:tailEnd type="none" w="med" len="med"/>
                            </a:ln>
                            <a:effectLst/>
                          </wps:spPr>
                          <wps:bodyPr vert="horz" wrap="square" anchor="t" upright="1"/>
                        </wps:wsp>
                        <wps:wsp>
                          <wps:cNvPr id="167" name="Freeform 283"/>
                          <wps:cNvSpPr/>
                          <wps:spPr>
                            <a:xfrm>
                              <a:off x="5781" y="6166"/>
                              <a:ext cx="565" cy="404"/>
                            </a:xfrm>
                            <a:custGeom>
                              <a:avLst/>
                              <a:gdLst/>
                              <a:ahLst/>
                              <a:cxnLst>
                                <a:cxn ang="0">
                                  <a:pos x="358775" y="0"/>
                                </a:cxn>
                                <a:cxn ang="0">
                                  <a:pos x="0" y="0"/>
                                </a:cxn>
                                <a:cxn ang="0">
                                  <a:pos x="0" y="256540"/>
                                </a:cxn>
                              </a:cxnLst>
                              <a:pathLst>
                                <a:path w="565" h="404">
                                  <a:moveTo>
                                    <a:pt x="565" y="0"/>
                                  </a:moveTo>
                                  <a:lnTo>
                                    <a:pt x="0" y="0"/>
                                  </a:lnTo>
                                  <a:lnTo>
                                    <a:pt x="0" y="404"/>
                                  </a:lnTo>
                                </a:path>
                              </a:pathLst>
                            </a:custGeom>
                            <a:noFill/>
                            <a:ln w="12" cap="flat" cmpd="sng">
                              <a:solidFill>
                                <a:srgbClr val="000000"/>
                              </a:solidFill>
                              <a:prstDash val="solid"/>
                              <a:bevel/>
                              <a:headEnd type="none" w="med" len="med"/>
                              <a:tailEnd type="none" w="med" len="med"/>
                            </a:ln>
                            <a:effectLst/>
                          </wps:spPr>
                          <wps:bodyPr vert="horz" wrap="square" anchor="t" upright="1"/>
                        </wps:wsp>
                        <wps:wsp>
                          <wps:cNvPr id="168" name="Freeform 284"/>
                          <wps:cNvSpPr/>
                          <wps:spPr>
                            <a:xfrm>
                              <a:off x="5229" y="6166"/>
                              <a:ext cx="552" cy="404"/>
                            </a:xfrm>
                            <a:custGeom>
                              <a:avLst/>
                              <a:gdLst/>
                              <a:ahLst/>
                              <a:cxnLst>
                                <a:cxn ang="0">
                                  <a:pos x="350520" y="0"/>
                                </a:cxn>
                                <a:cxn ang="0">
                                  <a:pos x="0" y="0"/>
                                </a:cxn>
                                <a:cxn ang="0">
                                  <a:pos x="0" y="256540"/>
                                </a:cxn>
                              </a:cxnLst>
                              <a:pathLst>
                                <a:path w="552" h="404">
                                  <a:moveTo>
                                    <a:pt x="552" y="0"/>
                                  </a:moveTo>
                                  <a:lnTo>
                                    <a:pt x="0" y="0"/>
                                  </a:lnTo>
                                  <a:lnTo>
                                    <a:pt x="0" y="404"/>
                                  </a:lnTo>
                                </a:path>
                              </a:pathLst>
                            </a:custGeom>
                            <a:noFill/>
                            <a:ln w="12" cap="flat" cmpd="sng">
                              <a:solidFill>
                                <a:srgbClr val="000000"/>
                              </a:solidFill>
                              <a:prstDash val="solid"/>
                              <a:bevel/>
                              <a:headEnd type="none" w="med" len="med"/>
                              <a:tailEnd type="none" w="med" len="med"/>
                            </a:ln>
                            <a:effectLst/>
                          </wps:spPr>
                          <wps:bodyPr vert="horz" wrap="square" anchor="t" upright="1"/>
                        </wps:wsp>
                        <wps:wsp>
                          <wps:cNvPr id="169" name="Freeform 285"/>
                          <wps:cNvSpPr/>
                          <wps:spPr>
                            <a:xfrm>
                              <a:off x="4677" y="6166"/>
                              <a:ext cx="552" cy="392"/>
                            </a:xfrm>
                            <a:custGeom>
                              <a:avLst/>
                              <a:gdLst/>
                              <a:ahLst/>
                              <a:cxnLst>
                                <a:cxn ang="0">
                                  <a:pos x="350520" y="0"/>
                                </a:cxn>
                                <a:cxn ang="0">
                                  <a:pos x="0" y="0"/>
                                </a:cxn>
                                <a:cxn ang="0">
                                  <a:pos x="0" y="248920"/>
                                </a:cxn>
                              </a:cxnLst>
                              <a:pathLst>
                                <a:path w="552" h="392">
                                  <a:moveTo>
                                    <a:pt x="552" y="0"/>
                                  </a:moveTo>
                                  <a:lnTo>
                                    <a:pt x="0" y="0"/>
                                  </a:lnTo>
                                  <a:lnTo>
                                    <a:pt x="0" y="392"/>
                                  </a:lnTo>
                                </a:path>
                              </a:pathLst>
                            </a:custGeom>
                            <a:noFill/>
                            <a:ln w="12" cap="flat" cmpd="sng">
                              <a:solidFill>
                                <a:srgbClr val="000000"/>
                              </a:solidFill>
                              <a:prstDash val="solid"/>
                              <a:bevel/>
                              <a:headEnd type="none" w="med" len="med"/>
                              <a:tailEnd type="none" w="med" len="med"/>
                            </a:ln>
                            <a:effectLst/>
                          </wps:spPr>
                          <wps:bodyPr vert="horz" wrap="square" anchor="t" upright="1"/>
                        </wps:wsp>
                        <wps:wsp>
                          <wps:cNvPr id="170" name="Freeform 286"/>
                          <wps:cNvSpPr/>
                          <wps:spPr>
                            <a:xfrm>
                              <a:off x="4137" y="6166"/>
                              <a:ext cx="540" cy="404"/>
                            </a:xfrm>
                            <a:custGeom>
                              <a:avLst/>
                              <a:gdLst/>
                              <a:ahLst/>
                              <a:cxnLst>
                                <a:cxn ang="0">
                                  <a:pos x="342900" y="0"/>
                                </a:cxn>
                                <a:cxn ang="0">
                                  <a:pos x="0" y="0"/>
                                </a:cxn>
                                <a:cxn ang="0">
                                  <a:pos x="0" y="256540"/>
                                </a:cxn>
                              </a:cxnLst>
                              <a:pathLst>
                                <a:path w="540" h="404">
                                  <a:moveTo>
                                    <a:pt x="540" y="0"/>
                                  </a:moveTo>
                                  <a:lnTo>
                                    <a:pt x="0" y="0"/>
                                  </a:lnTo>
                                  <a:lnTo>
                                    <a:pt x="0" y="404"/>
                                  </a:lnTo>
                                </a:path>
                              </a:pathLst>
                            </a:custGeom>
                            <a:noFill/>
                            <a:ln w="12" cap="flat" cmpd="sng">
                              <a:solidFill>
                                <a:srgbClr val="000000"/>
                              </a:solidFill>
                              <a:prstDash val="solid"/>
                              <a:bevel/>
                              <a:headEnd type="none" w="med" len="med"/>
                              <a:tailEnd type="none" w="med" len="med"/>
                            </a:ln>
                            <a:effectLst/>
                          </wps:spPr>
                          <wps:bodyPr vert="horz" wrap="square" anchor="t" upright="1"/>
                        </wps:wsp>
                        <wps:wsp>
                          <wps:cNvPr id="171" name="Freeform 287"/>
                          <wps:cNvSpPr/>
                          <wps:spPr>
                            <a:xfrm>
                              <a:off x="11353" y="6166"/>
                              <a:ext cx="564" cy="392"/>
                            </a:xfrm>
                            <a:custGeom>
                              <a:avLst/>
                              <a:gdLst/>
                              <a:ahLst/>
                              <a:cxnLst>
                                <a:cxn ang="0">
                                  <a:pos x="0" y="0"/>
                                </a:cxn>
                                <a:cxn ang="0">
                                  <a:pos x="358140" y="0"/>
                                </a:cxn>
                                <a:cxn ang="0">
                                  <a:pos x="358140" y="248920"/>
                                </a:cxn>
                              </a:cxnLst>
                              <a:pathLst>
                                <a:path w="564" h="392">
                                  <a:moveTo>
                                    <a:pt x="0" y="0"/>
                                  </a:moveTo>
                                  <a:lnTo>
                                    <a:pt x="564" y="0"/>
                                  </a:lnTo>
                                  <a:lnTo>
                                    <a:pt x="564" y="392"/>
                                  </a:lnTo>
                                </a:path>
                              </a:pathLst>
                            </a:custGeom>
                            <a:noFill/>
                            <a:ln w="12" cap="flat" cmpd="sng">
                              <a:solidFill>
                                <a:srgbClr val="000000"/>
                              </a:solidFill>
                              <a:prstDash val="solid"/>
                              <a:bevel/>
                              <a:headEnd type="none" w="med" len="med"/>
                              <a:tailEnd type="none" w="med" len="med"/>
                            </a:ln>
                            <a:effectLst/>
                          </wps:spPr>
                          <wps:bodyPr vert="horz" wrap="square" anchor="t" upright="1"/>
                        </wps:wsp>
                        <wps:wsp>
                          <wps:cNvPr id="172" name="Freeform 288"/>
                          <wps:cNvSpPr/>
                          <wps:spPr>
                            <a:xfrm>
                              <a:off x="11917" y="6166"/>
                              <a:ext cx="552" cy="392"/>
                            </a:xfrm>
                            <a:custGeom>
                              <a:avLst/>
                              <a:gdLst/>
                              <a:ahLst/>
                              <a:cxnLst>
                                <a:cxn ang="0">
                                  <a:pos x="0" y="0"/>
                                </a:cxn>
                                <a:cxn ang="0">
                                  <a:pos x="350520" y="0"/>
                                </a:cxn>
                                <a:cxn ang="0">
                                  <a:pos x="350520" y="248920"/>
                                </a:cxn>
                              </a:cxnLst>
                              <a:pathLst>
                                <a:path w="552" h="392">
                                  <a:moveTo>
                                    <a:pt x="0" y="0"/>
                                  </a:moveTo>
                                  <a:lnTo>
                                    <a:pt x="552" y="0"/>
                                  </a:lnTo>
                                  <a:lnTo>
                                    <a:pt x="552" y="392"/>
                                  </a:lnTo>
                                </a:path>
                              </a:pathLst>
                            </a:custGeom>
                            <a:noFill/>
                            <a:ln w="12" cap="flat" cmpd="sng">
                              <a:solidFill>
                                <a:srgbClr val="000000"/>
                              </a:solidFill>
                              <a:prstDash val="solid"/>
                              <a:bevel/>
                              <a:headEnd type="none" w="med" len="med"/>
                              <a:tailEnd type="none" w="med" len="med"/>
                            </a:ln>
                            <a:effectLst/>
                          </wps:spPr>
                          <wps:bodyPr vert="horz" wrap="square" anchor="t" upright="1"/>
                        </wps:wsp>
                        <wps:wsp>
                          <wps:cNvPr id="173" name="Freeform 289"/>
                          <wps:cNvSpPr/>
                          <wps:spPr>
                            <a:xfrm>
                              <a:off x="12469" y="6166"/>
                              <a:ext cx="553" cy="392"/>
                            </a:xfrm>
                            <a:custGeom>
                              <a:avLst/>
                              <a:gdLst/>
                              <a:ahLst/>
                              <a:cxnLst>
                                <a:cxn ang="0">
                                  <a:pos x="0" y="0"/>
                                </a:cxn>
                                <a:cxn ang="0">
                                  <a:pos x="351155" y="0"/>
                                </a:cxn>
                                <a:cxn ang="0">
                                  <a:pos x="351155" y="248920"/>
                                </a:cxn>
                              </a:cxnLst>
                              <a:pathLst>
                                <a:path w="553" h="392">
                                  <a:moveTo>
                                    <a:pt x="0" y="0"/>
                                  </a:moveTo>
                                  <a:lnTo>
                                    <a:pt x="553" y="0"/>
                                  </a:lnTo>
                                  <a:lnTo>
                                    <a:pt x="553" y="392"/>
                                  </a:lnTo>
                                </a:path>
                              </a:pathLst>
                            </a:custGeom>
                            <a:noFill/>
                            <a:ln w="12" cap="flat" cmpd="sng">
                              <a:solidFill>
                                <a:srgbClr val="000000"/>
                              </a:solidFill>
                              <a:prstDash val="solid"/>
                              <a:bevel/>
                              <a:headEnd type="none" w="med" len="med"/>
                              <a:tailEnd type="none" w="med" len="med"/>
                            </a:ln>
                            <a:effectLst/>
                          </wps:spPr>
                          <wps:bodyPr vert="horz" wrap="square" anchor="t" upright="1"/>
                        </wps:wsp>
                        <wps:wsp>
                          <wps:cNvPr id="174" name="Freeform 290"/>
                          <wps:cNvSpPr/>
                          <wps:spPr>
                            <a:xfrm>
                              <a:off x="13022" y="6166"/>
                              <a:ext cx="564" cy="392"/>
                            </a:xfrm>
                            <a:custGeom>
                              <a:avLst/>
                              <a:gdLst/>
                              <a:ahLst/>
                              <a:cxnLst>
                                <a:cxn ang="0">
                                  <a:pos x="0" y="0"/>
                                </a:cxn>
                                <a:cxn ang="0">
                                  <a:pos x="358140" y="0"/>
                                </a:cxn>
                                <a:cxn ang="0">
                                  <a:pos x="358140" y="248920"/>
                                </a:cxn>
                              </a:cxnLst>
                              <a:pathLst>
                                <a:path w="564" h="392">
                                  <a:moveTo>
                                    <a:pt x="0" y="0"/>
                                  </a:moveTo>
                                  <a:lnTo>
                                    <a:pt x="564" y="0"/>
                                  </a:lnTo>
                                  <a:lnTo>
                                    <a:pt x="564" y="392"/>
                                  </a:lnTo>
                                </a:path>
                              </a:pathLst>
                            </a:custGeom>
                            <a:noFill/>
                            <a:ln w="12" cap="flat" cmpd="sng">
                              <a:solidFill>
                                <a:srgbClr val="000000"/>
                              </a:solidFill>
                              <a:prstDash val="solid"/>
                              <a:bevel/>
                              <a:headEnd type="none" w="med" len="med"/>
                              <a:tailEnd type="none" w="med" len="med"/>
                            </a:ln>
                            <a:effectLst/>
                          </wps:spPr>
                          <wps:bodyPr vert="horz" wrap="square" anchor="t" upright="1"/>
                        </wps:wsp>
                        <wps:wsp>
                          <wps:cNvPr id="175" name="Freeform 291"/>
                          <wps:cNvSpPr/>
                          <wps:spPr>
                            <a:xfrm>
                              <a:off x="13598" y="6166"/>
                              <a:ext cx="565" cy="392"/>
                            </a:xfrm>
                            <a:custGeom>
                              <a:avLst/>
                              <a:gdLst/>
                              <a:ahLst/>
                              <a:cxnLst>
                                <a:cxn ang="0">
                                  <a:pos x="0" y="0"/>
                                </a:cxn>
                                <a:cxn ang="0">
                                  <a:pos x="358775" y="0"/>
                                </a:cxn>
                                <a:cxn ang="0">
                                  <a:pos x="358775" y="248920"/>
                                </a:cxn>
                              </a:cxnLst>
                              <a:pathLst>
                                <a:path w="565" h="392">
                                  <a:moveTo>
                                    <a:pt x="0" y="0"/>
                                  </a:moveTo>
                                  <a:lnTo>
                                    <a:pt x="565" y="0"/>
                                  </a:lnTo>
                                  <a:lnTo>
                                    <a:pt x="565" y="392"/>
                                  </a:lnTo>
                                </a:path>
                              </a:pathLst>
                            </a:custGeom>
                            <a:noFill/>
                            <a:ln w="12" cap="flat" cmpd="sng">
                              <a:solidFill>
                                <a:srgbClr val="000000"/>
                              </a:solidFill>
                              <a:prstDash val="solid"/>
                              <a:bevel/>
                              <a:headEnd type="none" w="med" len="med"/>
                              <a:tailEnd type="none" w="med" len="med"/>
                            </a:ln>
                            <a:effectLst/>
                          </wps:spPr>
                          <wps:bodyPr vert="horz" wrap="square" anchor="t" upright="1"/>
                        </wps:wsp>
                        <wps:wsp>
                          <wps:cNvPr id="176" name="Line 294"/>
                          <wps:cNvCnPr/>
                          <wps:spPr>
                            <a:xfrm>
                              <a:off x="8579" y="6166"/>
                              <a:ext cx="0" cy="404"/>
                            </a:xfrm>
                            <a:prstGeom prst="line">
                              <a:avLst/>
                            </a:prstGeom>
                            <a:ln w="12" cap="flat" cmpd="sng">
                              <a:solidFill>
                                <a:srgbClr val="000000"/>
                              </a:solidFill>
                              <a:prstDash val="solid"/>
                              <a:bevel/>
                              <a:headEnd type="none" w="med" len="med"/>
                              <a:tailEnd type="none" w="med" len="med"/>
                            </a:ln>
                            <a:effectLst/>
                          </wps:spPr>
                          <wps:bodyPr upright="1"/>
                        </wps:wsp>
                        <wps:wsp>
                          <wps:cNvPr id="177" name="Freeform 295"/>
                          <wps:cNvSpPr/>
                          <wps:spPr>
                            <a:xfrm>
                              <a:off x="8564" y="6166"/>
                              <a:ext cx="555" cy="392"/>
                            </a:xfrm>
                            <a:custGeom>
                              <a:avLst/>
                              <a:gdLst/>
                              <a:ahLst/>
                              <a:cxnLst>
                                <a:cxn ang="0">
                                  <a:pos x="0" y="0"/>
                                </a:cxn>
                                <a:cxn ang="0">
                                  <a:pos x="352425" y="0"/>
                                </a:cxn>
                                <a:cxn ang="0">
                                  <a:pos x="352425" y="248920"/>
                                </a:cxn>
                              </a:cxnLst>
                              <a:pathLst>
                                <a:path w="270" h="392">
                                  <a:moveTo>
                                    <a:pt x="0" y="0"/>
                                  </a:moveTo>
                                  <a:lnTo>
                                    <a:pt x="270" y="0"/>
                                  </a:lnTo>
                                  <a:lnTo>
                                    <a:pt x="270" y="392"/>
                                  </a:lnTo>
                                </a:path>
                              </a:pathLst>
                            </a:custGeom>
                            <a:noFill/>
                            <a:ln w="12" cap="flat" cmpd="sng">
                              <a:solidFill>
                                <a:srgbClr val="000000"/>
                              </a:solidFill>
                              <a:prstDash val="solid"/>
                              <a:bevel/>
                              <a:headEnd type="none" w="med" len="med"/>
                              <a:tailEnd type="none" w="med" len="med"/>
                            </a:ln>
                            <a:effectLst/>
                          </wps:spPr>
                          <wps:bodyPr vert="horz" wrap="square" anchor="t" upright="1"/>
                        </wps:wsp>
                        <wps:wsp>
                          <wps:cNvPr id="178" name="Freeform 296"/>
                          <wps:cNvSpPr/>
                          <wps:spPr>
                            <a:xfrm>
                              <a:off x="9132" y="6166"/>
                              <a:ext cx="552" cy="392"/>
                            </a:xfrm>
                            <a:custGeom>
                              <a:avLst/>
                              <a:gdLst/>
                              <a:ahLst/>
                              <a:cxnLst>
                                <a:cxn ang="0">
                                  <a:pos x="0" y="0"/>
                                </a:cxn>
                                <a:cxn ang="0">
                                  <a:pos x="350520" y="0"/>
                                </a:cxn>
                                <a:cxn ang="0">
                                  <a:pos x="350520" y="248920"/>
                                </a:cxn>
                              </a:cxnLst>
                              <a:pathLst>
                                <a:path w="552" h="392">
                                  <a:moveTo>
                                    <a:pt x="0" y="0"/>
                                  </a:moveTo>
                                  <a:lnTo>
                                    <a:pt x="552" y="0"/>
                                  </a:lnTo>
                                  <a:lnTo>
                                    <a:pt x="552" y="392"/>
                                  </a:lnTo>
                                </a:path>
                              </a:pathLst>
                            </a:custGeom>
                            <a:noFill/>
                            <a:ln w="12" cap="flat" cmpd="sng">
                              <a:solidFill>
                                <a:srgbClr val="000000"/>
                              </a:solidFill>
                              <a:prstDash val="solid"/>
                              <a:bevel/>
                              <a:headEnd type="none" w="med" len="med"/>
                              <a:tailEnd type="none" w="med" len="med"/>
                            </a:ln>
                            <a:effectLst/>
                          </wps:spPr>
                          <wps:bodyPr vert="horz" wrap="square" anchor="t" upright="1"/>
                        </wps:wsp>
                        <wps:wsp>
                          <wps:cNvPr id="179" name="Freeform 297"/>
                          <wps:cNvSpPr/>
                          <wps:spPr>
                            <a:xfrm>
                              <a:off x="9684" y="6166"/>
                              <a:ext cx="552" cy="392"/>
                            </a:xfrm>
                            <a:custGeom>
                              <a:avLst/>
                              <a:gdLst/>
                              <a:ahLst/>
                              <a:cxnLst>
                                <a:cxn ang="0">
                                  <a:pos x="0" y="0"/>
                                </a:cxn>
                                <a:cxn ang="0">
                                  <a:pos x="350520" y="0"/>
                                </a:cxn>
                                <a:cxn ang="0">
                                  <a:pos x="350520" y="248920"/>
                                </a:cxn>
                              </a:cxnLst>
                              <a:pathLst>
                                <a:path w="552" h="392">
                                  <a:moveTo>
                                    <a:pt x="0" y="0"/>
                                  </a:moveTo>
                                  <a:lnTo>
                                    <a:pt x="552" y="0"/>
                                  </a:lnTo>
                                  <a:lnTo>
                                    <a:pt x="552" y="392"/>
                                  </a:lnTo>
                                </a:path>
                              </a:pathLst>
                            </a:custGeom>
                            <a:noFill/>
                            <a:ln w="12" cap="flat" cmpd="sng">
                              <a:solidFill>
                                <a:srgbClr val="000000"/>
                              </a:solidFill>
                              <a:prstDash val="solid"/>
                              <a:bevel/>
                              <a:headEnd type="none" w="med" len="med"/>
                              <a:tailEnd type="none" w="med" len="med"/>
                            </a:ln>
                            <a:effectLst/>
                          </wps:spPr>
                          <wps:bodyPr vert="horz" wrap="square" anchor="t" upright="1"/>
                        </wps:wsp>
                        <wps:wsp>
                          <wps:cNvPr id="180" name="Freeform 298"/>
                          <wps:cNvSpPr/>
                          <wps:spPr>
                            <a:xfrm>
                              <a:off x="10236" y="6166"/>
                              <a:ext cx="564" cy="392"/>
                            </a:xfrm>
                            <a:custGeom>
                              <a:avLst/>
                              <a:gdLst/>
                              <a:ahLst/>
                              <a:cxnLst>
                                <a:cxn ang="0">
                                  <a:pos x="0" y="0"/>
                                </a:cxn>
                                <a:cxn ang="0">
                                  <a:pos x="358140" y="0"/>
                                </a:cxn>
                                <a:cxn ang="0">
                                  <a:pos x="358140" y="248920"/>
                                </a:cxn>
                              </a:cxnLst>
                              <a:pathLst>
                                <a:path w="564" h="392">
                                  <a:moveTo>
                                    <a:pt x="0" y="0"/>
                                  </a:moveTo>
                                  <a:lnTo>
                                    <a:pt x="564" y="0"/>
                                  </a:lnTo>
                                  <a:lnTo>
                                    <a:pt x="564" y="392"/>
                                  </a:lnTo>
                                </a:path>
                              </a:pathLst>
                            </a:custGeom>
                            <a:noFill/>
                            <a:ln w="12" cap="flat" cmpd="sng">
                              <a:solidFill>
                                <a:srgbClr val="000000"/>
                              </a:solidFill>
                              <a:prstDash val="solid"/>
                              <a:bevel/>
                              <a:headEnd type="none" w="med" len="med"/>
                              <a:tailEnd type="none" w="med" len="med"/>
                            </a:ln>
                            <a:effectLst/>
                          </wps:spPr>
                          <wps:bodyPr vert="horz" wrap="square" anchor="t" upright="1"/>
                        </wps:wsp>
                        <wps:wsp>
                          <wps:cNvPr id="181" name="Freeform 299"/>
                          <wps:cNvSpPr/>
                          <wps:spPr>
                            <a:xfrm>
                              <a:off x="10800" y="6166"/>
                              <a:ext cx="553" cy="392"/>
                            </a:xfrm>
                            <a:custGeom>
                              <a:avLst/>
                              <a:gdLst/>
                              <a:ahLst/>
                              <a:cxnLst>
                                <a:cxn ang="0">
                                  <a:pos x="0" y="0"/>
                                </a:cxn>
                                <a:cxn ang="0">
                                  <a:pos x="351155" y="0"/>
                                </a:cxn>
                                <a:cxn ang="0">
                                  <a:pos x="351155" y="248920"/>
                                </a:cxn>
                              </a:cxnLst>
                              <a:pathLst>
                                <a:path w="553" h="392">
                                  <a:moveTo>
                                    <a:pt x="0" y="0"/>
                                  </a:moveTo>
                                  <a:lnTo>
                                    <a:pt x="553" y="0"/>
                                  </a:lnTo>
                                  <a:lnTo>
                                    <a:pt x="553" y="392"/>
                                  </a:lnTo>
                                </a:path>
                              </a:pathLst>
                            </a:custGeom>
                            <a:noFill/>
                            <a:ln w="12" cap="flat" cmpd="sng">
                              <a:solidFill>
                                <a:srgbClr val="000000"/>
                              </a:solidFill>
                              <a:prstDash val="solid"/>
                              <a:bevel/>
                              <a:headEnd type="none" w="med" len="med"/>
                              <a:tailEnd type="none" w="med" len="med"/>
                            </a:ln>
                            <a:effectLst/>
                          </wps:spPr>
                          <wps:bodyPr vert="horz" wrap="square" anchor="t" upright="1"/>
                        </wps:wsp>
                        <wps:wsp>
                          <wps:cNvPr id="182" name="Line 304"/>
                          <wps:cNvCnPr/>
                          <wps:spPr>
                            <a:xfrm flipV="1">
                              <a:off x="8803" y="5811"/>
                              <a:ext cx="860" cy="13"/>
                            </a:xfrm>
                            <a:prstGeom prst="line">
                              <a:avLst/>
                            </a:prstGeom>
                            <a:ln w="12" cap="flat" cmpd="sng">
                              <a:solidFill>
                                <a:srgbClr val="000000"/>
                              </a:solidFill>
                              <a:prstDash val="solid"/>
                              <a:bevel/>
                              <a:headEnd type="none" w="med" len="med"/>
                              <a:tailEnd type="none" w="med" len="med"/>
                            </a:ln>
                            <a:effectLst/>
                          </wps:spPr>
                          <wps:bodyPr upright="1"/>
                        </wps:wsp>
                        <wps:wsp>
                          <wps:cNvPr id="183" name="Rectangle 305"/>
                          <wps:cNvSpPr/>
                          <wps:spPr>
                            <a:xfrm>
                              <a:off x="9708" y="5584"/>
                              <a:ext cx="1755" cy="442"/>
                            </a:xfrm>
                            <a:prstGeom prst="rect">
                              <a:avLst/>
                            </a:prstGeom>
                            <a:solidFill>
                              <a:srgbClr val="FFFFFF"/>
                            </a:solidFill>
                            <a:ln>
                              <a:noFill/>
                            </a:ln>
                            <a:effectLst/>
                          </wps:spPr>
                          <wps:txbx>
                            <w:txbxContent>
                              <w:p>
                                <w:pPr>
                                  <w:spacing w:beforeLines="0" w:afterLines="0"/>
                                  <w:jc w:val="center"/>
                                  <w:rPr>
                                    <w:rFonts w:hint="default"/>
                                    <w:sz w:val="21"/>
                                  </w:rPr>
                                </w:pPr>
                              </w:p>
                            </w:txbxContent>
                          </wps:txbx>
                          <wps:bodyPr vert="horz" wrap="square" anchor="t" upright="1"/>
                        </wps:wsp>
                        <wps:wsp>
                          <wps:cNvPr id="184" name="Rectangle 306"/>
                          <wps:cNvSpPr/>
                          <wps:spPr>
                            <a:xfrm>
                              <a:off x="9641" y="5596"/>
                              <a:ext cx="1755" cy="442"/>
                            </a:xfrm>
                            <a:prstGeom prst="rect">
                              <a:avLst/>
                            </a:prstGeom>
                            <a:noFill/>
                            <a:ln w="12" cap="flat" cmpd="sng">
                              <a:solidFill>
                                <a:srgbClr val="595959"/>
                              </a:solidFill>
                              <a:prstDash val="solid"/>
                              <a:bevel/>
                              <a:headEnd type="none" w="med" len="med"/>
                              <a:tailEnd type="none" w="med" len="med"/>
                            </a:ln>
                            <a:effectLst/>
                          </wps:spPr>
                          <wps:bodyPr vert="horz" wrap="square" anchor="t" upright="1"/>
                        </wps:wsp>
                        <wps:wsp>
                          <wps:cNvPr id="185" name="Rectangle 307"/>
                          <wps:cNvSpPr/>
                          <wps:spPr>
                            <a:xfrm>
                              <a:off x="9759" y="5672"/>
                              <a:ext cx="1580" cy="233"/>
                            </a:xfrm>
                            <a:prstGeom prst="rect">
                              <a:avLst/>
                            </a:prstGeom>
                            <a:noFill/>
                            <a:ln>
                              <a:noFill/>
                            </a:ln>
                            <a:effectLst/>
                          </wps:spPr>
                          <wps:txbx>
                            <w:txbxContent>
                              <w:p>
                                <w:pPr>
                                  <w:spacing w:beforeLines="0" w:afterLines="0"/>
                                  <w:rPr>
                                    <w:rFonts w:hint="default"/>
                                    <w:sz w:val="18"/>
                                  </w:rPr>
                                </w:pPr>
                                <w:r>
                                  <w:rPr>
                                    <w:rFonts w:hint="eastAsia" w:ascii="宋体" w:hAnsi="Calibri" w:eastAsia="宋体"/>
                                    <w:color w:val="454545"/>
                                    <w:kern w:val="0"/>
                                    <w:sz w:val="18"/>
                                  </w:rPr>
                                  <w:t>应急指挥部办公室</w:t>
                                </w:r>
                              </w:p>
                            </w:txbxContent>
                          </wps:txbx>
                          <wps:bodyPr vert="horz" wrap="square" lIns="0" tIns="0" rIns="0" bIns="0" anchor="t" upright="1">
                            <a:spAutoFit/>
                          </wps:bodyPr>
                        </wps:wsp>
                        <wps:wsp>
                          <wps:cNvPr id="186" name="Freeform 308"/>
                          <wps:cNvSpPr/>
                          <wps:spPr>
                            <a:xfrm>
                              <a:off x="7463" y="6166"/>
                              <a:ext cx="1086" cy="392"/>
                            </a:xfrm>
                            <a:custGeom>
                              <a:avLst/>
                              <a:gdLst/>
                              <a:ahLst/>
                              <a:cxnLst>
                                <a:cxn ang="0">
                                  <a:pos x="689610" y="0"/>
                                </a:cxn>
                                <a:cxn ang="0">
                                  <a:pos x="0" y="0"/>
                                </a:cxn>
                                <a:cxn ang="0">
                                  <a:pos x="0" y="248920"/>
                                </a:cxn>
                              </a:cxnLst>
                              <a:pathLst>
                                <a:path w="576" h="392">
                                  <a:moveTo>
                                    <a:pt x="576" y="0"/>
                                  </a:moveTo>
                                  <a:lnTo>
                                    <a:pt x="0" y="0"/>
                                  </a:lnTo>
                                  <a:lnTo>
                                    <a:pt x="0" y="392"/>
                                  </a:lnTo>
                                </a:path>
                              </a:pathLst>
                            </a:custGeom>
                            <a:noFill/>
                            <a:ln w="12" cap="flat" cmpd="sng">
                              <a:solidFill>
                                <a:srgbClr val="000000"/>
                              </a:solidFill>
                              <a:prstDash val="solid"/>
                              <a:bevel/>
                              <a:headEnd type="none" w="med" len="med"/>
                              <a:tailEnd type="none" w="med" len="med"/>
                            </a:ln>
                            <a:effectLst/>
                          </wps:spPr>
                          <wps:bodyPr vert="horz" wrap="square" anchor="t" upright="1"/>
                        </wps:wsp>
                        <wps:wsp>
                          <wps:cNvPr id="187" name="Freeform 309"/>
                          <wps:cNvSpPr/>
                          <wps:spPr>
                            <a:xfrm>
                              <a:off x="6910" y="6166"/>
                              <a:ext cx="553" cy="404"/>
                            </a:xfrm>
                            <a:custGeom>
                              <a:avLst/>
                              <a:gdLst/>
                              <a:ahLst/>
                              <a:cxnLst>
                                <a:cxn ang="0">
                                  <a:pos x="351155" y="0"/>
                                </a:cxn>
                                <a:cxn ang="0">
                                  <a:pos x="0" y="0"/>
                                </a:cxn>
                                <a:cxn ang="0">
                                  <a:pos x="0" y="256540"/>
                                </a:cxn>
                              </a:cxnLst>
                              <a:pathLst>
                                <a:path w="553" h="404">
                                  <a:moveTo>
                                    <a:pt x="553" y="0"/>
                                  </a:moveTo>
                                  <a:lnTo>
                                    <a:pt x="0" y="0"/>
                                  </a:lnTo>
                                  <a:lnTo>
                                    <a:pt x="0" y="404"/>
                                  </a:lnTo>
                                </a:path>
                              </a:pathLst>
                            </a:custGeom>
                            <a:noFill/>
                            <a:ln w="12" cap="flat" cmpd="sng">
                              <a:solidFill>
                                <a:srgbClr val="000000"/>
                              </a:solidFill>
                              <a:prstDash val="solid"/>
                              <a:bevel/>
                              <a:headEnd type="none" w="med" len="med"/>
                              <a:tailEnd type="none" w="med" len="med"/>
                            </a:ln>
                            <a:effectLst/>
                          </wps:spPr>
                          <wps:bodyPr vert="horz" wrap="square" anchor="t" upright="1"/>
                        </wps:wsp>
                        <wps:wsp>
                          <wps:cNvPr id="188" name="Freeform 310"/>
                          <wps:cNvSpPr/>
                          <wps:spPr>
                            <a:xfrm>
                              <a:off x="3560" y="6166"/>
                              <a:ext cx="577" cy="392"/>
                            </a:xfrm>
                            <a:custGeom>
                              <a:avLst/>
                              <a:gdLst/>
                              <a:ahLst/>
                              <a:cxnLst>
                                <a:cxn ang="0">
                                  <a:pos x="366395" y="0"/>
                                </a:cxn>
                                <a:cxn ang="0">
                                  <a:pos x="0" y="0"/>
                                </a:cxn>
                                <a:cxn ang="0">
                                  <a:pos x="0" y="248920"/>
                                </a:cxn>
                              </a:cxnLst>
                              <a:pathLst>
                                <a:path w="577" h="392">
                                  <a:moveTo>
                                    <a:pt x="577" y="0"/>
                                  </a:moveTo>
                                  <a:lnTo>
                                    <a:pt x="0" y="0"/>
                                  </a:lnTo>
                                  <a:lnTo>
                                    <a:pt x="0" y="392"/>
                                  </a:lnTo>
                                </a:path>
                              </a:pathLst>
                            </a:custGeom>
                            <a:noFill/>
                            <a:ln w="12" cap="flat" cmpd="sng">
                              <a:solidFill>
                                <a:srgbClr val="000000"/>
                              </a:solidFill>
                              <a:prstDash val="solid"/>
                              <a:bevel/>
                              <a:headEnd type="none" w="med" len="med"/>
                              <a:tailEnd type="none" w="med" len="med"/>
                            </a:ln>
                            <a:effectLst/>
                          </wps:spPr>
                          <wps:bodyPr vert="horz" wrap="square" anchor="t" upright="1"/>
                        </wps:wsp>
                        <wps:wsp>
                          <wps:cNvPr id="189" name="Freeform 311"/>
                          <wps:cNvSpPr/>
                          <wps:spPr>
                            <a:xfrm>
                              <a:off x="2996" y="6166"/>
                              <a:ext cx="564" cy="392"/>
                            </a:xfrm>
                            <a:custGeom>
                              <a:avLst/>
                              <a:gdLst/>
                              <a:ahLst/>
                              <a:cxnLst>
                                <a:cxn ang="0">
                                  <a:pos x="358140" y="0"/>
                                </a:cxn>
                                <a:cxn ang="0">
                                  <a:pos x="0" y="0"/>
                                </a:cxn>
                                <a:cxn ang="0">
                                  <a:pos x="0" y="248920"/>
                                </a:cxn>
                              </a:cxnLst>
                              <a:pathLst>
                                <a:path w="564" h="392">
                                  <a:moveTo>
                                    <a:pt x="564" y="0"/>
                                  </a:moveTo>
                                  <a:lnTo>
                                    <a:pt x="0" y="0"/>
                                  </a:lnTo>
                                  <a:lnTo>
                                    <a:pt x="0" y="392"/>
                                  </a:lnTo>
                                </a:path>
                              </a:pathLst>
                            </a:custGeom>
                            <a:noFill/>
                            <a:ln w="12" cap="flat" cmpd="sng">
                              <a:solidFill>
                                <a:srgbClr val="000000"/>
                              </a:solidFill>
                              <a:prstDash val="solid"/>
                              <a:bevel/>
                              <a:headEnd type="none" w="med" len="med"/>
                              <a:tailEnd type="none" w="med" len="med"/>
                            </a:ln>
                            <a:effectLst/>
                          </wps:spPr>
                          <wps:bodyPr vert="horz" wrap="square" anchor="t" upright="1"/>
                        </wps:wsp>
                        <wps:wsp>
                          <wps:cNvPr id="190" name="Freeform 312"/>
                          <wps:cNvSpPr/>
                          <wps:spPr>
                            <a:xfrm>
                              <a:off x="2444" y="6166"/>
                              <a:ext cx="552" cy="392"/>
                            </a:xfrm>
                            <a:custGeom>
                              <a:avLst/>
                              <a:gdLst/>
                              <a:ahLst/>
                              <a:cxnLst>
                                <a:cxn ang="0">
                                  <a:pos x="350520" y="0"/>
                                </a:cxn>
                                <a:cxn ang="0">
                                  <a:pos x="0" y="0"/>
                                </a:cxn>
                                <a:cxn ang="0">
                                  <a:pos x="0" y="248920"/>
                                </a:cxn>
                              </a:cxnLst>
                              <a:pathLst>
                                <a:path w="552" h="392">
                                  <a:moveTo>
                                    <a:pt x="552" y="0"/>
                                  </a:moveTo>
                                  <a:lnTo>
                                    <a:pt x="0" y="0"/>
                                  </a:lnTo>
                                  <a:lnTo>
                                    <a:pt x="0" y="392"/>
                                  </a:lnTo>
                                </a:path>
                              </a:pathLst>
                            </a:custGeom>
                            <a:noFill/>
                            <a:ln w="12" cap="flat" cmpd="sng">
                              <a:solidFill>
                                <a:srgbClr val="000000"/>
                              </a:solidFill>
                              <a:prstDash val="solid"/>
                              <a:bevel/>
                              <a:headEnd type="none" w="med" len="med"/>
                              <a:tailEnd type="none" w="med" len="med"/>
                            </a:ln>
                            <a:effectLst/>
                          </wps:spPr>
                          <wps:bodyPr vert="horz" wrap="square" anchor="t" upright="1"/>
                        </wps:wsp>
                        <wps:wsp>
                          <wps:cNvPr id="191" name="Freeform 313"/>
                          <wps:cNvSpPr/>
                          <wps:spPr>
                            <a:xfrm>
                              <a:off x="1904" y="6166"/>
                              <a:ext cx="540" cy="404"/>
                            </a:xfrm>
                            <a:custGeom>
                              <a:avLst/>
                              <a:gdLst/>
                              <a:ahLst/>
                              <a:cxnLst>
                                <a:cxn ang="0">
                                  <a:pos x="342900" y="0"/>
                                </a:cxn>
                                <a:cxn ang="0">
                                  <a:pos x="0" y="0"/>
                                </a:cxn>
                                <a:cxn ang="0">
                                  <a:pos x="0" y="256540"/>
                                </a:cxn>
                              </a:cxnLst>
                              <a:pathLst>
                                <a:path w="540" h="404">
                                  <a:moveTo>
                                    <a:pt x="540" y="0"/>
                                  </a:moveTo>
                                  <a:lnTo>
                                    <a:pt x="0" y="0"/>
                                  </a:lnTo>
                                  <a:lnTo>
                                    <a:pt x="0" y="404"/>
                                  </a:lnTo>
                                </a:path>
                              </a:pathLst>
                            </a:custGeom>
                            <a:noFill/>
                            <a:ln w="12" cap="flat" cmpd="sng">
                              <a:solidFill>
                                <a:srgbClr val="000000"/>
                              </a:solidFill>
                              <a:prstDash val="solid"/>
                              <a:bevel/>
                              <a:headEnd type="none" w="med" len="med"/>
                              <a:tailEnd type="none" w="med" len="med"/>
                            </a:ln>
                            <a:effectLst/>
                          </wps:spPr>
                          <wps:bodyPr vert="horz" wrap="square" anchor="t" upright="1"/>
                        </wps:wsp>
                        <wps:wsp>
                          <wps:cNvPr id="194" name="Line 17"/>
                          <wps:cNvCnPr/>
                          <wps:spPr>
                            <a:xfrm>
                              <a:off x="8026" y="6152"/>
                              <a:ext cx="2" cy="417"/>
                            </a:xfrm>
                            <a:prstGeom prst="line">
                              <a:avLst/>
                            </a:prstGeom>
                            <a:ln w="12" cap="flat" cmpd="sng">
                              <a:solidFill>
                                <a:srgbClr val="000000"/>
                              </a:solidFill>
                              <a:prstDash val="solid"/>
                              <a:bevel/>
                              <a:headEnd type="none" w="med" len="med"/>
                              <a:tailEnd type="none" w="med" len="med"/>
                            </a:ln>
                            <a:effectLst/>
                          </wps:spPr>
                          <wps:bodyPr upright="1"/>
                        </wps:wsp>
                        <wps:wsp>
                          <wps:cNvPr id="195" name="Line 17"/>
                          <wps:cNvCnPr/>
                          <wps:spPr>
                            <a:xfrm>
                              <a:off x="8803" y="5483"/>
                              <a:ext cx="1" cy="737"/>
                            </a:xfrm>
                            <a:prstGeom prst="line">
                              <a:avLst/>
                            </a:prstGeom>
                            <a:ln w="12" cap="flat" cmpd="sng">
                              <a:solidFill>
                                <a:srgbClr val="000000"/>
                              </a:solidFill>
                              <a:prstDash val="solid"/>
                              <a:bevel/>
                              <a:headEnd type="none" w="med" len="med"/>
                              <a:tailEnd type="none" w="med" len="med"/>
                            </a:ln>
                            <a:effectLst/>
                          </wps:spPr>
                          <wps:bodyPr upright="1"/>
                        </wps:wsp>
                        <wps:wsp>
                          <wps:cNvPr id="196" name="Rectangle 34"/>
                          <wps:cNvSpPr/>
                          <wps:spPr>
                            <a:xfrm>
                              <a:off x="9546" y="4745"/>
                              <a:ext cx="181" cy="256"/>
                            </a:xfrm>
                            <a:prstGeom prst="rect">
                              <a:avLst/>
                            </a:prstGeom>
                            <a:noFill/>
                            <a:ln>
                              <a:noFill/>
                            </a:ln>
                            <a:effectLst/>
                          </wps:spPr>
                          <wps:txbx>
                            <w:txbxContent>
                              <w:p>
                                <w:pPr>
                                  <w:spacing w:beforeLines="0" w:afterLines="0"/>
                                  <w:rPr>
                                    <w:rFonts w:hint="default"/>
                                    <w:sz w:val="21"/>
                                  </w:rPr>
                                </w:pPr>
                              </w:p>
                            </w:txbxContent>
                          </wps:txbx>
                          <wps:bodyPr vert="horz" wrap="none" lIns="0" tIns="0" rIns="0" bIns="0" anchor="t" upright="1">
                            <a:spAutoFit/>
                          </wps:bodyPr>
                        </wps:wsp>
                        <wps:wsp>
                          <wps:cNvPr id="197" name="文本框 1328"/>
                          <wps:cNvSpPr txBox="1"/>
                          <wps:spPr>
                            <a:xfrm>
                              <a:off x="1715" y="6629"/>
                              <a:ext cx="330" cy="1200"/>
                            </a:xfrm>
                            <a:prstGeom prst="rect">
                              <a:avLst/>
                            </a:prstGeom>
                            <a:solidFill>
                              <a:srgbClr val="FFFFFF"/>
                            </a:solidFill>
                            <a:ln w="9525" cap="flat" cmpd="sng">
                              <a:solidFill>
                                <a:srgbClr val="FFFFFF"/>
                              </a:solidFill>
                              <a:prstDash val="solid"/>
                              <a:miter/>
                              <a:headEnd type="none" w="med" len="med"/>
                              <a:tailEnd type="none" w="med" len="med"/>
                            </a:ln>
                            <a:effectLst/>
                          </wps:spPr>
                          <wps:txbx>
                            <w:txbxContent>
                              <w:p>
                                <w:pPr>
                                  <w:spacing w:beforeLines="0" w:afterLines="0" w:line="300" w:lineRule="exact"/>
                                  <w:rPr>
                                    <w:rFonts w:hint="eastAsia" w:ascii="Calibri" w:hAnsi="Calibri" w:eastAsia="宋体"/>
                                    <w:spacing w:val="6"/>
                                    <w:sz w:val="18"/>
                                  </w:rPr>
                                </w:pPr>
                                <w:r>
                                  <w:rPr>
                                    <w:rFonts w:hint="eastAsia" w:eastAsia="宋体"/>
                                    <w:spacing w:val="6"/>
                                    <w:sz w:val="18"/>
                                  </w:rPr>
                                  <w:t>镇宣传办</w:t>
                                </w:r>
                              </w:p>
                            </w:txbxContent>
                          </wps:txbx>
                          <wps:bodyPr vert="eaVert" wrap="square" lIns="3600" tIns="3600" rIns="3600" bIns="3600" anchor="t" upright="1"/>
                        </wps:wsp>
                        <wps:wsp>
                          <wps:cNvPr id="198" name="文本框 1331"/>
                          <wps:cNvSpPr txBox="1"/>
                          <wps:spPr>
                            <a:xfrm>
                              <a:off x="2858" y="6606"/>
                              <a:ext cx="320" cy="1878"/>
                            </a:xfrm>
                            <a:prstGeom prst="rect">
                              <a:avLst/>
                            </a:prstGeom>
                            <a:solidFill>
                              <a:srgbClr val="FFFFFF"/>
                            </a:solidFill>
                            <a:ln w="9525" cap="flat" cmpd="sng">
                              <a:solidFill>
                                <a:srgbClr val="FFFFFF"/>
                              </a:solidFill>
                              <a:prstDash val="solid"/>
                              <a:miter/>
                              <a:headEnd type="none" w="med" len="med"/>
                              <a:tailEnd type="none" w="med" len="med"/>
                            </a:ln>
                            <a:effectLst/>
                          </wps:spPr>
                          <wps:txbx>
                            <w:txbxContent>
                              <w:p>
                                <w:pPr>
                                  <w:spacing w:beforeLines="0" w:afterLines="0" w:line="300" w:lineRule="exact"/>
                                  <w:rPr>
                                    <w:rFonts w:hint="default"/>
                                    <w:sz w:val="18"/>
                                  </w:rPr>
                                </w:pPr>
                                <w:r>
                                  <w:rPr>
                                    <w:rFonts w:hint="eastAsia" w:eastAsia="宋体"/>
                                    <w:sz w:val="18"/>
                                  </w:rPr>
                                  <w:t>镇财政所</w:t>
                                </w:r>
                              </w:p>
                            </w:txbxContent>
                          </wps:txbx>
                          <wps:bodyPr vert="eaVert" wrap="square" lIns="3600" tIns="3600" rIns="3600" bIns="3600" anchor="t" upright="1"/>
                        </wps:wsp>
                        <wps:wsp>
                          <wps:cNvPr id="199" name="文本框 1332"/>
                          <wps:cNvSpPr txBox="1"/>
                          <wps:spPr>
                            <a:xfrm>
                              <a:off x="6168" y="6616"/>
                              <a:ext cx="320" cy="1200"/>
                            </a:xfrm>
                            <a:prstGeom prst="rect">
                              <a:avLst/>
                            </a:prstGeom>
                            <a:solidFill>
                              <a:srgbClr val="FFFFFF"/>
                            </a:solidFill>
                            <a:ln w="9525" cap="flat" cmpd="sng">
                              <a:solidFill>
                                <a:srgbClr val="FFFFFF"/>
                              </a:solidFill>
                              <a:prstDash val="solid"/>
                              <a:miter/>
                              <a:headEnd type="none" w="med" len="med"/>
                              <a:tailEnd type="none" w="med" len="med"/>
                            </a:ln>
                            <a:effectLst/>
                          </wps:spPr>
                          <wps:txbx>
                            <w:txbxContent>
                              <w:p>
                                <w:pPr>
                                  <w:spacing w:beforeLines="0" w:afterLines="0" w:line="300" w:lineRule="exact"/>
                                  <w:rPr>
                                    <w:rFonts w:hint="default"/>
                                    <w:sz w:val="18"/>
                                  </w:rPr>
                                </w:pPr>
                                <w:r>
                                  <w:rPr>
                                    <w:rFonts w:hint="eastAsia" w:eastAsia="宋体"/>
                                    <w:sz w:val="18"/>
                                  </w:rPr>
                                  <w:t>镇信访办</w:t>
                                </w:r>
                              </w:p>
                            </w:txbxContent>
                          </wps:txbx>
                          <wps:bodyPr vert="eaVert" wrap="square" lIns="3600" tIns="3600" rIns="3600" bIns="3600" anchor="t" upright="1"/>
                        </wps:wsp>
                        <wps:wsp>
                          <wps:cNvPr id="200" name="文本框 1333"/>
                          <wps:cNvSpPr txBox="1"/>
                          <wps:spPr>
                            <a:xfrm>
                              <a:off x="5638" y="6626"/>
                              <a:ext cx="320" cy="1200"/>
                            </a:xfrm>
                            <a:prstGeom prst="rect">
                              <a:avLst/>
                            </a:prstGeom>
                            <a:solidFill>
                              <a:srgbClr val="FFFFFF"/>
                            </a:solidFill>
                            <a:ln w="9525" cap="flat" cmpd="sng">
                              <a:solidFill>
                                <a:srgbClr val="FFFFFF"/>
                              </a:solidFill>
                              <a:prstDash val="solid"/>
                              <a:miter/>
                              <a:headEnd type="none" w="med" len="med"/>
                              <a:tailEnd type="none" w="med" len="med"/>
                            </a:ln>
                            <a:effectLst/>
                          </wps:spPr>
                          <wps:txbx>
                            <w:txbxContent>
                              <w:p>
                                <w:pPr>
                                  <w:spacing w:beforeLines="0" w:afterLines="0" w:line="300" w:lineRule="exact"/>
                                  <w:rPr>
                                    <w:rFonts w:hint="default" w:ascii="Calibri" w:hAnsi="Calibri" w:eastAsia="Calibri"/>
                                    <w:sz w:val="18"/>
                                  </w:rPr>
                                </w:pPr>
                                <w:r>
                                  <w:rPr>
                                    <w:rFonts w:hint="eastAsia" w:eastAsia="宋体"/>
                                    <w:sz w:val="18"/>
                                  </w:rPr>
                                  <w:t>镇交警中队</w:t>
                                </w:r>
                              </w:p>
                            </w:txbxContent>
                          </wps:txbx>
                          <wps:bodyPr vert="eaVert" wrap="square" lIns="3600" tIns="3600" rIns="3600" bIns="3600" anchor="t" upright="1"/>
                        </wps:wsp>
                        <wps:wsp>
                          <wps:cNvPr id="208" name="文本框 1334"/>
                          <wps:cNvSpPr txBox="1"/>
                          <wps:spPr>
                            <a:xfrm>
                              <a:off x="4528" y="6627"/>
                              <a:ext cx="320" cy="1029"/>
                            </a:xfrm>
                            <a:prstGeom prst="rect">
                              <a:avLst/>
                            </a:prstGeom>
                            <a:solidFill>
                              <a:srgbClr val="FFFFFF"/>
                            </a:solidFill>
                            <a:ln w="9525" cap="flat" cmpd="sng">
                              <a:solidFill>
                                <a:srgbClr val="FFFFFF"/>
                              </a:solidFill>
                              <a:prstDash val="solid"/>
                              <a:miter/>
                              <a:headEnd type="none" w="med" len="med"/>
                              <a:tailEnd type="none" w="med" len="med"/>
                            </a:ln>
                            <a:effectLst/>
                          </wps:spPr>
                          <wps:txbx>
                            <w:txbxContent>
                              <w:p>
                                <w:pPr>
                                  <w:spacing w:beforeLines="0" w:afterLines="0" w:line="300" w:lineRule="exact"/>
                                  <w:rPr>
                                    <w:rFonts w:hint="default"/>
                                    <w:sz w:val="18"/>
                                  </w:rPr>
                                </w:pPr>
                                <w:r>
                                  <w:rPr>
                                    <w:rFonts w:hint="eastAsia"/>
                                    <w:sz w:val="18"/>
                                    <w:lang w:eastAsia="zh-CN"/>
                                  </w:rPr>
                                  <w:t>镇</w:t>
                                </w:r>
                                <w:r>
                                  <w:rPr>
                                    <w:rFonts w:hint="eastAsia" w:eastAsia="宋体"/>
                                    <w:sz w:val="18"/>
                                  </w:rPr>
                                  <w:t>派出所</w:t>
                                </w:r>
                              </w:p>
                            </w:txbxContent>
                          </wps:txbx>
                          <wps:bodyPr vert="eaVert" wrap="square" lIns="3600" tIns="3600" rIns="3600" bIns="3600" anchor="t" upright="1"/>
                        </wps:wsp>
                        <wps:wsp>
                          <wps:cNvPr id="209" name="文本框 1335"/>
                          <wps:cNvSpPr txBox="1"/>
                          <wps:spPr>
                            <a:xfrm>
                              <a:off x="5048" y="6627"/>
                              <a:ext cx="320" cy="1430"/>
                            </a:xfrm>
                            <a:prstGeom prst="rect">
                              <a:avLst/>
                            </a:prstGeom>
                            <a:solidFill>
                              <a:srgbClr val="FFFFFF"/>
                            </a:solidFill>
                            <a:ln w="9525" cap="flat" cmpd="sng">
                              <a:solidFill>
                                <a:srgbClr val="FFFFFF"/>
                              </a:solidFill>
                              <a:prstDash val="solid"/>
                              <a:miter/>
                              <a:headEnd type="none" w="med" len="med"/>
                              <a:tailEnd type="none" w="med" len="med"/>
                            </a:ln>
                            <a:effectLst/>
                          </wps:spPr>
                          <wps:txbx>
                            <w:txbxContent>
                              <w:p>
                                <w:pPr>
                                  <w:spacing w:beforeLines="0" w:afterLines="0" w:line="300" w:lineRule="exact"/>
                                  <w:rPr>
                                    <w:rFonts w:hint="default"/>
                                    <w:sz w:val="18"/>
                                  </w:rPr>
                                </w:pPr>
                                <w:r>
                                  <w:rPr>
                                    <w:rFonts w:hint="eastAsia"/>
                                    <w:sz w:val="18"/>
                                    <w:lang w:eastAsia="zh-CN"/>
                                  </w:rPr>
                                  <w:t>镇</w:t>
                                </w:r>
                                <w:r>
                                  <w:rPr>
                                    <w:rFonts w:hint="eastAsia" w:eastAsia="宋体"/>
                                    <w:sz w:val="18"/>
                                  </w:rPr>
                                  <w:t>卫生院</w:t>
                                </w:r>
                              </w:p>
                            </w:txbxContent>
                          </wps:txbx>
                          <wps:bodyPr vert="eaVert" wrap="square" lIns="3600" tIns="3600" rIns="3600" bIns="3600" anchor="t" upright="1"/>
                        </wps:wsp>
                        <wps:wsp>
                          <wps:cNvPr id="210" name="文本框 1336"/>
                          <wps:cNvSpPr txBox="1"/>
                          <wps:spPr>
                            <a:xfrm>
                              <a:off x="3948" y="6606"/>
                              <a:ext cx="335" cy="1980"/>
                            </a:xfrm>
                            <a:prstGeom prst="rect">
                              <a:avLst/>
                            </a:prstGeom>
                            <a:solidFill>
                              <a:srgbClr val="FFFFFF"/>
                            </a:solidFill>
                            <a:ln w="9525" cap="flat" cmpd="sng">
                              <a:solidFill>
                                <a:srgbClr val="FFFFFF"/>
                              </a:solidFill>
                              <a:prstDash val="solid"/>
                              <a:miter/>
                              <a:headEnd type="none" w="med" len="med"/>
                              <a:tailEnd type="none" w="med" len="med"/>
                            </a:ln>
                            <a:effectLst/>
                          </wps:spPr>
                          <wps:txbx>
                            <w:txbxContent>
                              <w:p>
                                <w:pPr>
                                  <w:spacing w:beforeLines="0" w:afterLines="0"/>
                                  <w:rPr>
                                    <w:rFonts w:hint="default" w:eastAsia="宋体"/>
                                    <w:sz w:val="18"/>
                                    <w:lang w:val="en-US" w:eastAsia="zh-CN"/>
                                  </w:rPr>
                                </w:pPr>
                                <w:r>
                                  <w:rPr>
                                    <w:rFonts w:hint="eastAsia" w:eastAsia="宋体"/>
                                    <w:sz w:val="18"/>
                                  </w:rPr>
                                  <w:t>镇</w:t>
                                </w:r>
                                <w:r>
                                  <w:rPr>
                                    <w:rFonts w:hint="eastAsia" w:eastAsia="宋体"/>
                                    <w:sz w:val="18"/>
                                    <w:lang w:val="en-US" w:eastAsia="zh-CN"/>
                                  </w:rPr>
                                  <w:t>综治办</w:t>
                                </w:r>
                              </w:p>
                            </w:txbxContent>
                          </wps:txbx>
                          <wps:bodyPr vert="eaVert" wrap="square" lIns="3600" tIns="3600" rIns="3600" bIns="3600" anchor="t" upright="1"/>
                        </wps:wsp>
                        <wps:wsp>
                          <wps:cNvPr id="211" name="文本框 1337"/>
                          <wps:cNvSpPr txBox="1"/>
                          <wps:spPr>
                            <a:xfrm>
                              <a:off x="3408" y="6606"/>
                              <a:ext cx="320" cy="2131"/>
                            </a:xfrm>
                            <a:prstGeom prst="rect">
                              <a:avLst/>
                            </a:prstGeom>
                            <a:solidFill>
                              <a:srgbClr val="FFFFFF"/>
                            </a:solidFill>
                            <a:ln w="9525" cap="flat" cmpd="sng">
                              <a:solidFill>
                                <a:srgbClr val="FFFFFF"/>
                              </a:solidFill>
                              <a:prstDash val="solid"/>
                              <a:miter/>
                              <a:headEnd type="none" w="med" len="med"/>
                              <a:tailEnd type="none" w="med" len="med"/>
                            </a:ln>
                            <a:effectLst/>
                          </wps:spPr>
                          <wps:txbx>
                            <w:txbxContent>
                              <w:p>
                                <w:pPr>
                                  <w:spacing w:beforeLines="0" w:afterLines="0"/>
                                  <w:jc w:val="left"/>
                                  <w:rPr>
                                    <w:rFonts w:hint="eastAsia" w:ascii="宋体" w:hAnsi="宋体" w:eastAsia="宋体"/>
                                    <w:sz w:val="21"/>
                                  </w:rPr>
                                </w:pPr>
                                <w:r>
                                  <w:rPr>
                                    <w:rFonts w:hint="eastAsia" w:ascii="宋体" w:hAnsi="宋体" w:eastAsia="宋体"/>
                                    <w:color w:val="000000"/>
                                    <w:sz w:val="18"/>
                                  </w:rPr>
                                  <w:t>镇市场监督管理局分局</w:t>
                                </w:r>
                              </w:p>
                              <w:p>
                                <w:pPr>
                                  <w:spacing w:beforeLines="0" w:afterLines="0"/>
                                  <w:rPr>
                                    <w:rFonts w:hint="default"/>
                                    <w:sz w:val="21"/>
                                  </w:rPr>
                                </w:pPr>
                              </w:p>
                            </w:txbxContent>
                          </wps:txbx>
                          <wps:bodyPr vert="eaVert" wrap="square" lIns="3600" tIns="3600" rIns="3600" bIns="3600" anchor="t" upright="1"/>
                        </wps:wsp>
                        <wps:wsp>
                          <wps:cNvPr id="212" name="文本框 1339"/>
                          <wps:cNvSpPr txBox="1"/>
                          <wps:spPr>
                            <a:xfrm>
                              <a:off x="10618" y="6626"/>
                              <a:ext cx="320" cy="1220"/>
                            </a:xfrm>
                            <a:prstGeom prst="rect">
                              <a:avLst/>
                            </a:prstGeom>
                            <a:solidFill>
                              <a:srgbClr val="FFFFFF"/>
                            </a:solidFill>
                            <a:ln w="9525" cap="flat" cmpd="sng">
                              <a:solidFill>
                                <a:srgbClr val="FFFFFF"/>
                              </a:solidFill>
                              <a:prstDash val="solid"/>
                              <a:miter/>
                              <a:headEnd type="none" w="med" len="med"/>
                              <a:tailEnd type="none" w="med" len="med"/>
                            </a:ln>
                            <a:effectLst/>
                          </wps:spPr>
                          <wps:txbx>
                            <w:txbxContent>
                              <w:p>
                                <w:pPr>
                                  <w:spacing w:beforeLines="0" w:afterLines="0" w:line="300" w:lineRule="exact"/>
                                  <w:rPr>
                                    <w:rFonts w:hint="eastAsia" w:ascii="Calibri" w:hAnsi="Calibri" w:eastAsia="Calibri"/>
                                    <w:sz w:val="18"/>
                                  </w:rPr>
                                </w:pPr>
                                <w:r>
                                  <w:rPr>
                                    <w:rFonts w:hint="eastAsia"/>
                                    <w:sz w:val="18"/>
                                    <w:lang w:val="en-US" w:eastAsia="zh-CN"/>
                                  </w:rPr>
                                  <w:t>镇人</w:t>
                                </w:r>
                                <w:r>
                                  <w:rPr>
                                    <w:rFonts w:hint="eastAsia" w:eastAsia="宋体"/>
                                    <w:sz w:val="18"/>
                                  </w:rPr>
                                  <w:t>武部</w:t>
                                </w:r>
                              </w:p>
                              <w:p>
                                <w:pPr>
                                  <w:spacing w:beforeLines="0" w:afterLines="0" w:line="300" w:lineRule="exact"/>
                                  <w:rPr>
                                    <w:rFonts w:hint="eastAsia" w:ascii="宋体" w:hAnsi="宋体" w:eastAsia="宋体"/>
                                    <w:color w:val="FF0000"/>
                                    <w:sz w:val="18"/>
                                  </w:rPr>
                                </w:pPr>
                              </w:p>
                            </w:txbxContent>
                          </wps:txbx>
                          <wps:bodyPr vert="eaVert" wrap="square" lIns="3600" tIns="3600" rIns="3600" bIns="3600" anchor="t" upright="1"/>
                        </wps:wsp>
                        <wps:wsp>
                          <wps:cNvPr id="213" name="文本框 1340"/>
                          <wps:cNvSpPr txBox="1"/>
                          <wps:spPr>
                            <a:xfrm>
                              <a:off x="10068" y="6616"/>
                              <a:ext cx="320" cy="1489"/>
                            </a:xfrm>
                            <a:prstGeom prst="rect">
                              <a:avLst/>
                            </a:prstGeom>
                            <a:solidFill>
                              <a:srgbClr val="FFFFFF"/>
                            </a:solidFill>
                            <a:ln w="9525" cap="flat" cmpd="sng">
                              <a:solidFill>
                                <a:srgbClr val="FFFFFF"/>
                              </a:solidFill>
                              <a:prstDash val="solid"/>
                              <a:miter/>
                              <a:headEnd type="none" w="med" len="med"/>
                              <a:tailEnd type="none" w="med" len="med"/>
                            </a:ln>
                            <a:effectLst/>
                          </wps:spPr>
                          <wps:txbx>
                            <w:txbxContent>
                              <w:p>
                                <w:pPr>
                                  <w:spacing w:beforeLines="0" w:afterLines="0" w:line="300" w:lineRule="exact"/>
                                  <w:rPr>
                                    <w:rFonts w:hint="default" w:eastAsia="宋体"/>
                                    <w:sz w:val="18"/>
                                    <w:lang w:val="en-US" w:eastAsia="zh-CN"/>
                                  </w:rPr>
                                </w:pPr>
                                <w:r>
                                  <w:rPr>
                                    <w:rFonts w:hint="eastAsia"/>
                                    <w:sz w:val="18"/>
                                    <w:lang w:val="en-US" w:eastAsia="zh-CN"/>
                                  </w:rPr>
                                  <w:t>工会</w:t>
                                </w:r>
                              </w:p>
                            </w:txbxContent>
                          </wps:txbx>
                          <wps:bodyPr vert="eaVert" wrap="square" lIns="3600" tIns="3600" rIns="3600" bIns="3600" anchor="t" upright="1"/>
                        </wps:wsp>
                        <wps:wsp>
                          <wps:cNvPr id="214" name="文本框 1341"/>
                          <wps:cNvSpPr txBox="1"/>
                          <wps:spPr>
                            <a:xfrm>
                              <a:off x="9518" y="6606"/>
                              <a:ext cx="320" cy="1666"/>
                            </a:xfrm>
                            <a:prstGeom prst="rect">
                              <a:avLst/>
                            </a:prstGeom>
                            <a:solidFill>
                              <a:srgbClr val="FFFFFF"/>
                            </a:solidFill>
                            <a:ln w="9525" cap="flat" cmpd="sng">
                              <a:solidFill>
                                <a:srgbClr val="FFFFFF"/>
                              </a:solidFill>
                              <a:prstDash val="solid"/>
                              <a:miter/>
                              <a:headEnd type="none" w="med" len="med"/>
                              <a:tailEnd type="none" w="med" len="med"/>
                            </a:ln>
                            <a:effectLst/>
                          </wps:spPr>
                          <wps:txbx>
                            <w:txbxContent>
                              <w:p>
                                <w:pPr>
                                  <w:spacing w:beforeLines="0" w:afterLines="0" w:line="300" w:lineRule="exact"/>
                                  <w:rPr>
                                    <w:rFonts w:hint="eastAsia" w:ascii="Calibri" w:hAnsi="Calibri" w:eastAsia="宋体"/>
                                    <w:sz w:val="18"/>
                                    <w:lang w:eastAsia="zh-CN"/>
                                  </w:rPr>
                                </w:pPr>
                                <w:r>
                                  <w:rPr>
                                    <w:rFonts w:hint="eastAsia" w:eastAsia="宋体"/>
                                    <w:sz w:val="18"/>
                                    <w:lang w:eastAsia="zh-CN"/>
                                  </w:rPr>
                                  <w:t>镇安全生产监督管理</w:t>
                                </w:r>
                                <w:r>
                                  <w:rPr>
                                    <w:rFonts w:hint="eastAsia" w:eastAsia="宋体"/>
                                    <w:sz w:val="18"/>
                                    <w:lang w:val="en-US" w:eastAsia="zh-CN"/>
                                  </w:rPr>
                                  <w:t>局</w:t>
                                </w:r>
                                <w:r>
                                  <w:rPr>
                                    <w:rFonts w:hint="eastAsia" w:eastAsia="宋体"/>
                                    <w:sz w:val="18"/>
                                    <w:lang w:eastAsia="zh-CN"/>
                                  </w:rPr>
                                  <w:t>局</w:t>
                                </w:r>
                              </w:p>
                            </w:txbxContent>
                          </wps:txbx>
                          <wps:bodyPr vert="eaVert" wrap="square" lIns="3600" tIns="3600" rIns="3600" bIns="3600" anchor="t" upright="1"/>
                        </wps:wsp>
                        <wps:wsp>
                          <wps:cNvPr id="220" name="文本框 1342"/>
                          <wps:cNvSpPr txBox="1"/>
                          <wps:spPr>
                            <a:xfrm>
                              <a:off x="8968" y="6636"/>
                              <a:ext cx="320" cy="1200"/>
                            </a:xfrm>
                            <a:prstGeom prst="rect">
                              <a:avLst/>
                            </a:prstGeom>
                            <a:solidFill>
                              <a:srgbClr val="FFFFFF"/>
                            </a:solidFill>
                            <a:ln w="9525" cap="flat" cmpd="sng">
                              <a:solidFill>
                                <a:srgbClr val="FFFFFF"/>
                              </a:solidFill>
                              <a:prstDash val="solid"/>
                              <a:miter/>
                              <a:headEnd type="none" w="med" len="med"/>
                              <a:tailEnd type="none" w="med" len="med"/>
                            </a:ln>
                            <a:effectLst/>
                          </wps:spPr>
                          <wps:txbx>
                            <w:txbxContent>
                              <w:p>
                                <w:pPr>
                                  <w:spacing w:beforeLines="0" w:afterLines="0" w:line="300" w:lineRule="exact"/>
                                  <w:rPr>
                                    <w:rFonts w:hint="eastAsia" w:ascii="Calibri" w:hAnsi="Calibri" w:eastAsia="宋体"/>
                                    <w:sz w:val="18"/>
                                  </w:rPr>
                                </w:pPr>
                                <w:r>
                                  <w:rPr>
                                    <w:rFonts w:hint="eastAsia" w:eastAsia="宋体"/>
                                    <w:sz w:val="18"/>
                                  </w:rPr>
                                  <w:t>镇水利站</w:t>
                                </w:r>
                              </w:p>
                            </w:txbxContent>
                          </wps:txbx>
                          <wps:bodyPr vert="eaVert" wrap="square" lIns="3600" tIns="3600" rIns="3600" bIns="3600" anchor="t" upright="1"/>
                        </wps:wsp>
                        <wps:wsp>
                          <wps:cNvPr id="221" name="文本框 1343"/>
                          <wps:cNvSpPr txBox="1"/>
                          <wps:spPr>
                            <a:xfrm>
                              <a:off x="8408" y="6596"/>
                              <a:ext cx="320" cy="1200"/>
                            </a:xfrm>
                            <a:prstGeom prst="rect">
                              <a:avLst/>
                            </a:prstGeom>
                            <a:solidFill>
                              <a:srgbClr val="FFFFFF"/>
                            </a:solidFill>
                            <a:ln w="9525" cap="flat" cmpd="sng">
                              <a:solidFill>
                                <a:srgbClr val="FFFFFF"/>
                              </a:solidFill>
                              <a:prstDash val="solid"/>
                              <a:miter/>
                              <a:headEnd type="none" w="med" len="med"/>
                              <a:tailEnd type="none" w="med" len="med"/>
                            </a:ln>
                            <a:effectLst/>
                          </wps:spPr>
                          <wps:txbx>
                            <w:txbxContent>
                              <w:p>
                                <w:pPr>
                                  <w:spacing w:beforeLines="0" w:afterLines="0" w:line="300" w:lineRule="exact"/>
                                  <w:rPr>
                                    <w:rFonts w:hint="eastAsia" w:ascii="Calibri" w:hAnsi="Calibri" w:eastAsia="宋体"/>
                                    <w:sz w:val="18"/>
                                    <w:lang w:val="en-US" w:eastAsia="zh-CN"/>
                                  </w:rPr>
                                </w:pPr>
                                <w:r>
                                  <w:rPr>
                                    <w:rFonts w:hint="eastAsia" w:eastAsia="宋体"/>
                                    <w:sz w:val="18"/>
                                  </w:rPr>
                                  <w:t>镇国土</w:t>
                                </w:r>
                                <w:r>
                                  <w:rPr>
                                    <w:rFonts w:hint="eastAsia"/>
                                    <w:sz w:val="18"/>
                                    <w:lang w:val="en-US" w:eastAsia="zh-CN"/>
                                  </w:rPr>
                                  <w:t>所</w:t>
                                </w:r>
                              </w:p>
                            </w:txbxContent>
                          </wps:txbx>
                          <wps:bodyPr vert="eaVert" wrap="square" lIns="3600" tIns="3600" rIns="3600" bIns="3600" anchor="t" upright="1"/>
                        </wps:wsp>
                        <wps:wsp>
                          <wps:cNvPr id="227" name="文本框 1344"/>
                          <wps:cNvSpPr txBox="1"/>
                          <wps:spPr>
                            <a:xfrm>
                              <a:off x="7868" y="6626"/>
                              <a:ext cx="320" cy="1200"/>
                            </a:xfrm>
                            <a:prstGeom prst="rect">
                              <a:avLst/>
                            </a:prstGeom>
                            <a:solidFill>
                              <a:srgbClr val="FFFFFF"/>
                            </a:solidFill>
                            <a:ln w="9525" cap="flat" cmpd="sng">
                              <a:solidFill>
                                <a:srgbClr val="FFFFFF"/>
                              </a:solidFill>
                              <a:prstDash val="solid"/>
                              <a:miter/>
                              <a:headEnd type="none" w="med" len="med"/>
                              <a:tailEnd type="none" w="med" len="med"/>
                            </a:ln>
                            <a:effectLst/>
                          </wps:spPr>
                          <wps:txbx>
                            <w:txbxContent>
                              <w:p>
                                <w:pPr>
                                  <w:spacing w:beforeLines="0" w:afterLines="0" w:line="300" w:lineRule="exact"/>
                                  <w:rPr>
                                    <w:rFonts w:hint="default" w:ascii="Calibri" w:hAnsi="Calibri" w:eastAsia="宋体"/>
                                    <w:sz w:val="18"/>
                                  </w:rPr>
                                </w:pPr>
                                <w:r>
                                  <w:rPr>
                                    <w:rFonts w:hint="eastAsia" w:eastAsia="宋体"/>
                                    <w:sz w:val="18"/>
                                  </w:rPr>
                                  <w:t>镇农技中心</w:t>
                                </w:r>
                              </w:p>
                            </w:txbxContent>
                          </wps:txbx>
                          <wps:bodyPr vert="eaVert" wrap="square" lIns="3600" tIns="3600" rIns="3600" bIns="3600" anchor="t" upright="1"/>
                        </wps:wsp>
                        <wps:wsp>
                          <wps:cNvPr id="228" name="文本框 1345"/>
                          <wps:cNvSpPr txBox="1"/>
                          <wps:spPr>
                            <a:xfrm>
                              <a:off x="7308" y="6596"/>
                              <a:ext cx="320" cy="2057"/>
                            </a:xfrm>
                            <a:prstGeom prst="rect">
                              <a:avLst/>
                            </a:prstGeom>
                            <a:solidFill>
                              <a:srgbClr val="FFFFFF"/>
                            </a:solidFill>
                            <a:ln w="9525" cap="flat" cmpd="sng">
                              <a:solidFill>
                                <a:srgbClr val="FFFFFF"/>
                              </a:solidFill>
                              <a:prstDash val="solid"/>
                              <a:miter/>
                              <a:headEnd type="none" w="med" len="med"/>
                              <a:tailEnd type="none" w="med" len="med"/>
                            </a:ln>
                            <a:effectLst/>
                          </wps:spPr>
                          <wps:txbx>
                            <w:txbxContent>
                              <w:p>
                                <w:pPr>
                                  <w:spacing w:beforeLines="0" w:afterLines="0"/>
                                  <w:rPr>
                                    <w:rFonts w:hint="default" w:eastAsia="宋体"/>
                                    <w:sz w:val="21"/>
                                    <w:lang w:val="en-US" w:eastAsia="zh-CN"/>
                                  </w:rPr>
                                </w:pPr>
                                <w:r>
                                  <w:rPr>
                                    <w:rFonts w:hint="eastAsia" w:ascii="宋体" w:hAnsi="宋体"/>
                                    <w:sz w:val="18"/>
                                    <w:lang w:val="en-US" w:eastAsia="zh-CN"/>
                                  </w:rPr>
                                  <w:t>镇司法所</w:t>
                                </w:r>
                              </w:p>
                            </w:txbxContent>
                          </wps:txbx>
                          <wps:bodyPr vert="eaVert" wrap="square" lIns="3600" tIns="3600" rIns="3600" bIns="3600" anchor="t" upright="1"/>
                        </wps:wsp>
                        <wps:wsp>
                          <wps:cNvPr id="231" name="文本框 1346"/>
                          <wps:cNvSpPr txBox="1"/>
                          <wps:spPr>
                            <a:xfrm>
                              <a:off x="6738" y="6595"/>
                              <a:ext cx="320" cy="1151"/>
                            </a:xfrm>
                            <a:prstGeom prst="rect">
                              <a:avLst/>
                            </a:prstGeom>
                            <a:solidFill>
                              <a:srgbClr val="FFFFFF"/>
                            </a:solidFill>
                            <a:ln w="9525" cap="flat" cmpd="sng">
                              <a:solidFill>
                                <a:srgbClr val="FFFFFF"/>
                              </a:solidFill>
                              <a:prstDash val="solid"/>
                              <a:miter/>
                              <a:headEnd type="none" w="med" len="med"/>
                              <a:tailEnd type="none" w="med" len="med"/>
                            </a:ln>
                            <a:effectLst/>
                          </wps:spPr>
                          <wps:txbx>
                            <w:txbxContent>
                              <w:p>
                                <w:pPr>
                                  <w:spacing w:beforeLines="0" w:afterLines="0" w:line="300" w:lineRule="exact"/>
                                  <w:rPr>
                                    <w:rFonts w:hint="default"/>
                                    <w:sz w:val="18"/>
                                  </w:rPr>
                                </w:pPr>
                                <w:r>
                                  <w:rPr>
                                    <w:rFonts w:hint="eastAsia" w:eastAsia="宋体"/>
                                    <w:sz w:val="18"/>
                                  </w:rPr>
                                  <w:t>镇建管所</w:t>
                                </w:r>
                              </w:p>
                            </w:txbxContent>
                          </wps:txbx>
                          <wps:bodyPr vert="eaVert" wrap="square" lIns="3600" tIns="3600" rIns="3600" bIns="3600" anchor="t" upright="1"/>
                        </wps:wsp>
                        <wps:wsp>
                          <wps:cNvPr id="232" name="文本框 1348"/>
                          <wps:cNvSpPr txBox="1"/>
                          <wps:spPr>
                            <a:xfrm>
                              <a:off x="15118" y="6646"/>
                              <a:ext cx="320" cy="2379"/>
                            </a:xfrm>
                            <a:prstGeom prst="rect">
                              <a:avLst/>
                            </a:prstGeom>
                            <a:solidFill>
                              <a:srgbClr val="FFFFFF"/>
                            </a:solidFill>
                            <a:ln w="9525" cap="flat" cmpd="sng">
                              <a:solidFill>
                                <a:srgbClr val="FFFFFF"/>
                              </a:solidFill>
                              <a:prstDash val="solid"/>
                              <a:miter/>
                              <a:headEnd type="none" w="med" len="med"/>
                              <a:tailEnd type="none" w="med" len="med"/>
                            </a:ln>
                            <a:effectLst/>
                          </wps:spPr>
                          <wps:txbx>
                            <w:txbxContent>
                              <w:p>
                                <w:pPr>
                                  <w:spacing w:beforeLines="0" w:afterLines="0"/>
                                  <w:rPr>
                                    <w:rFonts w:hint="default"/>
                                    <w:sz w:val="21"/>
                                  </w:rPr>
                                </w:pPr>
                              </w:p>
                            </w:txbxContent>
                          </wps:txbx>
                          <wps:bodyPr vert="eaVert" wrap="square" lIns="3600" tIns="3600" rIns="3600" bIns="3600" anchor="t" upright="1"/>
                        </wps:wsp>
                        <wps:wsp>
                          <wps:cNvPr id="233" name="文本框 1349"/>
                          <wps:cNvSpPr txBox="1"/>
                          <wps:spPr>
                            <a:xfrm>
                              <a:off x="14561" y="6636"/>
                              <a:ext cx="320" cy="2420"/>
                            </a:xfrm>
                            <a:prstGeom prst="rect">
                              <a:avLst/>
                            </a:prstGeom>
                            <a:solidFill>
                              <a:srgbClr val="FFFFFF"/>
                            </a:solidFill>
                            <a:ln w="9525" cap="flat" cmpd="sng">
                              <a:solidFill>
                                <a:srgbClr val="FFFFFF"/>
                              </a:solidFill>
                              <a:prstDash val="solid"/>
                              <a:miter/>
                              <a:headEnd type="none" w="med" len="med"/>
                              <a:tailEnd type="none" w="med" len="med"/>
                            </a:ln>
                            <a:effectLst/>
                          </wps:spPr>
                          <wps:txbx>
                            <w:txbxContent>
                              <w:p>
                                <w:pPr>
                                  <w:spacing w:beforeLines="0" w:afterLines="0"/>
                                  <w:rPr>
                                    <w:rFonts w:hint="default"/>
                                    <w:sz w:val="21"/>
                                  </w:rPr>
                                </w:pPr>
                              </w:p>
                            </w:txbxContent>
                          </wps:txbx>
                          <wps:bodyPr vert="eaVert" wrap="square" lIns="3600" tIns="3600" rIns="3600" bIns="3600" anchor="t" upright="1"/>
                        </wps:wsp>
                        <wps:wsp>
                          <wps:cNvPr id="234" name="文本框 1350"/>
                          <wps:cNvSpPr txBox="1"/>
                          <wps:spPr>
                            <a:xfrm>
                              <a:off x="12868" y="6606"/>
                              <a:ext cx="320" cy="1220"/>
                            </a:xfrm>
                            <a:prstGeom prst="rect">
                              <a:avLst/>
                            </a:prstGeom>
                            <a:solidFill>
                              <a:srgbClr val="FFFFFF"/>
                            </a:solidFill>
                            <a:ln w="9525" cap="flat" cmpd="sng">
                              <a:solidFill>
                                <a:srgbClr val="FFFFFF"/>
                              </a:solidFill>
                              <a:prstDash val="solid"/>
                              <a:miter/>
                              <a:headEnd type="none" w="med" len="med"/>
                              <a:tailEnd type="none" w="med" len="med"/>
                            </a:ln>
                            <a:effectLst/>
                          </wps:spPr>
                          <wps:txbx>
                            <w:txbxContent>
                              <w:p>
                                <w:pPr>
                                  <w:spacing w:beforeLines="0" w:afterLines="0" w:line="300" w:lineRule="exact"/>
                                  <w:rPr>
                                    <w:rFonts w:hint="eastAsia" w:eastAsia="宋体"/>
                                    <w:sz w:val="18"/>
                                    <w:lang w:val="en-US" w:eastAsia="zh-CN"/>
                                  </w:rPr>
                                </w:pPr>
                                <w:r>
                                  <w:rPr>
                                    <w:rFonts w:hint="eastAsia" w:eastAsia="宋体"/>
                                    <w:sz w:val="18"/>
                                  </w:rPr>
                                  <w:t>镇农经</w:t>
                                </w:r>
                                <w:r>
                                  <w:rPr>
                                    <w:rFonts w:hint="eastAsia"/>
                                    <w:sz w:val="18"/>
                                    <w:lang w:val="en-US" w:eastAsia="zh-CN"/>
                                  </w:rPr>
                                  <w:t>中心</w:t>
                                </w:r>
                              </w:p>
                            </w:txbxContent>
                          </wps:txbx>
                          <wps:bodyPr vert="eaVert" wrap="square" lIns="3600" tIns="3600" rIns="3600" bIns="3600" anchor="t" upright="1"/>
                        </wps:wsp>
                        <wps:wsp>
                          <wps:cNvPr id="235" name="文本框 1351"/>
                          <wps:cNvSpPr txBox="1"/>
                          <wps:spPr>
                            <a:xfrm>
                              <a:off x="12288" y="6626"/>
                              <a:ext cx="320" cy="1739"/>
                            </a:xfrm>
                            <a:prstGeom prst="rect">
                              <a:avLst/>
                            </a:prstGeom>
                            <a:solidFill>
                              <a:srgbClr val="FFFFFF"/>
                            </a:solidFill>
                            <a:ln w="9525" cap="flat" cmpd="sng">
                              <a:solidFill>
                                <a:srgbClr val="FFFFFF"/>
                              </a:solidFill>
                              <a:prstDash val="solid"/>
                              <a:miter/>
                              <a:headEnd type="none" w="med" len="med"/>
                              <a:tailEnd type="none" w="med" len="med"/>
                            </a:ln>
                            <a:effectLst/>
                          </wps:spPr>
                          <wps:txbx>
                            <w:txbxContent>
                              <w:p>
                                <w:pPr>
                                  <w:spacing w:beforeLines="0" w:afterLines="0" w:line="300" w:lineRule="exact"/>
                                  <w:rPr>
                                    <w:rFonts w:hint="default" w:eastAsia="宋体"/>
                                    <w:sz w:val="18"/>
                                    <w:lang w:val="en-US" w:eastAsia="zh-CN"/>
                                  </w:rPr>
                                </w:pPr>
                                <w:r>
                                  <w:rPr>
                                    <w:rFonts w:hint="eastAsia"/>
                                    <w:sz w:val="18"/>
                                    <w:lang w:val="en-US" w:eastAsia="zh-CN"/>
                                  </w:rPr>
                                  <w:t>镇供电所</w:t>
                                </w:r>
                              </w:p>
                            </w:txbxContent>
                          </wps:txbx>
                          <wps:bodyPr vert="eaVert" wrap="square" lIns="3600" tIns="3600" rIns="3600" bIns="3600" anchor="t" upright="1"/>
                        </wps:wsp>
                        <wps:wsp>
                          <wps:cNvPr id="236" name="文本框 1352"/>
                          <wps:cNvSpPr txBox="1"/>
                          <wps:spPr>
                            <a:xfrm>
                              <a:off x="11778" y="6606"/>
                              <a:ext cx="335" cy="1610"/>
                            </a:xfrm>
                            <a:prstGeom prst="rect">
                              <a:avLst/>
                            </a:prstGeom>
                            <a:solidFill>
                              <a:srgbClr val="FFFFFF"/>
                            </a:solidFill>
                            <a:ln w="9525" cap="flat" cmpd="sng">
                              <a:solidFill>
                                <a:srgbClr val="FFFFFF"/>
                              </a:solidFill>
                              <a:prstDash val="solid"/>
                              <a:miter/>
                              <a:headEnd type="none" w="med" len="med"/>
                              <a:tailEnd type="none" w="med" len="med"/>
                            </a:ln>
                            <a:effectLst/>
                          </wps:spPr>
                          <wps:txbx>
                            <w:txbxContent>
                              <w:p>
                                <w:pPr>
                                  <w:spacing w:beforeLines="0" w:afterLines="0" w:line="300" w:lineRule="exact"/>
                                  <w:rPr>
                                    <w:rFonts w:hint="default" w:eastAsia="宋体"/>
                                    <w:color w:val="auto"/>
                                    <w:sz w:val="18"/>
                                    <w:lang w:val="en-US" w:eastAsia="zh-CN"/>
                                  </w:rPr>
                                </w:pPr>
                                <w:r>
                                  <w:rPr>
                                    <w:rFonts w:hint="eastAsia"/>
                                    <w:color w:val="auto"/>
                                    <w:sz w:val="18"/>
                                    <w:lang w:val="en-US" w:eastAsia="zh-CN"/>
                                  </w:rPr>
                                  <w:t>镇环境管理办公室</w:t>
                                </w:r>
                              </w:p>
                            </w:txbxContent>
                          </wps:txbx>
                          <wps:bodyPr vert="eaVert" wrap="square" lIns="3600" tIns="3600" rIns="3600" bIns="3600" anchor="t" upright="1"/>
                        </wps:wsp>
                        <wps:wsp>
                          <wps:cNvPr id="237" name="文本框 1353"/>
                          <wps:cNvSpPr txBox="1"/>
                          <wps:spPr>
                            <a:xfrm>
                              <a:off x="11188" y="6626"/>
                              <a:ext cx="320" cy="1220"/>
                            </a:xfrm>
                            <a:prstGeom prst="rect">
                              <a:avLst/>
                            </a:prstGeom>
                            <a:solidFill>
                              <a:srgbClr val="FFFFFF"/>
                            </a:solidFill>
                            <a:ln w="9525" cap="flat" cmpd="sng">
                              <a:solidFill>
                                <a:srgbClr val="FFFFFF"/>
                              </a:solidFill>
                              <a:prstDash val="solid"/>
                              <a:miter/>
                              <a:headEnd type="none" w="med" len="med"/>
                              <a:tailEnd type="none" w="med" len="med"/>
                            </a:ln>
                            <a:effectLst/>
                          </wps:spPr>
                          <wps:txbx>
                            <w:txbxContent>
                              <w:p>
                                <w:pPr>
                                  <w:spacing w:beforeLines="0" w:afterLines="0" w:line="300" w:lineRule="exact"/>
                                  <w:rPr>
                                    <w:rFonts w:hint="eastAsia" w:eastAsia="宋体"/>
                                    <w:sz w:val="18"/>
                                    <w:lang w:eastAsia="zh-CN"/>
                                  </w:rPr>
                                </w:pPr>
                                <w:r>
                                  <w:rPr>
                                    <w:rFonts w:hint="eastAsia" w:eastAsia="宋体"/>
                                    <w:sz w:val="18"/>
                                  </w:rPr>
                                  <w:t>镇</w:t>
                                </w:r>
                                <w:r>
                                  <w:rPr>
                                    <w:rFonts w:hint="eastAsia"/>
                                    <w:sz w:val="18"/>
                                    <w:lang w:val="en-US" w:eastAsia="zh-CN"/>
                                  </w:rPr>
                                  <w:t>广播站</w:t>
                                </w:r>
                              </w:p>
                              <w:p>
                                <w:pPr>
                                  <w:spacing w:beforeLines="0" w:afterLines="0"/>
                                  <w:rPr>
                                    <w:rFonts w:hint="default"/>
                                    <w:sz w:val="21"/>
                                  </w:rPr>
                                </w:pPr>
                              </w:p>
                            </w:txbxContent>
                          </wps:txbx>
                          <wps:bodyPr vert="eaVert" wrap="square" lIns="3600" tIns="3600" rIns="3600" bIns="3600" anchor="t" upright="1"/>
                        </wps:wsp>
                        <wps:wsp>
                          <wps:cNvPr id="238" name="文本框 1354"/>
                          <wps:cNvSpPr txBox="1"/>
                          <wps:spPr>
                            <a:xfrm>
                              <a:off x="13428" y="6626"/>
                              <a:ext cx="288" cy="1960"/>
                            </a:xfrm>
                            <a:prstGeom prst="rect">
                              <a:avLst/>
                            </a:prstGeom>
                            <a:solidFill>
                              <a:srgbClr val="FFFFFF"/>
                            </a:solidFill>
                            <a:ln w="9525" cap="flat" cmpd="sng">
                              <a:solidFill>
                                <a:srgbClr val="FFFFFF"/>
                              </a:solidFill>
                              <a:prstDash val="solid"/>
                              <a:miter/>
                              <a:headEnd type="none" w="med" len="med"/>
                              <a:tailEnd type="none" w="med" len="med"/>
                            </a:ln>
                            <a:effectLst/>
                          </wps:spPr>
                          <wps:txbx>
                            <w:txbxContent>
                              <w:p>
                                <w:pPr>
                                  <w:spacing w:beforeLines="0" w:afterLines="0"/>
                                  <w:rPr>
                                    <w:rFonts w:hint="default" w:eastAsia="宋体"/>
                                    <w:sz w:val="21"/>
                                    <w:lang w:val="en-US" w:eastAsia="zh-CN"/>
                                  </w:rPr>
                                </w:pPr>
                                <w:r>
                                  <w:rPr>
                                    <w:rFonts w:hint="eastAsia"/>
                                    <w:sz w:val="18"/>
                                    <w:lang w:val="en-US" w:eastAsia="zh-CN"/>
                                  </w:rPr>
                                  <w:t>各行政村</w:t>
                                </w:r>
                              </w:p>
                            </w:txbxContent>
                          </wps:txbx>
                          <wps:bodyPr vert="eaVert" wrap="square" lIns="3600" tIns="3600" rIns="3600" bIns="3600" anchor="t" upright="1"/>
                        </wps:wsp>
                        <wps:wsp>
                          <wps:cNvPr id="239" name="文本框 1355"/>
                          <wps:cNvSpPr txBox="1"/>
                          <wps:spPr>
                            <a:xfrm>
                              <a:off x="14018" y="6616"/>
                              <a:ext cx="320" cy="1496"/>
                            </a:xfrm>
                            <a:prstGeom prst="rect">
                              <a:avLst/>
                            </a:prstGeom>
                            <a:solidFill>
                              <a:srgbClr val="FFFFFF"/>
                            </a:solidFill>
                            <a:ln w="9525" cap="flat" cmpd="sng">
                              <a:solidFill>
                                <a:srgbClr val="FFFFFF"/>
                              </a:solidFill>
                              <a:prstDash val="solid"/>
                              <a:miter/>
                              <a:headEnd type="none" w="med" len="med"/>
                              <a:tailEnd type="none" w="med" len="med"/>
                            </a:ln>
                            <a:effectLst/>
                          </wps:spPr>
                          <wps:txbx>
                            <w:txbxContent>
                              <w:p>
                                <w:pPr>
                                  <w:spacing w:beforeLines="0" w:afterLines="0" w:line="300" w:lineRule="exact"/>
                                  <w:rPr>
                                    <w:rFonts w:hint="default"/>
                                    <w:sz w:val="18"/>
                                  </w:rPr>
                                </w:pPr>
                                <w:r>
                                  <w:rPr>
                                    <w:rFonts w:hint="eastAsia" w:eastAsia="宋体"/>
                                    <w:sz w:val="18"/>
                                  </w:rPr>
                                  <w:t>镇应急其他单位</w:t>
                                </w:r>
                              </w:p>
                              <w:p>
                                <w:pPr>
                                  <w:spacing w:beforeLines="0" w:afterLines="0"/>
                                  <w:rPr>
                                    <w:rFonts w:hint="default"/>
                                    <w:sz w:val="21"/>
                                  </w:rPr>
                                </w:pPr>
                              </w:p>
                            </w:txbxContent>
                          </wps:txbx>
                          <wps:bodyPr vert="eaVert" wrap="square" lIns="3600" tIns="3600" rIns="3600" bIns="3600" anchor="t" upright="1"/>
                        </wps:wsp>
                      </wpg:grpSp>
                      <wps:wsp>
                        <wps:cNvPr id="241" name="任意多边形 241"/>
                        <wps:cNvSpPr/>
                        <wps:spPr bwMode="auto">
                          <a:xfrm>
                            <a:off x="4648" y="201660"/>
                            <a:ext cx="4314" cy="227"/>
                          </a:xfrm>
                          <a:custGeom>
                            <a:avLst/>
                            <a:gdLst>
                              <a:gd name="T0" fmla="*/ 2184 w 2184"/>
                              <a:gd name="T1" fmla="*/ 0 h 227"/>
                              <a:gd name="T2" fmla="*/ 2184 w 2184"/>
                              <a:gd name="T3" fmla="*/ 126 h 227"/>
                              <a:gd name="T4" fmla="*/ 0 w 2184"/>
                              <a:gd name="T5" fmla="*/ 126 h 227"/>
                              <a:gd name="T6" fmla="*/ 0 w 2184"/>
                              <a:gd name="T7" fmla="*/ 227 h 227"/>
                            </a:gdLst>
                            <a:ahLst/>
                            <a:cxnLst>
                              <a:cxn ang="0">
                                <a:pos x="T0" y="T1"/>
                              </a:cxn>
                              <a:cxn ang="0">
                                <a:pos x="T2" y="T3"/>
                              </a:cxn>
                              <a:cxn ang="0">
                                <a:pos x="T4" y="T5"/>
                              </a:cxn>
                              <a:cxn ang="0">
                                <a:pos x="T6" y="T7"/>
                              </a:cxn>
                            </a:cxnLst>
                            <a:rect l="0" t="0" r="r" b="b"/>
                            <a:pathLst>
                              <a:path w="2184" h="227">
                                <a:moveTo>
                                  <a:pt x="2184" y="0"/>
                                </a:moveTo>
                                <a:lnTo>
                                  <a:pt x="2184" y="126"/>
                                </a:lnTo>
                                <a:lnTo>
                                  <a:pt x="0" y="126"/>
                                </a:lnTo>
                                <a:lnTo>
                                  <a:pt x="0" y="227"/>
                                </a:lnTo>
                              </a:path>
                            </a:pathLst>
                          </a:custGeom>
                          <a:noFill/>
                          <a:ln w="12" cap="flat">
                            <a:solidFill>
                              <a:srgbClr val="000000"/>
                            </a:solidFill>
                            <a:prstDash val="solid"/>
                            <a:bevel/>
                          </a:ln>
                          <a:effectLst/>
                        </wps:spPr>
                        <wps:bodyPr rot="0" vert="horz" wrap="square" lIns="91440" tIns="45720" rIns="91440" bIns="45720" anchor="t" anchorCtr="0" upright="1">
                          <a:noAutofit/>
                        </wps:bodyPr>
                      </wps:wsp>
                      <wps:wsp>
                        <wps:cNvPr id="240" name="任意多边形 240"/>
                        <wps:cNvSpPr/>
                        <wps:spPr bwMode="auto">
                          <a:xfrm>
                            <a:off x="8962" y="201648"/>
                            <a:ext cx="4418" cy="227"/>
                          </a:xfrm>
                          <a:custGeom>
                            <a:avLst/>
                            <a:gdLst>
                              <a:gd name="T0" fmla="*/ 0 w 4418"/>
                              <a:gd name="T1" fmla="*/ 0 h 227"/>
                              <a:gd name="T2" fmla="*/ 0 w 4418"/>
                              <a:gd name="T3" fmla="*/ 126 h 227"/>
                              <a:gd name="T4" fmla="*/ 4418 w 4418"/>
                              <a:gd name="T5" fmla="*/ 126 h 227"/>
                              <a:gd name="T6" fmla="*/ 4418 w 4418"/>
                              <a:gd name="T7" fmla="*/ 227 h 227"/>
                            </a:gdLst>
                            <a:ahLst/>
                            <a:cxnLst>
                              <a:cxn ang="0">
                                <a:pos x="T0" y="T1"/>
                              </a:cxn>
                              <a:cxn ang="0">
                                <a:pos x="T2" y="T3"/>
                              </a:cxn>
                              <a:cxn ang="0">
                                <a:pos x="T4" y="T5"/>
                              </a:cxn>
                              <a:cxn ang="0">
                                <a:pos x="T6" y="T7"/>
                              </a:cxn>
                            </a:cxnLst>
                            <a:rect l="0" t="0" r="r" b="b"/>
                            <a:pathLst>
                              <a:path w="4418" h="227">
                                <a:moveTo>
                                  <a:pt x="0" y="0"/>
                                </a:moveTo>
                                <a:lnTo>
                                  <a:pt x="0" y="126"/>
                                </a:lnTo>
                                <a:lnTo>
                                  <a:pt x="4418" y="126"/>
                                </a:lnTo>
                                <a:lnTo>
                                  <a:pt x="4418" y="227"/>
                                </a:lnTo>
                              </a:path>
                            </a:pathLst>
                          </a:custGeom>
                          <a:noFill/>
                          <a:ln w="12" cap="flat">
                            <a:solidFill>
                              <a:srgbClr val="000000"/>
                            </a:solidFill>
                            <a:prstDash val="solid"/>
                            <a:bevel/>
                          </a:ln>
                          <a:effectLst/>
                        </wps:spPr>
                        <wps:bodyPr rot="0" vert="horz" wrap="square" lIns="91440" tIns="45720" rIns="91440" bIns="45720" anchor="t" anchorCtr="0" upright="1">
                          <a:noAutofit/>
                        </wps:bodyPr>
                      </wps:wsp>
                    </wpg:wgp>
                  </a:graphicData>
                </a:graphic>
              </wp:anchor>
            </w:drawing>
          </mc:Choice>
          <mc:Fallback>
            <w:pict>
              <v:group id="_x0000_s1026" o:spid="_x0000_s1026" o:spt="203" style="position:absolute;left:0pt;margin-left:-3.4pt;margin-top:34.5pt;height:342.2pt;width:698.2pt;z-index:251693056;mso-width-relative:page;mso-height-relative:page;" coordorigin="1746,200714" coordsize="13964,6844" o:gfxdata="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">
                <o:lock v:ext="edit" aspectratio="f"/>
                <v:rect id="_x0000_s1026" o:spid="_x0000_s1026" o:spt="1" style="position:absolute;left:3739;top:201931;height:962;width:1951;" filled="f" stroked="t" coordsize="21600,21600" o:gfxdata="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53Yweb4A&#10;AADcAAAADwAAAAAAAAABACAAAAAiAAAAZHJzL2Rvd25yZXYueG1sUEsBAhQAFAAAAAgAh07iQDMv&#10;BZ47AAAAOQAAABAAAAAAAAAAAQAgAAAADQEAAGRycy9zaGFwZXhtbC54bWxQSwUGAAAAAAYABgBb&#10;AQAAtwMAAAAA&#10;">
                  <v:fill on="f" focussize="0,0"/>
                  <v:stroke weight="0.00094488188976378pt" color="#000000" joinstyle="bevel"/>
                  <v:imagedata o:title=""/>
                  <o:lock v:ext="edit" aspectratio="f"/>
                </v:rect>
                <v:shape id="_x0000_s1026" o:spid="_x0000_s1026" o:spt="100" style="position:absolute;left:4570;top:202909;height:253;width:4393;" filled="f" stroked="t" coordsize="4393,253" o:gfxdata="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6FuJHvQAA&#10;ANwAAAAPAAAAAAAAAAEAIAAAACIAAABkcnMvZG93bnJldi54bWxQSwECFAAUAAAACACHTuJAMy8F&#10;njsAAAA5AAAAEAAAAAAAAAABACAAAAAMAQAAZHJzL3NoYXBleG1sLnhtbFBLBQYAAAAABgAGAFsB&#10;AAC2AwAAAAA=&#10;" path="m0,0l0,253,4393,253e">
                  <v:path o:connectlocs="0,0;0,253;4393,253" o:connectangles="0,0,0"/>
                  <v:fill on="f" focussize="0,0"/>
                  <v:stroke weight="0.00094488188976378pt" color="#000000" joinstyle="bevel"/>
                  <v:imagedata o:title=""/>
                  <o:lock v:ext="edit" aspectratio="f"/>
                </v:shape>
                <v:shape id="_x0000_s1026" o:spid="_x0000_s1026" o:spt="100" style="position:absolute;left:8821;top:202861;height:300;width:4571;" filled="f" stroked="t" coordsize="2209,253" o:gfxdata="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ntBq4vQAA&#10;ANwAAAAPAAAAAAAAAAEAIAAAACIAAABkcnMvZG93bnJldi54bWxQSwECFAAUAAAACACHTuJAMy8F&#10;njsAAAA5AAAAEAAAAAAAAAABACAAAAAMAQAAZHJzL3NoYXBleG1sLnhtbFBLBQYAAAAABgAGAFsB&#10;AAC2AwAAAAA=&#10;" path="m2209,0l2209,253,0,253e">
                  <v:path o:connectlocs="4571,0;4571,300;0,300" o:connectangles="0,0,0"/>
                  <v:fill on="f" focussize="0,0"/>
                  <v:stroke weight="0.00094488188976378pt" color="#000000" joinstyle="bevel"/>
                  <v:imagedata o:title=""/>
                  <o:lock v:ext="edit" aspectratio="f"/>
                </v:shape>
                <v:group id="画布 311" o:spid="_x0000_s1026" o:spt="203" style="position:absolute;left:1746;top:200714;height:6844;width:13965;" coordorigin="1605,3063" coordsize="13965,6844" o:gfxdata="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GcPrpe7AAAA3AAAAA8AAAAAAAAAAQAgAAAAIgAAAGRycy9kb3ducmV2LnhtbFBL&#10;AQIUABQAAAAIAIdO4kAzLwWeOwAAADkAAAAVAAAAAAAAAAEAIAAAAAoBAABkcnMvZ3JvdXBzaGFw&#10;ZXhtbC54bWxQSwUGAAAAAAYABgBgAQAAxwMAAAAA&#10;">
                  <o:lock v:ext="edit" aspectratio="t"/>
                  <v:rect id="矩形 568" o:spid="_x0000_s1026" o:spt="1" style="position:absolute;left:1605;top:3063;height:6844;width:13965;" filled="f" stroked="f" coordsize="21600,21600" o:gfxdata="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JrMa68AAAA&#10;3AAAAA8AAAAAAAAAAQAgAAAAIgAAAGRycy9kb3ducmV2LnhtbFBLAQIUABQAAAAIAIdO4kAzLwWe&#10;OwAAADkAAAAQAAAAAAAAAAEAIAAAAAsBAABkcnMvc2hhcGV4bWwueG1sUEsFBgAAAAAGAAYAWwEA&#10;ALUDAAAAAA==&#10;">
                    <v:fill on="f" focussize="0,0"/>
                    <v:stroke on="f"/>
                    <v:imagedata o:title=""/>
                    <o:lock v:ext="edit" aspectratio="t"/>
                  </v:rect>
                  <v:rect id="Rectangle 5" o:spid="_x0000_s1026" o:spt="1" style="position:absolute;left:7647;top:3217;height:798;width:2417;" filled="f" stroked="t" coordsize="21600,21600" o:gfxdata="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E51EbsAAADc&#10;AAAADwAAAAAAAAABACAAAAAiAAAAZHJzL2Rvd25yZXYueG1sUEsBAhQAFAAAAAgAh07iQDMvBZ47&#10;AAAAOQAAABAAAAAAAAAAAQAgAAAACgEAAGRycy9zaGFwZXhtbC54bWxQSwUGAAAAAAYABgBbAQAA&#10;tAMAAAAA&#10;">
                    <v:fill on="f" focussize="0,0"/>
                    <v:stroke weight="0.00094488188976378pt" color="#000000" joinstyle="bevel"/>
                    <v:imagedata o:title=""/>
                    <o:lock v:ext="edit" aspectratio="f"/>
                  </v:rect>
                  <v:rect id="Rectangle 15" o:spid="_x0000_s1026" o:spt="1" style="position:absolute;left:8168;top:4872;flip:x;height:256;width:1548;" filled="f" stroked="f" coordsize="21600,21600" o:gfxdata="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HDrJAG5AAAA3AAA&#10;AA8AAAAAAAAAAQAgAAAAIgAAAGRycy9kb3ducmV2LnhtbFBLAQIUABQAAAAIAIdO4kAzLwWeOwAA&#10;ADkAAAAQAAAAAAAAAAEAIAAAAAgBAABkcnMvc2hhcGV4bWwueG1sUEsFBgAAAAAGAAYAWwEAALID&#10;AAAAAA==&#10;">
                    <v:fill on="f" focussize="0,0"/>
                    <v:stroke on="f"/>
                    <v:imagedata o:title=""/>
                    <o:lock v:ext="edit" aspectratio="f"/>
                    <v:textbox inset="0mm,0mm,0mm,0mm" style="mso-fit-shape-to-text:t;">
                      <w:txbxContent>
                        <w:p>
                          <w:pPr>
                            <w:spacing w:beforeLines="0" w:afterLines="0"/>
                            <w:rPr>
                              <w:rFonts w:hint="default"/>
                              <w:sz w:val="21"/>
                            </w:rPr>
                          </w:pPr>
                        </w:p>
                      </w:txbxContent>
                    </v:textbox>
                  </v:rect>
                  <v:rect id="Rectangle 19" o:spid="_x0000_s1026" o:spt="1" style="position:absolute;left:10727;top:4445;height:256;width:181;mso-wrap-style:none;" filled="f" stroked="f" coordsize="21600,21600" o:gfxdata="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pHW2yr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pPr>
                            <w:spacing w:beforeLines="0" w:afterLines="0"/>
                            <w:rPr>
                              <w:rFonts w:hint="default"/>
                              <w:sz w:val="21"/>
                            </w:rPr>
                          </w:pPr>
                        </w:p>
                      </w:txbxContent>
                    </v:textbox>
                  </v:rect>
                  <v:rect id="Rectangle 44" o:spid="_x0000_s1026" o:spt="1" style="position:absolute;left:1671;top:6558;height:3290;width:454;" fillcolor="#FFFFFF" filled="t" stroked="f" coordsize="21600,21600" o:gfxdata="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vk9Zr4A&#10;AADcAAAADwAAAAAAAAABACAAAAAiAAAAZHJzL2Rvd25yZXYueG1sUEsBAhQAFAAAAAgAh07iQDMv&#10;BZ47AAAAOQAAABAAAAAAAAAAAQAgAAAADQEAAGRycy9zaGFwZXhtbC54bWxQSwUGAAAAAAYABgBb&#10;AQAAtwMAAAAA&#10;">
                    <v:fill on="t" focussize="0,0"/>
                    <v:stroke on="f"/>
                    <v:imagedata o:title=""/>
                    <o:lock v:ext="edit" aspectratio="f"/>
                  </v:rect>
                  <v:rect id="Rectangle 45" o:spid="_x0000_s1026" o:spt="1" style="position:absolute;left:1658;top:6558;height:3290;width:454;" filled="f" stroked="t" coordsize="21600,21600" o:gfxdata="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2h9kvugAAANwA&#10;AAAPAAAAAAAAAAEAIAAAACIAAABkcnMvZG93bnJldi54bWxQSwECFAAUAAAACACHTuJAMy8FnjsA&#10;AAA5AAAAEAAAAAAAAAABACAAAAAJAQAAZHJzL3NoYXBleG1sLnhtbFBLBQYAAAAABgAGAFsBAACz&#10;AwAAAAA=&#10;">
                    <v:fill on="f" focussize="0,0"/>
                    <v:stroke weight="0.00094488188976378pt" color="#595959" joinstyle="bevel"/>
                    <v:imagedata o:title=""/>
                    <o:lock v:ext="edit" aspectratio="f"/>
                  </v:rect>
                  <v:rect id="Rectangle 60" o:spid="_x0000_s1026" o:spt="1" style="position:absolute;left:2223;top:6558;height:3290;width:441;" fillcolor="#FFFFFF" filled="t" stroked="f" coordsize="21600,21600" o:gfxdata="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P73b4A&#10;AADcAAAADwAAAAAAAAABACAAAAAiAAAAZHJzL2Rvd25yZXYueG1sUEsBAhQAFAAAAAgAh07iQDMv&#10;BZ47AAAAOQAAABAAAAAAAAAAAQAgAAAADQEAAGRycy9zaGFwZXhtbC54bWxQSwUGAAAAAAYABgBb&#10;AQAAtwMAAAAA&#10;">
                    <v:fill on="t" focussize="0,0"/>
                    <v:stroke on="f"/>
                    <v:imagedata o:title=""/>
                    <o:lock v:ext="edit" aspectratio="f"/>
                  </v:rect>
                  <v:rect id="Rectangle 61" o:spid="_x0000_s1026" o:spt="1" style="position:absolute;left:2223;top:6558;height:3290;width:441;" filled="f" stroked="t" coordsize="21600,21600" o:gfxdata="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adH5S5AAAA3AAA&#10;AA8AAAAAAAAAAQAgAAAAIgAAAGRycy9kb3ducmV2LnhtbFBLAQIUABQAAAAIAIdO4kAzLwWeOwAA&#10;ADkAAAAQAAAAAAAAAAEAIAAAAAgBAABkcnMvc2hhcGV4bWwueG1sUEsFBgAAAAAGAAYAWwEAALID&#10;AAAAAA==&#10;">
                    <v:fill on="f" focussize="0,0"/>
                    <v:stroke weight="0.00094488188976378pt" color="#595959" joinstyle="bevel"/>
                    <v:imagedata o:title=""/>
                    <o:lock v:ext="edit" aspectratio="f"/>
                  </v:rect>
                  <v:rect id="Rectangle 62" o:spid="_x0000_s1026" o:spt="1" style="position:absolute;left:2288;top:6623;height:2651;width:270;" filled="f" stroked="f" coordsize="21600,21600" o:gfxdata="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7SLekr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layout-flow:vertical;mso-layout-flow-alt:top-to-bottom;">
                      <w:txbxContent>
                        <w:p>
                          <w:pPr>
                            <w:spacing w:beforeLines="0" w:afterLines="0"/>
                            <w:rPr>
                              <w:rFonts w:hint="default"/>
                              <w:sz w:val="18"/>
                            </w:rPr>
                          </w:pPr>
                          <w:r>
                            <w:rPr>
                              <w:rFonts w:hint="eastAsia" w:ascii="宋体" w:hAnsi="Calibri" w:eastAsia="宋体"/>
                              <w:color w:val="000000"/>
                              <w:kern w:val="0"/>
                              <w:sz w:val="18"/>
                            </w:rPr>
                            <w:t>镇党政办</w:t>
                          </w:r>
                        </w:p>
                      </w:txbxContent>
                    </v:textbox>
                  </v:rect>
                  <v:rect id="Rectangle 69" o:spid="_x0000_s1026" o:spt="1" style="position:absolute;left:2775;top:6558;height:3290;width:454;" fillcolor="#FFFFFF" filled="t" stroked="f" coordsize="21600,21600" o:gfxdata="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jFlqrsAAADc&#10;AAAADwAAAAAAAAABACAAAAAiAAAAZHJzL2Rvd25yZXYueG1sUEsBAhQAFAAAAAgAh07iQDMvBZ47&#10;AAAAOQAAABAAAAAAAAAAAQAgAAAACgEAAGRycy9zaGFwZXhtbC54bWxQSwUGAAAAAAYABgBbAQAA&#10;tAMAAAAA&#10;">
                    <v:fill on="t" focussize="0,0"/>
                    <v:stroke on="f"/>
                    <v:imagedata o:title=""/>
                    <o:lock v:ext="edit" aspectratio="f"/>
                  </v:rect>
                  <v:rect id="Rectangle 70" o:spid="_x0000_s1026" o:spt="1" style="position:absolute;left:2775;top:6558;height:3290;width:454;" filled="f" stroked="t" coordsize="21600,21600" o:gfxdata="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JbqvAy5AAAA3AAA&#10;AA8AAAAAAAAAAQAgAAAAIgAAAGRycy9kb3ducmV2LnhtbFBLAQIUABQAAAAIAIdO4kAzLwWeOwAA&#10;ADkAAAAQAAAAAAAAAAEAIAAAAAgBAABkcnMvc2hhcGV4bWwueG1sUEsFBgAAAAAGAAYAWwEAALID&#10;AAAAAA==&#10;">
                    <v:fill on="f" focussize="0,0"/>
                    <v:stroke weight="0.00094488188976378pt" color="#595959" joinstyle="bevel"/>
                    <v:imagedata o:title=""/>
                    <o:lock v:ext="edit" aspectratio="f"/>
                  </v:rect>
                  <v:rect id="Rectangle 76" o:spid="_x0000_s1026" o:spt="1" style="position:absolute;left:3327;top:6558;height:3290;width:454;" fillcolor="#FFFFFF" filled="t" stroked="f" coordsize="21600,21600" o:gfxdata="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6UWEW8AAAA&#10;3AAAAA8AAAAAAAAAAQAgAAAAIgAAAGRycy9kb3ducmV2LnhtbFBLAQIUABQAAAAIAIdO4kAzLwWe&#10;OwAAADkAAAAQAAAAAAAAAAEAIAAAAAsBAABkcnMvc2hhcGV4bWwueG1sUEsFBgAAAAAGAAYAWwEA&#10;ALUDAAAAAA==&#10;">
                    <v:fill on="t" focussize="0,0"/>
                    <v:stroke on="f"/>
                    <v:imagedata o:title=""/>
                    <o:lock v:ext="edit" aspectratio="f"/>
                  </v:rect>
                  <v:rect id="Rectangle 77" o:spid="_x0000_s1026" o:spt="1" style="position:absolute;left:3327;top:6558;height:3290;width:454;" filled="f" stroked="t" coordsize="21600,21600" o:gfxdata="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l0h+C5AAAA3AAA&#10;AA8AAAAAAAAAAQAgAAAAIgAAAGRycy9kb3ducmV2LnhtbFBLAQIUABQAAAAIAIdO4kAzLwWeOwAA&#10;ADkAAAAQAAAAAAAAAAEAIAAAAAgBAABkcnMvc2hhcGV4bWwueG1sUEsFBgAAAAAGAAYAWwEAALID&#10;AAAAAA==&#10;">
                    <v:fill on="f" focussize="0,0"/>
                    <v:stroke weight="0.00094488188976378pt" color="#595959" joinstyle="bevel"/>
                    <v:imagedata o:title=""/>
                    <o:lock v:ext="edit" aspectratio="f"/>
                  </v:rect>
                  <v:rect id="Rectangle 88" o:spid="_x0000_s1026" o:spt="1" style="position:absolute;left:3892;top:6558;height:3290;width:454;" fillcolor="#FFFFFF" filled="t" stroked="f" coordsize="21600,21600" o:gfxdata="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QpjqbsAAADc&#10;AAAADwAAAAAAAAABACAAAAAiAAAAZHJzL2Rvd25yZXYueG1sUEsBAhQAFAAAAAgAh07iQDMvBZ47&#10;AAAAOQAAABAAAAAAAAAAAQAgAAAACgEAAGRycy9zaGFwZXhtbC54bWxQSwUGAAAAAAYABgBbAQAA&#10;tAMAAAAA&#10;">
                    <v:fill on="t" focussize="0,0"/>
                    <v:stroke on="f"/>
                    <v:imagedata o:title=""/>
                    <o:lock v:ext="edit" aspectratio="f"/>
                  </v:rect>
                  <v:rect id="Rectangle 89" o:spid="_x0000_s1026" o:spt="1" style="position:absolute;left:3892;top:6553;height:3290;width:454;" filled="f" stroked="t" coordsize="21600,21600" o:gfxdata="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entgm8AAAA&#10;3AAAAA8AAAAAAAAAAQAgAAAAIgAAAGRycy9kb3ducmV2LnhtbFBLAQIUABQAAAAIAIdO4kAzLwWe&#10;OwAAADkAAAAQAAAAAAAAAAEAIAAAAAsBAABkcnMvc2hhcGV4bWwueG1sUEsFBgAAAAAGAAYAWwEA&#10;ALUDAAAAAA==&#10;">
                    <v:fill on="f" focussize="0,0"/>
                    <v:stroke weight="0.00094488188976378pt" color="#595959" joinstyle="bevel"/>
                    <v:imagedata o:title=""/>
                    <o:lock v:ext="edit" aspectratio="f"/>
                  </v:rect>
                  <v:rect id="Rectangle 97" o:spid="_x0000_s1026" o:spt="1" style="position:absolute;left:4458;top:6545;height:3290;width:454;" fillcolor="#FFFFFF" filled="t" stroked="f" coordsize="21600,21600" o:gfxdata="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9lSQLsAAADc&#10;AAAADwAAAAAAAAABACAAAAAiAAAAZHJzL2Rvd25yZXYueG1sUEsBAhQAFAAAAAgAh07iQDMvBZ47&#10;AAAAOQAAABAAAAAAAAAAAQAgAAAACgEAAGRycy9zaGFwZXhtbC54bWxQSwUGAAAAAAYABgBbAQAA&#10;tAMAAAAA&#10;">
                    <v:fill on="t" focussize="0,0"/>
                    <v:stroke on="f"/>
                    <v:imagedata o:title=""/>
                    <o:lock v:ext="edit" aspectratio="f"/>
                  </v:rect>
                  <v:rect id="Rectangle 98" o:spid="_x0000_s1026" o:spt="1" style="position:absolute;left:4444;top:6558;height:3290;width:454;" filled="f" stroked="t" coordsize="21600,21600" o:gfxdata="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Ags0rsAAADc&#10;AAAADwAAAAAAAAABACAAAAAiAAAAZHJzL2Rvd25yZXYueG1sUEsBAhQAFAAAAAgAh07iQDMvBZ47&#10;AAAAOQAAABAAAAAAAAAAAQAgAAAACgEAAGRycy9zaGFwZXhtbC54bWxQSwUGAAAAAAYABgBbAQAA&#10;tAMAAAAA&#10;">
                    <v:fill on="f" focussize="0,0"/>
                    <v:stroke weight="0.00094488188976378pt" color="#595959" joinstyle="bevel"/>
                    <v:imagedata o:title=""/>
                    <o:lock v:ext="edit" aspectratio="f"/>
                  </v:rect>
                  <v:rect id="Rectangle 106" o:spid="_x0000_s1026" o:spt="1" style="position:absolute;left:5001;top:6565;height:3290;width:442;" fillcolor="#FFFFFF" filled="t" stroked="f" coordsize="21600,21600" o:gfxdata="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R2yJu8AAAA&#10;3AAAAA8AAAAAAAAAAQAgAAAAIgAAAGRycy9kb3ducmV2LnhtbFBLAQIUABQAAAAIAIdO4kAzLwWe&#10;OwAAADkAAAAQAAAAAAAAAAEAIAAAAAsBAABkcnMvc2hhcGV4bWwueG1sUEsFBgAAAAAGAAYAWwEA&#10;ALUDAAAAAA==&#10;">
                    <v:fill on="t" focussize="0,0"/>
                    <v:stroke on="f"/>
                    <v:imagedata o:title=""/>
                    <o:lock v:ext="edit" aspectratio="f"/>
                  </v:rect>
                  <v:rect id="Rectangle 107" o:spid="_x0000_s1026" o:spt="1" style="position:absolute;left:4988;top:6558;height:3290;width:442;" filled="f" stroked="t" coordsize="21600,21600" o:gfxdata="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OWFz65AAAA3AAA&#10;AA8AAAAAAAAAAQAgAAAAIgAAAGRycy9kb3ducmV2LnhtbFBLAQIUABQAAAAIAIdO4kAzLwWeOwAA&#10;ADkAAAAQAAAAAAAAAAEAIAAAAAgBAABkcnMvc2hhcGV4bWwueG1sUEsFBgAAAAAGAAYAWwEAALID&#10;AAAAAA==&#10;">
                    <v:fill on="f" focussize="0,0"/>
                    <v:stroke weight="0.00094488188976378pt" color="#595959" joinstyle="bevel"/>
                    <v:imagedata o:title=""/>
                    <o:lock v:ext="edit" aspectratio="f"/>
                  </v:rect>
                  <v:rect id="Rectangle 115" o:spid="_x0000_s1026" o:spt="1" style="position:absolute;left:5560;top:6558;height:3290;width:455;" fillcolor="#FFFFFF" filled="t" stroked="f" coordsize="21600,21600" o:gfxdata="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L6PN3ugAAANwA&#10;AAAPAAAAAAAAAAEAIAAAACIAAABkcnMvZG93bnJldi54bWxQSwECFAAUAAAACACHTuJAMy8FnjsA&#10;AAA5AAAAEAAAAAAAAAABACAAAAAJAQAAZHJzL3NoYXBleG1sLnhtbFBLBQYAAAAABgAGAFsBAACz&#10;AwAAAAA=&#10;">
                    <v:fill on="t" focussize="0,0"/>
                    <v:stroke on="f"/>
                    <v:imagedata o:title=""/>
                    <o:lock v:ext="edit" aspectratio="f"/>
                  </v:rect>
                  <v:rect id="Rectangle 116" o:spid="_x0000_s1026" o:spt="1" style="position:absolute;left:5560;top:6558;height:3290;width:455;" filled="f" stroked="t" coordsize="21600,21600" o:gfxdata="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BMzKtG5AAAA3AAA&#10;AA8AAAAAAAAAAQAgAAAAIgAAAGRycy9kb3ducmV2LnhtbFBLAQIUABQAAAAIAIdO4kAzLwWeOwAA&#10;ADkAAAAQAAAAAAAAAAEAIAAAAAgBAABkcnMvc2hhcGV4bWwueG1sUEsFBgAAAAAGAAYAWwEAALID&#10;AAAAAA==&#10;">
                    <v:fill on="f" focussize="0,0"/>
                    <v:stroke weight="0.00094488188976378pt" color="#595959" joinstyle="bevel"/>
                    <v:imagedata o:title=""/>
                    <o:lock v:ext="edit" aspectratio="f"/>
                  </v:rect>
                  <v:rect id="Rectangle 122" o:spid="_x0000_s1026" o:spt="1" style="position:absolute;left:6123;top:6558;height:3290;width:454;" fillcolor="#FFFFFF" filled="t" stroked="f" coordsize="21600,21600" o:gfxdata="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tNzpi8AAAA&#10;3AAAAA8AAAAAAAAAAQAgAAAAIgAAAGRycy9kb3ducmV2LnhtbFBLAQIUABQAAAAIAIdO4kAzLwWe&#10;OwAAADkAAAAQAAAAAAAAAAEAIAAAAAsBAABkcnMvc2hhcGV4bWwueG1sUEsFBgAAAAAGAAYAWwEA&#10;ALUDAAAAAA==&#10;">
                    <v:fill on="t" focussize="0,0"/>
                    <v:stroke on="f"/>
                    <v:imagedata o:title=""/>
                    <o:lock v:ext="edit" aspectratio="f"/>
                  </v:rect>
                  <v:rect id="Rectangle 123" o:spid="_x0000_s1026" o:spt="1" style="position:absolute;left:6113;top:6558;height:3290;width:454;" filled="f" stroked="t" coordsize="21600,21600" o:gfxdata="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CMrRE9twAAANwAAAAP&#10;AAAAAAAAAAEAIAAAACIAAABkcnMvZG93bnJldi54bWxQSwECFAAUAAAACACHTuJAMy8FnjsAAAA5&#10;AAAAEAAAAAAAAAABACAAAAAGAQAAZHJzL3NoYXBleG1sLnhtbFBLBQYAAAAABgAGAFsBAACwAwAA&#10;AAA=&#10;">
                    <v:fill on="f" focussize="0,0"/>
                    <v:stroke weight="0.00094488188976378pt" color="#595959" joinstyle="bevel"/>
                    <v:imagedata o:title=""/>
                    <o:lock v:ext="edit" aspectratio="f"/>
                  </v:rect>
                  <v:rect id="Rectangle 129" o:spid="_x0000_s1026" o:spt="1" style="position:absolute;left:6677;top:6558;height:3290;width:454;" fillcolor="#FFFFFF" filled="t" stroked="f" coordsize="21600,21600" o:gfxdata="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TT9XS8AAAA&#10;3AAAAA8AAAAAAAAAAQAgAAAAIgAAAGRycy9kb3ducmV2LnhtbFBLAQIUABQAAAAIAIdO4kAzLwWe&#10;OwAAADkAAAAQAAAAAAAAAAEAIAAAAAsBAABkcnMvc2hhcGV4bWwueG1sUEsFBgAAAAAGAAYAWwEA&#10;ALUDAAAAAA==&#10;">
                    <v:fill on="t" focussize="0,0"/>
                    <v:stroke on="f"/>
                    <v:imagedata o:title=""/>
                    <o:lock v:ext="edit" aspectratio="f"/>
                  </v:rect>
                  <v:rect id="Rectangle 130" o:spid="_x0000_s1026" o:spt="1" style="position:absolute;left:6677;top:6558;height:3290;width:454;" filled="f" stroked="t" coordsize="21600,21600" o:gfxdata="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n4g1LsAAADc&#10;AAAADwAAAAAAAAABACAAAAAiAAAAZHJzL2Rvd25yZXYueG1sUEsBAhQAFAAAAAgAh07iQDMvBZ47&#10;AAAAOQAAABAAAAAAAAAAAQAgAAAACgEAAGRycy9zaGFwZXhtbC54bWxQSwUGAAAAAAYABgBbAQAA&#10;tAMAAAAA&#10;">
                    <v:fill on="f" focussize="0,0"/>
                    <v:stroke weight="0.00094488188976378pt" color="#595959" joinstyle="bevel"/>
                    <v:imagedata o:title=""/>
                    <o:lock v:ext="edit" aspectratio="f"/>
                  </v:rect>
                  <v:rect id="Rectangle 136" o:spid="_x0000_s1026" o:spt="1" style="position:absolute;left:7229;top:6558;height:3290;width:454;" fillcolor="#FFFFFF" filled="t" stroked="f" coordsize="21600,21600" o:gfxdata="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6gDEnbsAAADc&#10;AAAADwAAAAAAAAABACAAAAAiAAAAZHJzL2Rvd25yZXYueG1sUEsBAhQAFAAAAAgAh07iQDMvBZ47&#10;AAAAOQAAABAAAAAAAAAAAQAgAAAACgEAAGRycy9zaGFwZXhtbC54bWxQSwUGAAAAAAYABgBbAQAA&#10;tAMAAAAA&#10;">
                    <v:fill on="t" focussize="0,0"/>
                    <v:stroke on="f"/>
                    <v:imagedata o:title=""/>
                    <o:lock v:ext="edit" aspectratio="f"/>
                  </v:rect>
                  <v:rect id="Rectangle 137" o:spid="_x0000_s1026" o:spt="1" style="position:absolute;left:7229;top:6558;height:3290;width:454;" filled="f" stroked="t" coordsize="21600,21600" o:gfxdata="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QOX6+8AAAA&#10;3AAAAA8AAAAAAAAAAQAgAAAAIgAAAGRycy9kb3ducmV2LnhtbFBLAQIUABQAAAAIAIdO4kAzLwWe&#10;OwAAADkAAAAQAAAAAAAAAAEAIAAAAAsBAABkcnMvc2hhcGV4bWwueG1sUEsFBgAAAAAGAAYAWwEA&#10;ALUDAAAAAA==&#10;">
                    <v:fill on="f" focussize="0,0"/>
                    <v:stroke weight="0.00094488188976378pt" color="#595959" joinstyle="bevel"/>
                    <v:imagedata o:title=""/>
                    <o:lock v:ext="edit" aspectratio="f"/>
                  </v:rect>
                  <v:rect id="Rectangle 143" o:spid="_x0000_s1026" o:spt="1" style="position:absolute;left:7714;top:6528;height:3290;width:442;" fillcolor="#FFFFFF" filled="t" stroked="f" coordsize="21600,21600" o:gfxdata="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xwu+a8AAAA&#10;3AAAAA8AAAAAAAAAAQAgAAAAIgAAAGRycy9kb3ducmV2LnhtbFBLAQIUABQAAAAIAIdO4kAzLwWe&#10;OwAAADkAAAAQAAAAAAAAAAEAIAAAAAsBAABkcnMvc2hhcGV4bWwueG1sUEsFBgAAAAAGAAYAWwEA&#10;ALUDAAAAAA==&#10;">
                    <v:fill on="t" focussize="0,0"/>
                    <v:stroke on="f"/>
                    <v:imagedata o:title=""/>
                    <o:lock v:ext="edit" aspectratio="f"/>
                  </v:rect>
                  <v:rect id="Rectangle 144" o:spid="_x0000_s1026" o:spt="1" style="position:absolute;left:7833;top:6568;height:3260;width:442;" filled="f" stroked="t" coordsize="21600,21600" o:gfxdata="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KuQZEO5AAAA3AAA&#10;AA8AAAAAAAAAAQAgAAAAIgAAAGRycy9kb3ducmV2LnhtbFBLAQIUABQAAAAIAIdO4kAzLwWeOwAA&#10;ADkAAAAQAAAAAAAAAAEAIAAAAAgBAABkcnMvc2hhcGV4bWwueG1sUEsFBgAAAAAGAAYAWwEAALID&#10;AAAAAA==&#10;">
                    <v:fill on="f" focussize="0,0"/>
                    <v:stroke weight="0.00094488188976378pt" color="#595959" joinstyle="bevel"/>
                    <v:imagedata o:title=""/>
                    <o:lock v:ext="edit" aspectratio="f"/>
                  </v:rect>
                  <v:rect id="Rectangle 154" o:spid="_x0000_s1026" o:spt="1" style="position:absolute;left:8346;top:6558;height:3290;width:454;" fillcolor="#FFFFFF" filled="t" stroked="f" coordsize="21600,21600" o:gfxdata="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T7oAKugAAANwA&#10;AAAPAAAAAAAAAAEAIAAAACIAAABkcnMvZG93bnJldi54bWxQSwECFAAUAAAACACHTuJAMy8FnjsA&#10;AAA5AAAAEAAAAAAAAAABACAAAAAJAQAAZHJzL3NoYXBleG1sLnhtbFBLBQYAAAAABgAGAFsBAACz&#10;AwAAAAA=&#10;">
                    <v:fill on="t" focussize="0,0"/>
                    <v:stroke on="f"/>
                    <v:imagedata o:title=""/>
                    <o:lock v:ext="edit" aspectratio="f"/>
                  </v:rect>
                  <v:rect id="Rectangle 155" o:spid="_x0000_s1026" o:spt="1" style="position:absolute;left:8346;top:6558;height:3290;width:454;" filled="f" stroked="t" coordsize="21600,21600" o:gfxdata="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Es1Way5AAAA3AAA&#10;AA8AAAAAAAAAAQAgAAAAIgAAAGRycy9kb3ducmV2LnhtbFBLAQIUABQAAAAIAIdO4kAzLwWeOwAA&#10;ADkAAAAQAAAAAAAAAAEAIAAAAAgBAABkcnMvc2hhcGV4bWwueG1sUEsFBgAAAAAGAAYAWwEAALID&#10;AAAAAA==&#10;">
                    <v:fill on="f" focussize="0,0"/>
                    <v:stroke weight="0.00094488188976378pt" color="#595959" joinstyle="bevel"/>
                    <v:imagedata o:title=""/>
                    <o:lock v:ext="edit" aspectratio="f"/>
                  </v:rect>
                  <v:rect id="Rectangle 163" o:spid="_x0000_s1026" o:spt="1" style="position:absolute;left:8892;top:6558;height:3290;width:454;" fillcolor="#FFFFFF" filled="t" stroked="f" coordsize="21600,21600" o:gfxdata="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NLveW8AAAA&#10;3AAAAA8AAAAAAAAAAQAgAAAAIgAAAGRycy9kb3ducmV2LnhtbFBLAQIUABQAAAAIAIdO4kAzLwWe&#10;OwAAADkAAAAQAAAAAAAAAAEAIAAAAAsBAABkcnMvc2hhcGV4bWwueG1sUEsFBgAAAAAGAAYAWwEA&#10;ALUDAAAAAA==&#10;">
                    <v:fill on="t" focussize="0,0"/>
                    <v:stroke on="f"/>
                    <v:imagedata o:title=""/>
                    <o:lock v:ext="edit" aspectratio="f"/>
                  </v:rect>
                  <v:rect id="Rectangle 164" o:spid="_x0000_s1026" o:spt="1" style="position:absolute;left:8898;top:6573;height:3290;width:454;" filled="f" stroked="t" coordsize="21600,21600" o:gfxdata="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NSrYkC5AAAA3AAA&#10;AA8AAAAAAAAAAQAgAAAAIgAAAGRycy9kb3ducmV2LnhtbFBLAQIUABQAAAAIAIdO4kAzLwWeOwAA&#10;ADkAAAAQAAAAAAAAAAEAIAAAAAgBAABkcnMvc2hhcGV4bWwueG1sUEsFBgAAAAAGAAYAWwEAALID&#10;AAAAAA==&#10;">
                    <v:fill on="f" focussize="0,0"/>
                    <v:stroke weight="0.00094488188976378pt" color="#595959" joinstyle="bevel"/>
                    <v:imagedata o:title=""/>
                    <o:lock v:ext="edit" aspectratio="f"/>
                  </v:rect>
                  <v:rect id="Rectangle 170" o:spid="_x0000_s1026" o:spt="1" style="position:absolute;left:9463;top:6558;height:3290;width:442;" fillcolor="#FFFFFF" filled="t" stroked="f" coordsize="21600,21600" o:gfxdata="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s1YYJvQAA&#10;ANwAAAAPAAAAAAAAAAEAIAAAACIAAABkcnMvZG93bnJldi54bWxQSwECFAAUAAAACACHTuJAMy8F&#10;njsAAAA5AAAAEAAAAAAAAAABACAAAAAMAQAAZHJzL3NoYXBleG1sLnhtbFBLBQYAAAAABgAGAFsB&#10;AAC2AwAAAAA=&#10;">
                    <v:fill on="t" focussize="0,0"/>
                    <v:stroke on="f"/>
                    <v:imagedata o:title=""/>
                    <o:lock v:ext="edit" aspectratio="f"/>
                  </v:rect>
                  <v:rect id="Rectangle 171" o:spid="_x0000_s1026" o:spt="1" style="position:absolute;left:9463;top:6558;height:3290;width:442;" filled="f" stroked="t" coordsize="21600,21600" o:gfxdata="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p4U6m8AAAA&#10;3AAAAA8AAAAAAAAAAQAgAAAAIgAAAGRycy9kb3ducmV2LnhtbFBLAQIUABQAAAAIAIdO4kAzLwWe&#10;OwAAADkAAAAQAAAAAAAAAAEAIAAAAAsBAABkcnMvc2hhcGV4bWwueG1sUEsFBgAAAAAGAAYAWwEA&#10;ALUDAAAAAA==&#10;">
                    <v:fill on="f" focussize="0,0"/>
                    <v:stroke weight="0.00094488188976378pt" color="#595959" joinstyle="bevel"/>
                    <v:imagedata o:title=""/>
                    <o:lock v:ext="edit" aspectratio="f"/>
                  </v:rect>
                  <v:rect id="Rectangle 179" o:spid="_x0000_s1026" o:spt="1" style="position:absolute;left:10025;top:6548;height:3290;width:454;" fillcolor="#FFFFFF" filled="t" stroked="f" coordsize="21600,21600" o:gfxdata="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IGt+C8AAAA&#10;3AAAAA8AAAAAAAAAAQAgAAAAIgAAAGRycy9kb3ducmV2LnhtbFBLAQIUABQAAAAIAIdO4kAzLwWe&#10;OwAAADkAAAAQAAAAAAAAAAEAIAAAAAsBAABkcnMvc2hhcGV4bWwueG1sUEsFBgAAAAAGAAYAWwEA&#10;ALUDAAAAAA==&#10;">
                    <v:fill on="t" focussize="0,0"/>
                    <v:stroke on="f"/>
                    <v:imagedata o:title=""/>
                    <o:lock v:ext="edit" aspectratio="f"/>
                  </v:rect>
                  <v:rect id="Rectangle 180" o:spid="_x0000_s1026" o:spt="1" style="position:absolute;left:10015;top:6558;height:3290;width:454;" filled="f" stroked="t" coordsize="21600,21600" o:gfxdata="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HXyXK8AAAA&#10;3AAAAA8AAAAAAAAAAQAgAAAAIgAAAGRycy9kb3ducmV2LnhtbFBLAQIUABQAAAAIAIdO4kAzLwWe&#10;OwAAADkAAAAQAAAAAAAAAAEAIAAAAAsBAABkcnMvc2hhcGV4bWwueG1sUEsFBgAAAAAGAAYAWwEA&#10;ALUDAAAAAA==&#10;">
                    <v:fill on="f" focussize="0,0"/>
                    <v:stroke weight="0.00094488188976378pt" color="#595959" joinstyle="bevel"/>
                    <v:imagedata o:title=""/>
                    <o:lock v:ext="edit" aspectratio="f"/>
                  </v:rect>
                  <v:rect id="Rectangle 186" o:spid="_x0000_s1026" o:spt="1" style="position:absolute;left:10567;top:6558;height:3290;width:454;" fillcolor="#FFFFFF" filled="t" stroked="f" coordsize="21600,21600" o:gfxdata="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mpLTu8AAAA&#10;3AAAAA8AAAAAAAAAAQAgAAAAIgAAAGRycy9kb3ducmV2LnhtbFBLAQIUABQAAAAIAIdO4kAzLwWe&#10;OwAAADkAAAAQAAAAAAAAAAEAIAAAAAsBAABkcnMvc2hhcGV4bWwueG1sUEsFBgAAAAAGAAYAWwEA&#10;ALUDAAAAAA==&#10;">
                    <v:fill on="t" focussize="0,0"/>
                    <v:stroke on="f"/>
                    <v:imagedata o:title=""/>
                    <o:lock v:ext="edit" aspectratio="f"/>
                  </v:rect>
                  <v:rect id="Rectangle 187" o:spid="_x0000_s1026" o:spt="1" style="position:absolute;left:10567;top:6558;height:3290;width:454;" filled="f" stroked="t" coordsize="21600,21600" o:gfxdata="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C5J8p65AAAA3AAA&#10;AA8AAAAAAAAAAQAgAAAAIgAAAGRycy9kb3ducmV2LnhtbFBLAQIUABQAAAAIAIdO4kAzLwWeOwAA&#10;ADkAAAAQAAAAAAAAAAEAIAAAAAgBAABkcnMvc2hhcGV4bWwueG1sUEsFBgAAAAAGAAYAWwEAALID&#10;AAAAAA==&#10;">
                    <v:fill on="f" focussize="0,0"/>
                    <v:stroke weight="0.00094488188976378pt" color="#595959" joinstyle="bevel"/>
                    <v:imagedata o:title=""/>
                    <o:lock v:ext="edit" aspectratio="f"/>
                  </v:rect>
                  <v:rect id="Rectangle 193" o:spid="_x0000_s1026" o:spt="1" style="position:absolute;left:11117;top:6573;height:3290;width:454;" fillcolor="#FFFFFF" filled="t" stroked="f" coordsize="21600,21600" o:gfxdata="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Y3Fte8AAAA&#10;3AAAAA8AAAAAAAAAAQAgAAAAIgAAAGRycy9kb3ducmV2LnhtbFBLAQIUABQAAAAIAIdO4kAzLwWe&#10;OwAAADkAAAAQAAAAAAAAAAEAIAAAAAsBAABkcnMvc2hhcGV4bWwueG1sUEsFBgAAAAAGAAYAWwEA&#10;ALUDAAAAAA==&#10;">
                    <v:fill on="t" focussize="0,0"/>
                    <v:stroke on="f"/>
                    <v:imagedata o:title=""/>
                    <o:lock v:ext="edit" aspectratio="f"/>
                  </v:rect>
                  <v:rect id="Rectangle 194" o:spid="_x0000_s1026" o:spt="1" style="position:absolute;left:11122;top:6548;height:3290;width:454;" filled="f" stroked="t" coordsize="21600,21600" o:gfxdata="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M7sz3G5AAAA3AAA&#10;AA8AAAAAAAAAAQAgAAAAIgAAAGRycy9kb3ducmV2LnhtbFBLAQIUABQAAAAIAIdO4kAzLwWeOwAA&#10;ADkAAAAQAAAAAAAAAAEAIAAAAAgBAABkcnMvc2hhcGV4bWwueG1sUEsFBgAAAAAGAAYAWwEAALID&#10;AAAAAA==&#10;">
                    <v:fill on="f" focussize="0,0"/>
                    <v:stroke weight="0.00094488188976378pt" color="#595959" joinstyle="bevel"/>
                    <v:imagedata o:title=""/>
                    <o:lock v:ext="edit" aspectratio="f"/>
                  </v:rect>
                  <v:rect id="Rectangle 201" o:spid="_x0000_s1026" o:spt="1" style="position:absolute;left:11696;top:6558;height:3290;width:454;" fillcolor="#FFFFFF" filled="t" stroked="f" coordsize="21600,21600" o:gfxdata="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aSKzi8AAAA&#10;3AAAAA8AAAAAAAAAAQAgAAAAIgAAAGRycy9kb3ducmV2LnhtbFBLAQIUABQAAAAIAIdO4kAzLwWe&#10;OwAAADkAAAAQAAAAAAAAAAEAIAAAAAsBAABkcnMvc2hhcGV4bWwueG1sUEsFBgAAAAAGAAYAWwEA&#10;ALUDAAAAAA==&#10;">
                    <v:fill on="t" focussize="0,0"/>
                    <v:stroke on="f"/>
                    <v:imagedata o:title=""/>
                    <o:lock v:ext="edit" aspectratio="f"/>
                  </v:rect>
                  <v:rect id="Rectangle 202" o:spid="_x0000_s1026" o:spt="1" style="position:absolute;left:11696;top:6558;height:3290;width:454;" filled="f" stroked="t" coordsize="21600,21600" o:gfxdata="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FFy9J25AAAA3AAA&#10;AA8AAAAAAAAAAQAgAAAAIgAAAGRycy9kb3ducmV2LnhtbFBLAQIUABQAAAAIAIdO4kAzLwWeOwAA&#10;ADkAAAAQAAAAAAAAAAEAIAAAAAgBAABkcnMvc2hhcGV4bWwueG1sUEsFBgAAAAAGAAYAWwEAALID&#10;AAAAAA==&#10;">
                    <v:fill on="f" focussize="0,0"/>
                    <v:stroke weight="0.00094488188976378pt" color="#595959" joinstyle="bevel"/>
                    <v:imagedata o:title=""/>
                    <o:lock v:ext="edit" aspectratio="f"/>
                  </v:rect>
                  <v:rect id="Rectangle 211" o:spid="_x0000_s1026" o:spt="1" style="position:absolute;left:12249;top:6558;height:3290;width:441;" fillcolor="#FFFFFF" filled="t" stroked="f" coordsize="21600,21600" o:gfxdata="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kMENS8AAAA&#10;3AAAAA8AAAAAAAAAAQAgAAAAIgAAAGRycy9kb3ducmV2LnhtbFBLAQIUABQAAAAIAIdO4kAzLwWe&#10;OwAAADkAAAAQAAAAAAAAAAEAIAAAAAsBAABkcnMvc2hhcGV4bWwueG1sUEsFBgAAAAAGAAYAWwEA&#10;ALUDAAAAAA==&#10;">
                    <v:fill on="t" focussize="0,0"/>
                    <v:stroke on="f"/>
                    <v:imagedata o:title=""/>
                    <o:lock v:ext="edit" aspectratio="f"/>
                  </v:rect>
                  <v:rect id="Rectangle 212" o:spid="_x0000_s1026" o:spt="1" style="position:absolute;left:12249;top:6558;height:3290;width:441;" filled="f" stroked="t" coordsize="21600,21600" o:gfxdata="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hxXS8AAAA&#10;3AAAAA8AAAAAAAAAAQAgAAAAIgAAAGRycy9kb3ducmV2LnhtbFBLAQIUABQAAAAIAIdO4kAzLwWe&#10;OwAAADkAAAAQAAAAAAAAAAEAIAAAAAsBAABkcnMvc2hhcGV4bWwueG1sUEsFBgAAAAAGAAYAWwEA&#10;ALUDAAAAAA==&#10;">
                    <v:fill on="f" focussize="0,0"/>
                    <v:stroke weight="0.00094488188976378pt" color="#595959" joinstyle="bevel"/>
                    <v:imagedata o:title=""/>
                    <o:lock v:ext="edit" aspectratio="f"/>
                  </v:rect>
                  <v:rect id="Rectangle 223" o:spid="_x0000_s1026" o:spt="1" style="position:absolute;left:12773;top:6558;height:3290;width:454;" fillcolor="#FFFFFF" filled="t" stroked="f" coordsize="21600,21600" o:gfxdata="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98hPbsAAADc&#10;AAAADwAAAAAAAAABACAAAAAiAAAAZHJzL2Rvd25yZXYueG1sUEsBAhQAFAAAAAgAh07iQDMvBZ47&#10;AAAAOQAAABAAAAAAAAAAAQAgAAAACgEAAGRycy9zaGFwZXhtbC54bWxQSwUGAAAAAAYABgBbAQAA&#10;tAMAAAAA&#10;">
                    <v:fill on="t" focussize="0,0"/>
                    <v:stroke on="f"/>
                    <v:imagedata o:title=""/>
                    <o:lock v:ext="edit" aspectratio="f"/>
                  </v:rect>
                  <v:rect id="Rectangle 224" o:spid="_x0000_s1026" o:spt="1" style="position:absolute;left:12801;top:6558;height:3290;width:454;" filled="f" stroked="t" coordsize="21600,21600" o:gfxdata="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7sDz7sAAADc&#10;AAAADwAAAAAAAAABACAAAAAiAAAAZHJzL2Rvd25yZXYueG1sUEsBAhQAFAAAAAgAh07iQDMvBZ47&#10;AAAAOQAAABAAAAAAAAAAAQAgAAAACgEAAGRycy9zaGFwZXhtbC54bWxQSwUGAAAAAAYABgBbAQAA&#10;tAMAAAAA&#10;">
                    <v:fill on="f" focussize="0,0"/>
                    <v:stroke weight="0.00094488188976378pt" color="#595959" joinstyle="bevel"/>
                    <v:imagedata o:title=""/>
                    <o:lock v:ext="edit" aspectratio="f"/>
                  </v:rect>
                  <v:rect id="Rectangle 230" o:spid="_x0000_s1026" o:spt="1" style="position:absolute;left:13338;top:6573;height:3290;width:454;" fillcolor="#FFFFFF" filled="t" stroked="f" coordsize="21600,21600" o:gfxdata="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fF54a8AAAA&#10;3AAAAA8AAAAAAAAAAQAgAAAAIgAAAGRycy9kb3ducmV2LnhtbFBLAQIUABQAAAAIAIdO4kAzLwWe&#10;OwAAADkAAAAQAAAAAAAAAAEAIAAAAAsBAABkcnMvc2hhcGV4bWwueG1sUEsFBgAAAAAGAAYAWwEA&#10;ALUDAAAAAA==&#10;">
                    <v:fill on="t" focussize="0,0"/>
                    <v:stroke on="f"/>
                    <v:imagedata o:title=""/>
                    <o:lock v:ext="edit" aspectratio="f"/>
                  </v:rect>
                  <v:rect id="Rectangle 231" o:spid="_x0000_s1026" o:spt="1" style="position:absolute;left:13353;top:6558;height:3290;width:454;" filled="f" stroked="t" coordsize="21600,21600" o:gfxdata="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AlOCO5AAAA3AAA&#10;AA8AAAAAAAAAAQAgAAAAIgAAAGRycy9kb3ducmV2LnhtbFBLAQIUABQAAAAIAIdO4kAzLwWeOwAA&#10;ADkAAAAQAAAAAAAAAAEAIAAAAAgBAABkcnMvc2hhcGV4bWwueG1sUEsFBgAAAAAGAAYAWwEAALID&#10;AAAAAA==&#10;">
                    <v:fill on="f" focussize="0,0"/>
                    <v:stroke weight="0.00094488188976378pt" color="#595959" joinstyle="bevel"/>
                    <v:imagedata o:title=""/>
                    <o:lock v:ext="edit" aspectratio="f"/>
                  </v:rect>
                  <v:rect id="Rectangle 238" o:spid="_x0000_s1026" o:spt="1" style="position:absolute;left:13930;top:6558;height:3290;width:454;" filled="f" stroked="t" coordsize="21600,21600" o:gfxdata="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CPaZ24twAAANwAAAAP&#10;AAAAAAAAAAEAIAAAACIAAABkcnMvZG93bnJldi54bWxQSwECFAAUAAAACACHTuJAMy8FnjsAAAA5&#10;AAAAEAAAAAAAAAABACAAAAAGAQAAZHJzL3NoYXBleG1sLnhtbFBLBQYAAAAABgAGAFsBAACwAwAA&#10;AAA=&#10;">
                    <v:fill on="f" focussize="0,0"/>
                    <v:stroke weight="0.00094488188976378pt" color="#595959" joinstyle="bevel"/>
                    <v:imagedata o:title=""/>
                    <o:lock v:ext="edit" aspectratio="f"/>
                  </v:rect>
                  <v:rect id="Rectangle 250" o:spid="_x0000_s1026" o:spt="1" style="position:absolute;left:14494;top:6562;height:3263;width:454;" fillcolor="#FFFFFF" filled="t" stroked="f" coordsize="21600,21600" o:gfxdata="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XskQeugAAANwA&#10;AAAPAAAAAAAAAAEAIAAAACIAAABkcnMvZG93bnJldi54bWxQSwECFAAUAAAACACHTuJAMy8FnjsA&#10;AAA5AAAAEAAAAAAAAAABACAAAAAJAQAAZHJzL3NoYXBleG1sLnhtbFBLBQYAAAAABgAGAFsBAACz&#10;AwAAAAA=&#10;">
                    <v:fill on="t" focussize="0,0"/>
                    <v:stroke on="f"/>
                    <v:imagedata o:title=""/>
                    <o:lock v:ext="edit" aspectratio="f"/>
                    <v:textbox>
                      <w:txbxContent>
                        <w:p>
                          <w:pPr>
                            <w:spacing w:beforeLines="0" w:afterLines="0"/>
                            <w:rPr>
                              <w:rFonts w:hint="default"/>
                              <w:sz w:val="21"/>
                            </w:rPr>
                          </w:pPr>
                        </w:p>
                      </w:txbxContent>
                    </v:textbox>
                  </v:rect>
                  <v:rect id="Rectangle 268" o:spid="_x0000_s1026" o:spt="1" style="position:absolute;left:15046;top:6558;height:3290;width:454;" fillcolor="#FFFFFF" filled="t" stroked="f" coordsize="21600,21600" o:gfxdata="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j+4YW8AAAA&#10;3AAAAA8AAAAAAAAAAQAgAAAAIgAAAGRycy9kb3ducmV2LnhtbFBLAQIUABQAAAAIAIdO4kAzLwWe&#10;OwAAADkAAAAQAAAAAAAAAAEAIAAAAAsBAABkcnMvc2hhcGV4bWwueG1sUEsFBgAAAAAGAAYAWwEA&#10;ALUDAAAAAA==&#10;">
                    <v:fill on="t" focussize="0,0"/>
                    <v:stroke on="f"/>
                    <v:imagedata o:title=""/>
                    <o:lock v:ext="edit" aspectratio="f"/>
                  </v:rect>
                  <v:shape id="Freeform 282" o:spid="_x0000_s1026" o:spt="100" style="position:absolute;left:6346;top:6166;height:404;width:552;" filled="f" stroked="t" coordsize="552,404" o:gfxdata="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KNWj7sAAADc&#10;AAAADwAAAAAAAAABACAAAAAiAAAAZHJzL2Rvd25yZXYueG1sUEsBAhQAFAAAAAgAh07iQDMvBZ47&#10;AAAAOQAAABAAAAAAAAAAAQAgAAAACgEAAGRycy9zaGFwZXhtbC54bWxQSwUGAAAAAAYABgBbAQAA&#10;tAMAAAAA&#10;" path="m552,0l0,0,0,404e">
                    <v:path o:connectlocs="350520,0;0,0;0,256540" o:connectangles="0,0,0"/>
                    <v:fill on="f" focussize="0,0"/>
                    <v:stroke weight="0.00094488188976378pt" color="#000000" joinstyle="bevel"/>
                    <v:imagedata o:title=""/>
                    <o:lock v:ext="edit" aspectratio="f"/>
                  </v:shape>
                  <v:shape id="Freeform 283" o:spid="_x0000_s1026" o:spt="100" style="position:absolute;left:5781;top:6166;height:404;width:565;" filled="f" stroked="t" coordsize="565,404" o:gfxdata="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YS9Ee8AAAA&#10;3AAAAA8AAAAAAAAAAQAgAAAAIgAAAGRycy9kb3ducmV2LnhtbFBLAQIUABQAAAAIAIdO4kAzLwWe&#10;OwAAADkAAAAQAAAAAAAAAAEAIAAAAAsBAABkcnMvc2hhcGV4bWwueG1sUEsFBgAAAAAGAAYAWwEA&#10;ALUDAAAAAA==&#10;" path="m565,0l0,0,0,404e">
                    <v:path o:connectlocs="358775,0;0,0;0,256540" o:connectangles="0,0,0"/>
                    <v:fill on="f" focussize="0,0"/>
                    <v:stroke weight="0.00094488188976378pt" color="#000000" joinstyle="bevel"/>
                    <v:imagedata o:title=""/>
                    <o:lock v:ext="edit" aspectratio="f"/>
                  </v:shape>
                  <v:shape id="Freeform 284" o:spid="_x0000_s1026" o:spt="100" style="position:absolute;left:5229;top:6166;height:404;width:552;" filled="f" stroked="t" coordsize="552,404" o:gfxdata="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ZwZ2a/&#10;AAAA3AAAAA8AAAAAAAAAAQAgAAAAIgAAAGRycy9kb3ducmV2LnhtbFBLAQIUABQAAAAIAIdO4kAz&#10;LwWeOwAAADkAAAAQAAAAAAAAAAEAIAAAAA4BAABkcnMvc2hhcGV4bWwueG1sUEsFBgAAAAAGAAYA&#10;WwEAALgDAAAAAA==&#10;" path="m552,0l0,0,0,404e">
                    <v:path o:connectlocs="350520,0;0,0;0,256540" o:connectangles="0,0,0"/>
                    <v:fill on="f" focussize="0,0"/>
                    <v:stroke weight="0.00094488188976378pt" color="#000000" joinstyle="bevel"/>
                    <v:imagedata o:title=""/>
                    <o:lock v:ext="edit" aspectratio="f"/>
                  </v:shape>
                  <v:shape id="Freeform 285" o:spid="_x0000_s1026" o:spt="100" style="position:absolute;left:4677;top:6166;height:392;width:552;" filled="f" stroked="t" coordsize="552,392" o:gfxdata="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KcNfJugAAANwA&#10;AAAPAAAAAAAAAAEAIAAAACIAAABkcnMvZG93bnJldi54bWxQSwECFAAUAAAACACHTuJAMy8FnjsA&#10;AAA5AAAAEAAAAAAAAAABACAAAAAJAQAAZHJzL3NoYXBleG1sLnhtbFBLBQYAAAAABgAGAFsBAACz&#10;AwAAAAA=&#10;" path="m552,0l0,0,0,392e">
                    <v:path o:connectlocs="350520,0;0,0;0,248920" o:connectangles="0,0,0"/>
                    <v:fill on="f" focussize="0,0"/>
                    <v:stroke weight="0.00094488188976378pt" color="#000000" joinstyle="bevel"/>
                    <v:imagedata o:title=""/>
                    <o:lock v:ext="edit" aspectratio="f"/>
                  </v:shape>
                  <v:shape id="Freeform 286" o:spid="_x0000_s1026" o:spt="100" style="position:absolute;left:4137;top:6166;height:404;width:540;" filled="f" stroked="t" coordsize="540,404" o:gfxdata="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Ehop1&#10;wAAAANwAAAAPAAAAAAAAAAEAIAAAACIAAABkcnMvZG93bnJldi54bWxQSwECFAAUAAAACACHTuJA&#10;My8FnjsAAAA5AAAAEAAAAAAAAAABACAAAAAPAQAAZHJzL3NoYXBleG1sLnhtbFBLBQYAAAAABgAG&#10;AFsBAAC5AwAAAAA=&#10;" path="m540,0l0,0,0,404e">
                    <v:path o:connectlocs="342900,0;0,0;0,256540" o:connectangles="0,0,0"/>
                    <v:fill on="f" focussize="0,0"/>
                    <v:stroke weight="0.00094488188976378pt" color="#000000" joinstyle="bevel"/>
                    <v:imagedata o:title=""/>
                    <o:lock v:ext="edit" aspectratio="f"/>
                  </v:shape>
                  <v:shape id="Freeform 287" o:spid="_x0000_s1026" o:spt="100" style="position:absolute;left:11353;top:6166;height:392;width:564;" filled="f" stroked="t" coordsize="564,392" o:gfxdata="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rSx28AAAA&#10;3AAAAA8AAAAAAAAAAQAgAAAAIgAAAGRycy9kb3ducmV2LnhtbFBLAQIUABQAAAAIAIdO4kAzLwWe&#10;OwAAADkAAAAQAAAAAAAAAAEAIAAAAAsBAABkcnMvc2hhcGV4bWwueG1sUEsFBgAAAAAGAAYAWwEA&#10;ALUDAAAAAA==&#10;" path="m0,0l564,0,564,392e">
                    <v:path o:connectlocs="0,0;358140,0;358140,248920" o:connectangles="0,0,0"/>
                    <v:fill on="f" focussize="0,0"/>
                    <v:stroke weight="0.00094488188976378pt" color="#000000" joinstyle="bevel"/>
                    <v:imagedata o:title=""/>
                    <o:lock v:ext="edit" aspectratio="f"/>
                  </v:shape>
                  <v:shape id="Freeform 288" o:spid="_x0000_s1026" o:spt="100" style="position:absolute;left:11917;top:6166;height:392;width:552;" filled="f" stroked="t" coordsize="552,392" o:gfxdata="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Q3TZbsAAADc&#10;AAAADwAAAAAAAAABACAAAAAiAAAAZHJzL2Rvd25yZXYueG1sUEsBAhQAFAAAAAgAh07iQDMvBZ47&#10;AAAAOQAAABAAAAAAAAAAAQAgAAAACgEAAGRycy9zaGFwZXhtbC54bWxQSwUGAAAAAAYABgBbAQAA&#10;tAMAAAAA&#10;" path="m0,0l552,0,552,392e">
                    <v:path o:connectlocs="0,0;350520,0;350520,248920" o:connectangles="0,0,0"/>
                    <v:fill on="f" focussize="0,0"/>
                    <v:stroke weight="0.00094488188976378pt" color="#000000" joinstyle="bevel"/>
                    <v:imagedata o:title=""/>
                    <o:lock v:ext="edit" aspectratio="f"/>
                  </v:shape>
                  <v:shape id="Freeform 289" o:spid="_x0000_s1026" o:spt="100" style="position:absolute;left:12469;top:6166;height:392;width:553;" filled="f" stroked="t" coordsize="553,392" o:gfxdata="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eTbm8vQAA&#10;ANwAAAAPAAAAAAAAAAEAIAAAACIAAABkcnMvZG93bnJldi54bWxQSwECFAAUAAAACACHTuJAMy8F&#10;njsAAAA5AAAAEAAAAAAAAAABACAAAAAMAQAAZHJzL3NoYXBleG1sLnhtbFBLBQYAAAAABgAGAFsB&#10;AAC2AwAAAAA=&#10;" path="m0,0l553,0,553,392e">
                    <v:path o:connectlocs="0,0;351155,0;351155,248920" o:connectangles="0,0,0"/>
                    <v:fill on="f" focussize="0,0"/>
                    <v:stroke weight="0.00094488188976378pt" color="#000000" joinstyle="bevel"/>
                    <v:imagedata o:title=""/>
                    <o:lock v:ext="edit" aspectratio="f"/>
                  </v:shape>
                  <v:shape id="Freeform 290" o:spid="_x0000_s1026" o:spt="100" style="position:absolute;left:13022;top:6166;height:392;width:564;" filled="f" stroked="t" coordsize="564,392" o:gfxdata="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c6IW8AAAA&#10;3AAAAA8AAAAAAAAAAQAgAAAAIgAAAGRycy9kb3ducmV2LnhtbFBLAQIUABQAAAAIAIdO4kAzLwWe&#10;OwAAADkAAAAQAAAAAAAAAAEAIAAAAAsBAABkcnMvc2hhcGV4bWwueG1sUEsFBgAAAAAGAAYAWwEA&#10;ALUDAAAAAA==&#10;" path="m0,0l564,0,564,392e">
                    <v:path o:connectlocs="0,0;358140,0;358140,248920" o:connectangles="0,0,0"/>
                    <v:fill on="f" focussize="0,0"/>
                    <v:stroke weight="0.00094488188976378pt" color="#000000" joinstyle="bevel"/>
                    <v:imagedata o:title=""/>
                    <o:lock v:ext="edit" aspectratio="f"/>
                  </v:shape>
                  <v:shape id="Freeform 291" o:spid="_x0000_s1026" o:spt="100" style="position:absolute;left:13598;top:6166;height:392;width:565;" filled="f" stroked="t" coordsize="565,392" o:gfxdata="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ozrfmvQAA&#10;ANwAAAAPAAAAAAAAAAEAIAAAACIAAABkcnMvZG93bnJldi54bWxQSwECFAAUAAAACACHTuJAMy8F&#10;njsAAAA5AAAAEAAAAAAAAAABACAAAAAMAQAAZHJzL3NoYXBleG1sLnhtbFBLBQYAAAAABgAGAFsB&#10;AAC2AwAAAAA=&#10;" path="m0,0l565,0,565,392e">
                    <v:path o:connectlocs="0,0;358775,0;358775,248920" o:connectangles="0,0,0"/>
                    <v:fill on="f" focussize="0,0"/>
                    <v:stroke weight="0.00094488188976378pt" color="#000000" joinstyle="bevel"/>
                    <v:imagedata o:title=""/>
                    <o:lock v:ext="edit" aspectratio="f"/>
                  </v:shape>
                  <v:line id="Line 294" o:spid="_x0000_s1026" o:spt="20" style="position:absolute;left:8579;top:6166;height:404;width:0;" filled="f" stroked="t" coordsize="21600,21600" o:gfxdata="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qLgqNrsAAADc&#10;AAAADwAAAAAAAAABACAAAAAiAAAAZHJzL2Rvd25yZXYueG1sUEsBAhQAFAAAAAgAh07iQDMvBZ47&#10;AAAAOQAAABAAAAAAAAAAAQAgAAAACgEAAGRycy9zaGFwZXhtbC54bWxQSwUGAAAAAAYABgBbAQAA&#10;tAMAAAAA&#10;">
                    <v:fill on="f" focussize="0,0"/>
                    <v:stroke weight="0.00094488188976378pt" color="#000000" joinstyle="bevel"/>
                    <v:imagedata o:title=""/>
                    <o:lock v:ext="edit" aspectratio="f"/>
                  </v:line>
                  <v:shape id="Freeform 295" o:spid="_x0000_s1026" o:spt="100" style="position:absolute;left:8564;top:6166;height:392;width:555;" filled="f" stroked="t" coordsize="270,392" o:gfxdata="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VEGZi8AAAA&#10;3AAAAA8AAAAAAAAAAQAgAAAAIgAAAGRycy9kb3ducmV2LnhtbFBLAQIUABQAAAAIAIdO4kAzLwWe&#10;OwAAADkAAAAQAAAAAAAAAAEAIAAAAAsBAABkcnMvc2hhcGV4bWwueG1sUEsFBgAAAAAGAAYAWwEA&#10;ALUDAAAAAA==&#10;" path="m0,0l270,0,270,392e">
                    <v:path o:connectlocs="0,0;352425,0;352425,248920" o:connectangles="0,0,0"/>
                    <v:fill on="f" focussize="0,0"/>
                    <v:stroke weight="0.00094488188976378pt" color="#000000" joinstyle="bevel"/>
                    <v:imagedata o:title=""/>
                    <o:lock v:ext="edit" aspectratio="f"/>
                  </v:shape>
                  <v:shape id="Freeform 296" o:spid="_x0000_s1026" o:spt="100" style="position:absolute;left:9132;top:6166;height:392;width:552;" filled="f" stroked="t" coordsize="552,392" o:gfxdata="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g5eSPvQAA&#10;ANwAAAAPAAAAAAAAAAEAIAAAACIAAABkcnMvZG93bnJldi54bWxQSwECFAAUAAAACACHTuJAMy8F&#10;njsAAAA5AAAAEAAAAAAAAAABACAAAAAMAQAAZHJzL3NoYXBleG1sLnhtbFBLBQYAAAAABgAGAFsB&#10;AAC2AwAAAAA=&#10;" path="m0,0l552,0,552,392e">
                    <v:path o:connectlocs="0,0;350520,0;350520,248920" o:connectangles="0,0,0"/>
                    <v:fill on="f" focussize="0,0"/>
                    <v:stroke weight="0.00094488188976378pt" color="#000000" joinstyle="bevel"/>
                    <v:imagedata o:title=""/>
                    <o:lock v:ext="edit" aspectratio="f"/>
                  </v:shape>
                  <v:shape id="Freeform 297" o:spid="_x0000_s1026" o:spt="100" style="position:absolute;left:9684;top:6166;height:392;width:552;" filled="f" stroked="t" coordsize="552,392" o:gfxdata="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PqUEUugAAANwA&#10;AAAPAAAAAAAAAAEAIAAAACIAAABkcnMvZG93bnJldi54bWxQSwECFAAUAAAACACHTuJAMy8FnjsA&#10;AAA5AAAAEAAAAAAAAAABACAAAAAJAQAAZHJzL3NoYXBleG1sLnhtbFBLBQYAAAAABgAGAFsBAACz&#10;AwAAAAA=&#10;" path="m0,0l552,0,552,392e">
                    <v:path o:connectlocs="0,0;350520,0;350520,248920" o:connectangles="0,0,0"/>
                    <v:fill on="f" focussize="0,0"/>
                    <v:stroke weight="0.00094488188976378pt" color="#000000" joinstyle="bevel"/>
                    <v:imagedata o:title=""/>
                    <o:lock v:ext="edit" aspectratio="f"/>
                  </v:shape>
                  <v:shape id="Freeform 298" o:spid="_x0000_s1026" o:spt="100" style="position:absolute;left:10236;top:6166;height:392;width:564;" filled="f" stroked="t" coordsize="564,392" o:gfxdata="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UynqG/&#10;AAAA3AAAAA8AAAAAAAAAAQAgAAAAIgAAAGRycy9kb3ducmV2LnhtbFBLAQIUABQAAAAIAIdO4kAz&#10;LwWeOwAAADkAAAAQAAAAAAAAAAEAIAAAAA4BAABkcnMvc2hhcGV4bWwueG1sUEsFBgAAAAAGAAYA&#10;WwEAALgDAAAAAA==&#10;" path="m0,0l564,0,564,392e">
                    <v:path o:connectlocs="0,0;358140,0;358140,248920" o:connectangles="0,0,0"/>
                    <v:fill on="f" focussize="0,0"/>
                    <v:stroke weight="0.00094488188976378pt" color="#000000" joinstyle="bevel"/>
                    <v:imagedata o:title=""/>
                    <o:lock v:ext="edit" aspectratio="f"/>
                  </v:shape>
                  <v:shape id="Freeform 299" o:spid="_x0000_s1026" o:spt="100" style="position:absolute;left:10800;top:6166;height:392;width:553;" filled="f" stroked="t" coordsize="553,392" o:gfxdata="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0BvJ3vQAA&#10;ANwAAAAPAAAAAAAAAAEAIAAAACIAAABkcnMvZG93bnJldi54bWxQSwECFAAUAAAACACHTuJAMy8F&#10;njsAAAA5AAAAEAAAAAAAAAABACAAAAAMAQAAZHJzL3NoYXBleG1sLnhtbFBLBQYAAAAABgAGAFsB&#10;AAC2AwAAAAA=&#10;" path="m0,0l553,0,553,392e">
                    <v:path o:connectlocs="0,0;351155,0;351155,248920" o:connectangles="0,0,0"/>
                    <v:fill on="f" focussize="0,0"/>
                    <v:stroke weight="0.00094488188976378pt" color="#000000" joinstyle="bevel"/>
                    <v:imagedata o:title=""/>
                    <o:lock v:ext="edit" aspectratio="f"/>
                  </v:shape>
                  <v:line id="Line 304" o:spid="_x0000_s1026" o:spt="20" style="position:absolute;left:8803;top:5811;flip:y;height:13;width:860;" filled="f" stroked="t" coordsize="21600,21600" o:gfxdata="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PgUI68AAAA&#10;3AAAAA8AAAAAAAAAAQAgAAAAIgAAAGRycy9kb3ducmV2LnhtbFBLAQIUABQAAAAIAIdO4kAzLwWe&#10;OwAAADkAAAAQAAAAAAAAAAEAIAAAAAsBAABkcnMvc2hhcGV4bWwueG1sUEsFBgAAAAAGAAYAWwEA&#10;ALUDAAAAAA==&#10;">
                    <v:fill on="f" focussize="0,0"/>
                    <v:stroke weight="0.00094488188976378pt" color="#000000" joinstyle="bevel"/>
                    <v:imagedata o:title=""/>
                    <o:lock v:ext="edit" aspectratio="f"/>
                  </v:line>
                  <v:rect id="Rectangle 305" o:spid="_x0000_s1026" o:spt="1" style="position:absolute;left:9708;top:5584;height:442;width:1755;" fillcolor="#FFFFFF" filled="t" stroked="f" coordsize="21600,21600" o:gfxdata="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Fc6kLsAAADc&#10;AAAADwAAAAAAAAABACAAAAAiAAAAZHJzL2Rvd25yZXYueG1sUEsBAhQAFAAAAAgAh07iQDMvBZ47&#10;AAAAOQAAABAAAAAAAAAAAQAgAAAACgEAAGRycy9zaGFwZXhtbC54bWxQSwUGAAAAAAYABgBbAQAA&#10;tAMAAAAA&#10;">
                    <v:fill on="t" focussize="0,0"/>
                    <v:stroke on="f"/>
                    <v:imagedata o:title=""/>
                    <o:lock v:ext="edit" aspectratio="f"/>
                    <v:textbox>
                      <w:txbxContent>
                        <w:p>
                          <w:pPr>
                            <w:spacing w:beforeLines="0" w:afterLines="0"/>
                            <w:jc w:val="center"/>
                            <w:rPr>
                              <w:rFonts w:hint="default"/>
                              <w:sz w:val="21"/>
                            </w:rPr>
                          </w:pPr>
                        </w:p>
                      </w:txbxContent>
                    </v:textbox>
                  </v:rect>
                  <v:rect id="Rectangle 306" o:spid="_x0000_s1026" o:spt="1" style="position:absolute;left:9641;top:5596;height:442;width:1755;" filled="f" stroked="t" coordsize="21600,21600" o:gfxdata="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LCM4za5AAAA3AAA&#10;AA8AAAAAAAAAAQAgAAAAIgAAAGRycy9kb3ducmV2LnhtbFBLAQIUABQAAAAIAIdO4kAzLwWeOwAA&#10;ADkAAAAQAAAAAAAAAAEAIAAAAAgBAABkcnMvc2hhcGV4bWwueG1sUEsFBgAAAAAGAAYAWwEAALID&#10;AAAAAA==&#10;">
                    <v:fill on="f" focussize="0,0"/>
                    <v:stroke weight="0.00094488188976378pt" color="#595959" joinstyle="bevel"/>
                    <v:imagedata o:title=""/>
                    <o:lock v:ext="edit" aspectratio="f"/>
                  </v:rect>
                  <v:rect id="Rectangle 307" o:spid="_x0000_s1026" o:spt="1" style="position:absolute;left:9759;top:5672;height:233;width:1580;" filled="f" stroked="f" coordsize="21600,21600" o:gfxdata="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dhVda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style="mso-fit-shape-to-text:t;">
                      <w:txbxContent>
                        <w:p>
                          <w:pPr>
                            <w:spacing w:beforeLines="0" w:afterLines="0"/>
                            <w:rPr>
                              <w:rFonts w:hint="default"/>
                              <w:sz w:val="18"/>
                            </w:rPr>
                          </w:pPr>
                          <w:r>
                            <w:rPr>
                              <w:rFonts w:hint="eastAsia" w:ascii="宋体" w:hAnsi="Calibri" w:eastAsia="宋体"/>
                              <w:color w:val="454545"/>
                              <w:kern w:val="0"/>
                              <w:sz w:val="18"/>
                            </w:rPr>
                            <w:t>应急指挥部办公室</w:t>
                          </w:r>
                        </w:p>
                      </w:txbxContent>
                    </v:textbox>
                  </v:rect>
                  <v:shape id="Freeform 308" o:spid="_x0000_s1026" o:spt="100" style="position:absolute;left:7463;top:6166;height:392;width:1086;" filled="f" stroked="t" coordsize="576,392" o:gfxdata="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9nDEm/&#10;AAAA3AAAAA8AAAAAAAAAAQAgAAAAIgAAAGRycy9kb3ducmV2LnhtbFBLAQIUABQAAAAIAIdO4kAz&#10;LwWeOwAAADkAAAAQAAAAAAAAAAEAIAAAAA4BAABkcnMvc2hhcGV4bWwueG1sUEsFBgAAAAAGAAYA&#10;WwEAALgDAAAAAA==&#10;" path="m576,0l0,0,0,392e">
                    <v:path o:connectlocs="689610,0;0,0;0,248920" o:connectangles="0,0,0"/>
                    <v:fill on="f" focussize="0,0"/>
                    <v:stroke weight="0.00094488188976378pt" color="#000000" joinstyle="bevel"/>
                    <v:imagedata o:title=""/>
                    <o:lock v:ext="edit" aspectratio="f"/>
                  </v:shape>
                  <v:shape id="Freeform 309" o:spid="_x0000_s1026" o:spt="100" style="position:absolute;left:6910;top:6166;height:404;width:553;" filled="f" stroked="t" coordsize="553,404" o:gfxdata="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Pm7nAvQAA&#10;ANwAAAAPAAAAAAAAAAEAIAAAACIAAABkcnMvZG93bnJldi54bWxQSwECFAAUAAAACACHTuJAMy8F&#10;njsAAAA5AAAAEAAAAAAAAAABACAAAAAMAQAAZHJzL3NoYXBleG1sLnhtbFBLBQYAAAAABgAGAFsB&#10;AAC2AwAAAAA=&#10;" path="m553,0l0,0,0,404e">
                    <v:path o:connectlocs="351155,0;0,0;0,256540" o:connectangles="0,0,0"/>
                    <v:fill on="f" focussize="0,0"/>
                    <v:stroke weight="0.00094488188976378pt" color="#000000" joinstyle="bevel"/>
                    <v:imagedata o:title=""/>
                    <o:lock v:ext="edit" aspectratio="f"/>
                  </v:shape>
                  <v:shape id="Freeform 310" o:spid="_x0000_s1026" o:spt="100" style="position:absolute;left:3560;top:6166;height:392;width:577;" filled="f" stroked="t" coordsize="577,392" o:gfxdata="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jd4j&#10;ecEAAADcAAAADwAAAAAAAAABACAAAAAiAAAAZHJzL2Rvd25yZXYueG1sUEsBAhQAFAAAAAgAh07i&#10;QDMvBZ47AAAAOQAAABAAAAAAAAAAAQAgAAAAEAEAAGRycy9zaGFwZXhtbC54bWxQSwUGAAAAAAYA&#10;BgBbAQAAugMAAAAA&#10;" path="m577,0l0,0,0,392e">
                    <v:path o:connectlocs="366395,0;0,0;0,248920" o:connectangles="0,0,0"/>
                    <v:fill on="f" focussize="0,0"/>
                    <v:stroke weight="0.00094488188976378pt" color="#000000" joinstyle="bevel"/>
                    <v:imagedata o:title=""/>
                    <o:lock v:ext="edit" aspectratio="f"/>
                  </v:shape>
                  <v:shape id="Freeform 311" o:spid="_x0000_s1026" o:spt="100" style="position:absolute;left:2996;top:6166;height:392;width:564;" filled="f" stroked="t" coordsize="564,392" o:gfxdata="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Ag3PLsAAADc&#10;AAAADwAAAAAAAAABACAAAAAiAAAAZHJzL2Rvd25yZXYueG1sUEsBAhQAFAAAAAgAh07iQDMvBZ47&#10;AAAAOQAAABAAAAAAAAAAAQAgAAAACgEAAGRycy9zaGFwZXhtbC54bWxQSwUGAAAAAAYABgBbAQAA&#10;tAMAAAAA&#10;" path="m564,0l0,0,0,392e">
                    <v:path o:connectlocs="358140,0;0,0;0,248920" o:connectangles="0,0,0"/>
                    <v:fill on="f" focussize="0,0"/>
                    <v:stroke weight="0.00094488188976378pt" color="#000000" joinstyle="bevel"/>
                    <v:imagedata o:title=""/>
                    <o:lock v:ext="edit" aspectratio="f"/>
                  </v:shape>
                  <v:shape id="Freeform 312" o:spid="_x0000_s1026" o:spt="100" style="position:absolute;left:2444;top:6166;height:392;width:552;" filled="f" stroked="t" coordsize="552,392" o:gfxdata="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6fDnO8AAAA&#10;3AAAAA8AAAAAAAAAAQAgAAAAIgAAAGRycy9kb3ducmV2LnhtbFBLAQIUABQAAAAIAIdO4kAzLwWe&#10;OwAAADkAAAAQAAAAAAAAAAEAIAAAAAsBAABkcnMvc2hhcGV4bWwueG1sUEsFBgAAAAAGAAYAWwEA&#10;ALUDAAAAAA==&#10;" path="m552,0l0,0,0,392e">
                    <v:path o:connectlocs="350520,0;0,0;0,248920" o:connectangles="0,0,0"/>
                    <v:fill on="f" focussize="0,0"/>
                    <v:stroke weight="0.00094488188976378pt" color="#000000" joinstyle="bevel"/>
                    <v:imagedata o:title=""/>
                    <o:lock v:ext="edit" aspectratio="f"/>
                  </v:shape>
                  <v:shape id="Freeform 313" o:spid="_x0000_s1026" o:spt="100" style="position:absolute;left:1904;top:6166;height:404;width:540;" filled="f" stroked="t" coordsize="540,404" o:gfxdata="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bxskUvQAA&#10;ANwAAAAPAAAAAAAAAAEAIAAAACIAAABkcnMvZG93bnJldi54bWxQSwECFAAUAAAACACHTuJAMy8F&#10;njsAAAA5AAAAEAAAAAAAAAABACAAAAAMAQAAZHJzL3NoYXBleG1sLnhtbFBLBQYAAAAABgAGAFsB&#10;AAC2AwAAAAA=&#10;" path="m540,0l0,0,0,404e">
                    <v:path o:connectlocs="342900,0;0,0;0,256540" o:connectangles="0,0,0"/>
                    <v:fill on="f" focussize="0,0"/>
                    <v:stroke weight="0.00094488188976378pt" color="#000000" joinstyle="bevel"/>
                    <v:imagedata o:title=""/>
                    <o:lock v:ext="edit" aspectratio="f"/>
                  </v:shape>
                  <v:line id="Line 17" o:spid="_x0000_s1026" o:spt="20" style="position:absolute;left:8026;top:6152;height:417;width:2;" filled="f" stroked="t" coordsize="21600,21600" o:gfxdata="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HKvcgugAAANwA&#10;AAAPAAAAAAAAAAEAIAAAACIAAABkcnMvZG93bnJldi54bWxQSwECFAAUAAAACACHTuJAMy8FnjsA&#10;AAA5AAAAEAAAAAAAAAABACAAAAAJAQAAZHJzL3NoYXBleG1sLnhtbFBLBQYAAAAABgAGAFsBAACz&#10;AwAAAAA=&#10;">
                    <v:fill on="f" focussize="0,0"/>
                    <v:stroke weight="0.00094488188976378pt" color="#000000" joinstyle="bevel"/>
                    <v:imagedata o:title=""/>
                    <o:lock v:ext="edit" aspectratio="f"/>
                  </v:line>
                  <v:line id="Line 17" o:spid="_x0000_s1026" o:spt="20" style="position:absolute;left:8803;top:5483;height:737;width:1;" filled="f" stroked="t" coordsize="21600,21600" o:gfxdata="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6GZSu7sAAADc&#10;AAAADwAAAAAAAAABACAAAAAiAAAAZHJzL2Rvd25yZXYueG1sUEsBAhQAFAAAAAgAh07iQDMvBZ47&#10;AAAAOQAAABAAAAAAAAAAAQAgAAAACgEAAGRycy9zaGFwZXhtbC54bWxQSwUGAAAAAAYABgBbAQAA&#10;tAMAAAAA&#10;">
                    <v:fill on="f" focussize="0,0"/>
                    <v:stroke weight="0.00094488188976378pt" color="#000000" joinstyle="bevel"/>
                    <v:imagedata o:title=""/>
                    <o:lock v:ext="edit" aspectratio="f"/>
                  </v:line>
                  <v:rect id="Rectangle 34" o:spid="_x0000_s1026" o:spt="1" style="position:absolute;left:9546;top:4745;height:256;width:181;mso-wrap-style:none;" filled="f" stroked="f" coordsize="21600,21600" o:gfxdata="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puoQC7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pPr>
                            <w:spacing w:beforeLines="0" w:afterLines="0"/>
                            <w:rPr>
                              <w:rFonts w:hint="default"/>
                              <w:sz w:val="21"/>
                            </w:rPr>
                          </w:pPr>
                        </w:p>
                      </w:txbxContent>
                    </v:textbox>
                  </v:rect>
                  <v:shape id="文本框 1328" o:spid="_x0000_s1026" o:spt="202" type="#_x0000_t202" style="position:absolute;left:1715;top:6629;height:1200;width:330;" fillcolor="#FFFFFF" filled="t" stroked="t" coordsize="21600,21600" o:gfxdata="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6QZTb4A&#10;AADcAAAADwAAAAAAAAABACAAAAAiAAAAZHJzL2Rvd25yZXYueG1sUEsBAhQAFAAAAAgAh07iQDMv&#10;BZ47AAAAOQAAABAAAAAAAAAAAQAgAAAADQEAAGRycy9zaGFwZXhtbC54bWxQSwUGAAAAAAYABgBb&#10;AQAAtwMAAAAA&#10;">
                    <v:fill on="t" focussize="0,0"/>
                    <v:stroke color="#FFFFFF" joinstyle="miter"/>
                    <v:imagedata o:title=""/>
                    <o:lock v:ext="edit" aspectratio="f"/>
                    <v:textbox inset="0.1mm,0.1mm,0.1mm,0.1mm" style="layout-flow:vertical-ideographic;">
                      <w:txbxContent>
                        <w:p>
                          <w:pPr>
                            <w:spacing w:beforeLines="0" w:afterLines="0" w:line="300" w:lineRule="exact"/>
                            <w:rPr>
                              <w:rFonts w:hint="eastAsia" w:ascii="Calibri" w:hAnsi="Calibri" w:eastAsia="宋体"/>
                              <w:spacing w:val="6"/>
                              <w:sz w:val="18"/>
                            </w:rPr>
                          </w:pPr>
                          <w:r>
                            <w:rPr>
                              <w:rFonts w:hint="eastAsia" w:eastAsia="宋体"/>
                              <w:spacing w:val="6"/>
                              <w:sz w:val="18"/>
                            </w:rPr>
                            <w:t>镇宣传办</w:t>
                          </w:r>
                        </w:p>
                      </w:txbxContent>
                    </v:textbox>
                  </v:shape>
                  <v:shape id="文本框 1331" o:spid="_x0000_s1026" o:spt="202" type="#_x0000_t202" style="position:absolute;left:2858;top:6606;height:1878;width:320;" fillcolor="#FFFFFF" filled="t" stroked="t" coordsize="21600,21600" o:gfxdata="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SO40/&#10;wAAAANwAAAAPAAAAAAAAAAEAIAAAACIAAABkcnMvZG93bnJldi54bWxQSwECFAAUAAAACACHTuJA&#10;My8FnjsAAAA5AAAAEAAAAAAAAAABACAAAAAPAQAAZHJzL3NoYXBleG1sLnhtbFBLBQYAAAAABgAG&#10;AFsBAAC5AwAAAAA=&#10;">
                    <v:fill on="t" focussize="0,0"/>
                    <v:stroke color="#FFFFFF" joinstyle="miter"/>
                    <v:imagedata o:title=""/>
                    <o:lock v:ext="edit" aspectratio="f"/>
                    <v:textbox inset="0.1mm,0.1mm,0.1mm,0.1mm" style="layout-flow:vertical-ideographic;">
                      <w:txbxContent>
                        <w:p>
                          <w:pPr>
                            <w:spacing w:beforeLines="0" w:afterLines="0" w:line="300" w:lineRule="exact"/>
                            <w:rPr>
                              <w:rFonts w:hint="default"/>
                              <w:sz w:val="18"/>
                            </w:rPr>
                          </w:pPr>
                          <w:r>
                            <w:rPr>
                              <w:rFonts w:hint="eastAsia" w:eastAsia="宋体"/>
                              <w:sz w:val="18"/>
                            </w:rPr>
                            <w:t>镇财政所</w:t>
                          </w:r>
                        </w:p>
                      </w:txbxContent>
                    </v:textbox>
                  </v:shape>
                  <v:shape id="文本框 1332" o:spid="_x0000_s1026" o:spt="202" type="#_x0000_t202" style="position:absolute;left:6168;top:6616;height:1200;width:320;" fillcolor="#FFFFFF" filled="t" stroked="t" coordsize="21600,21600" o:gfxdata="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9dyikvQAA&#10;ANwAAAAPAAAAAAAAAAEAIAAAACIAAABkcnMvZG93bnJldi54bWxQSwECFAAUAAAACACHTuJAMy8F&#10;njsAAAA5AAAAEAAAAAAAAAABACAAAAAMAQAAZHJzL3NoYXBleG1sLnhtbFBLBQYAAAAABgAGAFsB&#10;AAC2AwAAAAA=&#10;">
                    <v:fill on="t" focussize="0,0"/>
                    <v:stroke color="#FFFFFF" joinstyle="miter"/>
                    <v:imagedata o:title=""/>
                    <o:lock v:ext="edit" aspectratio="f"/>
                    <v:textbox inset="0.1mm,0.1mm,0.1mm,0.1mm" style="layout-flow:vertical-ideographic;">
                      <w:txbxContent>
                        <w:p>
                          <w:pPr>
                            <w:spacing w:beforeLines="0" w:afterLines="0" w:line="300" w:lineRule="exact"/>
                            <w:rPr>
                              <w:rFonts w:hint="default"/>
                              <w:sz w:val="18"/>
                            </w:rPr>
                          </w:pPr>
                          <w:r>
                            <w:rPr>
                              <w:rFonts w:hint="eastAsia" w:eastAsia="宋体"/>
                              <w:sz w:val="18"/>
                            </w:rPr>
                            <w:t>镇信访办</w:t>
                          </w:r>
                        </w:p>
                      </w:txbxContent>
                    </v:textbox>
                  </v:shape>
                  <v:shape id="文本框 1333" o:spid="_x0000_s1026" o:spt="202" type="#_x0000_t202" style="position:absolute;left:5638;top:6626;height:1200;width:320;" fillcolor="#FFFFFF" filled="t" stroked="t" coordsize="21600,21600" o:gfxdata="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32J1wr4A&#10;AADcAAAADwAAAAAAAAABACAAAAAiAAAAZHJzL2Rvd25yZXYueG1sUEsBAhQAFAAAAAgAh07iQDMv&#10;BZ47AAAAOQAAABAAAAAAAAAAAQAgAAAADQEAAGRycy9zaGFwZXhtbC54bWxQSwUGAAAAAAYABgBb&#10;AQAAtwMAAAAA&#10;">
                    <v:fill on="t" focussize="0,0"/>
                    <v:stroke color="#FFFFFF" joinstyle="miter"/>
                    <v:imagedata o:title=""/>
                    <o:lock v:ext="edit" aspectratio="f"/>
                    <v:textbox inset="0.1mm,0.1mm,0.1mm,0.1mm" style="layout-flow:vertical-ideographic;">
                      <w:txbxContent>
                        <w:p>
                          <w:pPr>
                            <w:spacing w:beforeLines="0" w:afterLines="0" w:line="300" w:lineRule="exact"/>
                            <w:rPr>
                              <w:rFonts w:hint="default" w:ascii="Calibri" w:hAnsi="Calibri" w:eastAsia="Calibri"/>
                              <w:sz w:val="18"/>
                            </w:rPr>
                          </w:pPr>
                          <w:r>
                            <w:rPr>
                              <w:rFonts w:hint="eastAsia" w:eastAsia="宋体"/>
                              <w:sz w:val="18"/>
                            </w:rPr>
                            <w:t>镇交警中队</w:t>
                          </w:r>
                        </w:p>
                      </w:txbxContent>
                    </v:textbox>
                  </v:shape>
                  <v:shape id="文本框 1334" o:spid="_x0000_s1026" o:spt="202" type="#_x0000_t202" style="position:absolute;left:4528;top:6627;height:1029;width:320;" fillcolor="#FFFFFF" filled="t" stroked="t" coordsize="21600,21600" o:gfxdata="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hFHnEvQAA&#10;ANwAAAAPAAAAAAAAAAEAIAAAACIAAABkcnMvZG93bnJldi54bWxQSwECFAAUAAAACACHTuJAMy8F&#10;njsAAAA5AAAAEAAAAAAAAAABACAAAAAMAQAAZHJzL3NoYXBleG1sLnhtbFBLBQYAAAAABgAGAFsB&#10;AAC2AwAAAAA=&#10;">
                    <v:fill on="t" focussize="0,0"/>
                    <v:stroke color="#FFFFFF" joinstyle="miter"/>
                    <v:imagedata o:title=""/>
                    <o:lock v:ext="edit" aspectratio="f"/>
                    <v:textbox inset="0.1mm,0.1mm,0.1mm,0.1mm" style="layout-flow:vertical-ideographic;">
                      <w:txbxContent>
                        <w:p>
                          <w:pPr>
                            <w:spacing w:beforeLines="0" w:afterLines="0" w:line="300" w:lineRule="exact"/>
                            <w:rPr>
                              <w:rFonts w:hint="default"/>
                              <w:sz w:val="18"/>
                            </w:rPr>
                          </w:pPr>
                          <w:r>
                            <w:rPr>
                              <w:rFonts w:hint="eastAsia"/>
                              <w:sz w:val="18"/>
                              <w:lang w:eastAsia="zh-CN"/>
                            </w:rPr>
                            <w:t>镇</w:t>
                          </w:r>
                          <w:r>
                            <w:rPr>
                              <w:rFonts w:hint="eastAsia" w:eastAsia="宋体"/>
                              <w:sz w:val="18"/>
                            </w:rPr>
                            <w:t>派出所</w:t>
                          </w:r>
                        </w:p>
                      </w:txbxContent>
                    </v:textbox>
                  </v:shape>
                  <v:shape id="文本框 1335" o:spid="_x0000_s1026" o:spt="202" type="#_x0000_t202" style="position:absolute;left:5048;top:6627;height:1430;width:320;" fillcolor="#FFFFFF" filled="t" stroked="t" coordsize="21600,21600" o:gfxdata="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OWNxf&#10;wAAAANwAAAAPAAAAAAAAAAEAIAAAACIAAABkcnMvZG93bnJldi54bWxQSwECFAAUAAAACACHTuJA&#10;My8FnjsAAAA5AAAAEAAAAAAAAAABACAAAAAPAQAAZHJzL3NoYXBleG1sLnhtbFBLBQYAAAAABgAG&#10;AFsBAAC5AwAAAAA=&#10;">
                    <v:fill on="t" focussize="0,0"/>
                    <v:stroke color="#FFFFFF" joinstyle="miter"/>
                    <v:imagedata o:title=""/>
                    <o:lock v:ext="edit" aspectratio="f"/>
                    <v:textbox inset="0.1mm,0.1mm,0.1mm,0.1mm" style="layout-flow:vertical-ideographic;">
                      <w:txbxContent>
                        <w:p>
                          <w:pPr>
                            <w:spacing w:beforeLines="0" w:afterLines="0" w:line="300" w:lineRule="exact"/>
                            <w:rPr>
                              <w:rFonts w:hint="default"/>
                              <w:sz w:val="18"/>
                            </w:rPr>
                          </w:pPr>
                          <w:r>
                            <w:rPr>
                              <w:rFonts w:hint="eastAsia"/>
                              <w:sz w:val="18"/>
                              <w:lang w:eastAsia="zh-CN"/>
                            </w:rPr>
                            <w:t>镇</w:t>
                          </w:r>
                          <w:r>
                            <w:rPr>
                              <w:rFonts w:hint="eastAsia" w:eastAsia="宋体"/>
                              <w:sz w:val="18"/>
                            </w:rPr>
                            <w:t>卫生院</w:t>
                          </w:r>
                        </w:p>
                      </w:txbxContent>
                    </v:textbox>
                  </v:shape>
                  <v:shape id="文本框 1336" o:spid="_x0000_s1026" o:spt="202" type="#_x0000_t202" style="position:absolute;left:3948;top:6606;height:1980;width:335;" fillcolor="#FFFFFF" filled="t" stroked="t" coordsize="21600,21600" o:gfxdata="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q74x+8AAAA&#10;3AAAAA8AAAAAAAAAAQAgAAAAIgAAAGRycy9kb3ducmV2LnhtbFBLAQIUABQAAAAIAIdO4kAzLwWe&#10;OwAAADkAAAAQAAAAAAAAAAEAIAAAAAsBAABkcnMvc2hhcGV4bWwueG1sUEsFBgAAAAAGAAYAWwEA&#10;ALUDAAAAAA==&#10;">
                    <v:fill on="t" focussize="0,0"/>
                    <v:stroke color="#FFFFFF" joinstyle="miter"/>
                    <v:imagedata o:title=""/>
                    <o:lock v:ext="edit" aspectratio="f"/>
                    <v:textbox inset="0.1mm,0.1mm,0.1mm,0.1mm" style="layout-flow:vertical-ideographic;">
                      <w:txbxContent>
                        <w:p>
                          <w:pPr>
                            <w:spacing w:beforeLines="0" w:afterLines="0"/>
                            <w:rPr>
                              <w:rFonts w:hint="default" w:eastAsia="宋体"/>
                              <w:sz w:val="18"/>
                              <w:lang w:val="en-US" w:eastAsia="zh-CN"/>
                            </w:rPr>
                          </w:pPr>
                          <w:r>
                            <w:rPr>
                              <w:rFonts w:hint="eastAsia" w:eastAsia="宋体"/>
                              <w:sz w:val="18"/>
                            </w:rPr>
                            <w:t>镇</w:t>
                          </w:r>
                          <w:r>
                            <w:rPr>
                              <w:rFonts w:hint="eastAsia" w:eastAsia="宋体"/>
                              <w:sz w:val="18"/>
                              <w:lang w:val="en-US" w:eastAsia="zh-CN"/>
                            </w:rPr>
                            <w:t>综治办</w:t>
                          </w:r>
                        </w:p>
                      </w:txbxContent>
                    </v:textbox>
                  </v:shape>
                  <v:shape id="文本框 1337" o:spid="_x0000_s1026" o:spt="202" type="#_x0000_t202" style="position:absolute;left:3408;top:6606;height:2131;width:320;" fillcolor="#FFFFFF" filled="t" stroked="t" coordsize="21600,21600" o:gfxdata="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190aE&#10;wAAAANwAAAAPAAAAAAAAAAEAIAAAACIAAABkcnMvZG93bnJldi54bWxQSwECFAAUAAAACACHTuJA&#10;My8FnjsAAAA5AAAAEAAAAAAAAAABACAAAAAPAQAAZHJzL3NoYXBleG1sLnhtbFBLBQYAAAAABgAG&#10;AFsBAAC5AwAAAAA=&#10;">
                    <v:fill on="t" focussize="0,0"/>
                    <v:stroke color="#FFFFFF" joinstyle="miter"/>
                    <v:imagedata o:title=""/>
                    <o:lock v:ext="edit" aspectratio="f"/>
                    <v:textbox inset="0.1mm,0.1mm,0.1mm,0.1mm" style="layout-flow:vertical-ideographic;">
                      <w:txbxContent>
                        <w:p>
                          <w:pPr>
                            <w:spacing w:beforeLines="0" w:afterLines="0"/>
                            <w:jc w:val="left"/>
                            <w:rPr>
                              <w:rFonts w:hint="eastAsia" w:ascii="宋体" w:hAnsi="宋体" w:eastAsia="宋体"/>
                              <w:sz w:val="21"/>
                            </w:rPr>
                          </w:pPr>
                          <w:r>
                            <w:rPr>
                              <w:rFonts w:hint="eastAsia" w:ascii="宋体" w:hAnsi="宋体" w:eastAsia="宋体"/>
                              <w:color w:val="000000"/>
                              <w:sz w:val="18"/>
                            </w:rPr>
                            <w:t>镇市场监督管理局分局</w:t>
                          </w:r>
                        </w:p>
                        <w:p>
                          <w:pPr>
                            <w:spacing w:beforeLines="0" w:afterLines="0"/>
                            <w:rPr>
                              <w:rFonts w:hint="default"/>
                              <w:sz w:val="21"/>
                            </w:rPr>
                          </w:pPr>
                        </w:p>
                      </w:txbxContent>
                    </v:textbox>
                  </v:shape>
                  <v:shape id="文本框 1339" o:spid="_x0000_s1026" o:spt="202" type="#_x0000_t202" style="position:absolute;left:10618;top:6626;height:1220;width:320;" fillcolor="#FFFFFF" filled="t" stroked="t" coordsize="21600,21600" o:gfxdata="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FJdjz&#10;wAAAANwAAAAPAAAAAAAAAAEAIAAAACIAAABkcnMvZG93bnJldi54bWxQSwECFAAUAAAACACHTuJA&#10;My8FnjsAAAA5AAAAEAAAAAAAAAABACAAAAAPAQAAZHJzL3NoYXBleG1sLnhtbFBLBQYAAAAABgAG&#10;AFsBAAC5AwAAAAA=&#10;">
                    <v:fill on="t" focussize="0,0"/>
                    <v:stroke color="#FFFFFF" joinstyle="miter"/>
                    <v:imagedata o:title=""/>
                    <o:lock v:ext="edit" aspectratio="f"/>
                    <v:textbox inset="0.1mm,0.1mm,0.1mm,0.1mm" style="layout-flow:vertical-ideographic;">
                      <w:txbxContent>
                        <w:p>
                          <w:pPr>
                            <w:spacing w:beforeLines="0" w:afterLines="0" w:line="300" w:lineRule="exact"/>
                            <w:rPr>
                              <w:rFonts w:hint="eastAsia" w:ascii="Calibri" w:hAnsi="Calibri" w:eastAsia="Calibri"/>
                              <w:sz w:val="18"/>
                            </w:rPr>
                          </w:pPr>
                          <w:r>
                            <w:rPr>
                              <w:rFonts w:hint="eastAsia"/>
                              <w:sz w:val="18"/>
                              <w:lang w:val="en-US" w:eastAsia="zh-CN"/>
                            </w:rPr>
                            <w:t>镇人</w:t>
                          </w:r>
                          <w:r>
                            <w:rPr>
                              <w:rFonts w:hint="eastAsia" w:eastAsia="宋体"/>
                              <w:sz w:val="18"/>
                            </w:rPr>
                            <w:t>武部</w:t>
                          </w:r>
                        </w:p>
                        <w:p>
                          <w:pPr>
                            <w:spacing w:beforeLines="0" w:afterLines="0" w:line="300" w:lineRule="exact"/>
                            <w:rPr>
                              <w:rFonts w:hint="eastAsia" w:ascii="宋体" w:hAnsi="宋体" w:eastAsia="宋体"/>
                              <w:color w:val="FF0000"/>
                              <w:sz w:val="18"/>
                            </w:rPr>
                          </w:pPr>
                        </w:p>
                      </w:txbxContent>
                    </v:textbox>
                  </v:shape>
                  <v:shape id="文本框 1340" o:spid="_x0000_s1026" o:spt="202" type="#_x0000_t202" style="position:absolute;left:10068;top:6616;height:1489;width:320;" fillcolor="#FFFFFF" filled="t" stroked="t" coordsize="21600,21600" o:gfxdata="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ppfWi/&#10;AAAA3AAAAA8AAAAAAAAAAQAgAAAAIgAAAGRycy9kb3ducmV2LnhtbFBLAQIUABQAAAAIAIdO4kAz&#10;LwWeOwAAADkAAAAQAAAAAAAAAAEAIAAAAA4BAABkcnMvc2hhcGV4bWwueG1sUEsFBgAAAAAGAAYA&#10;WwEAALgDAAAAAA==&#10;">
                    <v:fill on="t" focussize="0,0"/>
                    <v:stroke color="#FFFFFF" joinstyle="miter"/>
                    <v:imagedata o:title=""/>
                    <o:lock v:ext="edit" aspectratio="f"/>
                    <v:textbox inset="0.1mm,0.1mm,0.1mm,0.1mm" style="layout-flow:vertical-ideographic;">
                      <w:txbxContent>
                        <w:p>
                          <w:pPr>
                            <w:spacing w:beforeLines="0" w:afterLines="0" w:line="300" w:lineRule="exact"/>
                            <w:rPr>
                              <w:rFonts w:hint="default" w:eastAsia="宋体"/>
                              <w:sz w:val="18"/>
                              <w:lang w:val="en-US" w:eastAsia="zh-CN"/>
                            </w:rPr>
                          </w:pPr>
                          <w:r>
                            <w:rPr>
                              <w:rFonts w:hint="eastAsia"/>
                              <w:sz w:val="18"/>
                              <w:lang w:val="en-US" w:eastAsia="zh-CN"/>
                            </w:rPr>
                            <w:t>工会</w:t>
                          </w:r>
                        </w:p>
                      </w:txbxContent>
                    </v:textbox>
                  </v:shape>
                  <v:shape id="文本框 1341" o:spid="_x0000_s1026" o:spt="202" type="#_x0000_t202" style="position:absolute;left:9518;top:6606;height:1666;width:320;" fillcolor="#FFFFFF" filled="t" stroked="t" coordsize="21600,21600" o:gfxdata="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lgOUc&#10;wAAAANwAAAAPAAAAAAAAAAEAIAAAACIAAABkcnMvZG93bnJldi54bWxQSwECFAAUAAAACACHTuJA&#10;My8FnjsAAAA5AAAAEAAAAAAAAAABACAAAAAPAQAAZHJzL3NoYXBleG1sLnhtbFBLBQYAAAAABgAG&#10;AFsBAAC5AwAAAAA=&#10;">
                    <v:fill on="t" focussize="0,0"/>
                    <v:stroke color="#FFFFFF" joinstyle="miter"/>
                    <v:imagedata o:title=""/>
                    <o:lock v:ext="edit" aspectratio="f"/>
                    <v:textbox inset="0.1mm,0.1mm,0.1mm,0.1mm" style="layout-flow:vertical-ideographic;">
                      <w:txbxContent>
                        <w:p>
                          <w:pPr>
                            <w:spacing w:beforeLines="0" w:afterLines="0" w:line="300" w:lineRule="exact"/>
                            <w:rPr>
                              <w:rFonts w:hint="eastAsia" w:ascii="Calibri" w:hAnsi="Calibri" w:eastAsia="宋体"/>
                              <w:sz w:val="18"/>
                              <w:lang w:eastAsia="zh-CN"/>
                            </w:rPr>
                          </w:pPr>
                          <w:r>
                            <w:rPr>
                              <w:rFonts w:hint="eastAsia" w:eastAsia="宋体"/>
                              <w:sz w:val="18"/>
                              <w:lang w:eastAsia="zh-CN"/>
                            </w:rPr>
                            <w:t>镇安全生产监督管理</w:t>
                          </w:r>
                          <w:r>
                            <w:rPr>
                              <w:rFonts w:hint="eastAsia" w:eastAsia="宋体"/>
                              <w:sz w:val="18"/>
                              <w:lang w:val="en-US" w:eastAsia="zh-CN"/>
                            </w:rPr>
                            <w:t>局</w:t>
                          </w:r>
                          <w:r>
                            <w:rPr>
                              <w:rFonts w:hint="eastAsia" w:eastAsia="宋体"/>
                              <w:sz w:val="18"/>
                              <w:lang w:eastAsia="zh-CN"/>
                            </w:rPr>
                            <w:t>局</w:t>
                          </w:r>
                        </w:p>
                      </w:txbxContent>
                    </v:textbox>
                  </v:shape>
                  <v:shape id="文本框 1342" o:spid="_x0000_s1026" o:spt="202" type="#_x0000_t202" style="position:absolute;left:8968;top:6636;height:1200;width:320;" fillcolor="#FFFFFF" filled="t" stroked="t" coordsize="21600,21600" o:gfxdata="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TXKaK8AAAA&#10;3AAAAA8AAAAAAAAAAQAgAAAAIgAAAGRycy9kb3ducmV2LnhtbFBLAQIUABQAAAAIAIdO4kAzLwWe&#10;OwAAADkAAAAQAAAAAAAAAAEAIAAAAAsBAABkcnMvc2hhcGV4bWwueG1sUEsFBgAAAAAGAAYAWwEA&#10;ALUDAAAAAA==&#10;">
                    <v:fill on="t" focussize="0,0"/>
                    <v:stroke color="#FFFFFF" joinstyle="miter"/>
                    <v:imagedata o:title=""/>
                    <o:lock v:ext="edit" aspectratio="f"/>
                    <v:textbox inset="0.1mm,0.1mm,0.1mm,0.1mm" style="layout-flow:vertical-ideographic;">
                      <w:txbxContent>
                        <w:p>
                          <w:pPr>
                            <w:spacing w:beforeLines="0" w:afterLines="0" w:line="300" w:lineRule="exact"/>
                            <w:rPr>
                              <w:rFonts w:hint="eastAsia" w:ascii="Calibri" w:hAnsi="Calibri" w:eastAsia="宋体"/>
                              <w:sz w:val="18"/>
                            </w:rPr>
                          </w:pPr>
                          <w:r>
                            <w:rPr>
                              <w:rFonts w:hint="eastAsia" w:eastAsia="宋体"/>
                              <w:sz w:val="18"/>
                            </w:rPr>
                            <w:t>镇水利站</w:t>
                          </w:r>
                        </w:p>
                      </w:txbxContent>
                    </v:textbox>
                  </v:shape>
                  <v:shape id="文本框 1343" o:spid="_x0000_s1026" o:spt="202" type="#_x0000_t202" style="position:absolute;left:8408;top:6596;height:1200;width:320;" fillcolor="#FFFFFF" filled="t" stroked="t" coordsize="21600,21600" o:gfxdata="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7m4w5&#10;wAAAANwAAAAPAAAAAAAAAAEAIAAAACIAAABkcnMvZG93bnJldi54bWxQSwECFAAUAAAACACHTuJA&#10;My8FnjsAAAA5AAAAEAAAAAAAAAABACAAAAAPAQAAZHJzL3NoYXBleG1sLnhtbFBLBQYAAAAABgAG&#10;AFsBAAC5AwAAAAA=&#10;">
                    <v:fill on="t" focussize="0,0"/>
                    <v:stroke color="#FFFFFF" joinstyle="miter"/>
                    <v:imagedata o:title=""/>
                    <o:lock v:ext="edit" aspectratio="f"/>
                    <v:textbox inset="0.1mm,0.1mm,0.1mm,0.1mm" style="layout-flow:vertical-ideographic;">
                      <w:txbxContent>
                        <w:p>
                          <w:pPr>
                            <w:spacing w:beforeLines="0" w:afterLines="0" w:line="300" w:lineRule="exact"/>
                            <w:rPr>
                              <w:rFonts w:hint="eastAsia" w:ascii="Calibri" w:hAnsi="Calibri" w:eastAsia="宋体"/>
                              <w:sz w:val="18"/>
                              <w:lang w:val="en-US" w:eastAsia="zh-CN"/>
                            </w:rPr>
                          </w:pPr>
                          <w:r>
                            <w:rPr>
                              <w:rFonts w:hint="eastAsia" w:eastAsia="宋体"/>
                              <w:sz w:val="18"/>
                            </w:rPr>
                            <w:t>镇国土</w:t>
                          </w:r>
                          <w:r>
                            <w:rPr>
                              <w:rFonts w:hint="eastAsia"/>
                              <w:sz w:val="18"/>
                              <w:lang w:val="en-US" w:eastAsia="zh-CN"/>
                            </w:rPr>
                            <w:t>所</w:t>
                          </w:r>
                        </w:p>
                      </w:txbxContent>
                    </v:textbox>
                  </v:shape>
                  <v:shape id="文本框 1344" o:spid="_x0000_s1026" o:spt="202" type="#_x0000_t202" style="position:absolute;left:7868;top:6626;height:1200;width:320;" fillcolor="#FFFFFF" filled="t" stroked="t" coordsize="21600,21600" o:gfxdata="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bPrHW&#10;wAAAANwAAAAPAAAAAAAAAAEAIAAAACIAAABkcnMvZG93bnJldi54bWxQSwECFAAUAAAACACHTuJA&#10;My8FnjsAAAA5AAAAEAAAAAAAAAABACAAAAAPAQAAZHJzL3NoYXBleG1sLnhtbFBLBQYAAAAABgAG&#10;AFsBAAC5AwAAAAA=&#10;">
                    <v:fill on="t" focussize="0,0"/>
                    <v:stroke color="#FFFFFF" joinstyle="miter"/>
                    <v:imagedata o:title=""/>
                    <o:lock v:ext="edit" aspectratio="f"/>
                    <v:textbox inset="0.1mm,0.1mm,0.1mm,0.1mm" style="layout-flow:vertical-ideographic;">
                      <w:txbxContent>
                        <w:p>
                          <w:pPr>
                            <w:spacing w:beforeLines="0" w:afterLines="0" w:line="300" w:lineRule="exact"/>
                            <w:rPr>
                              <w:rFonts w:hint="default" w:ascii="Calibri" w:hAnsi="Calibri" w:eastAsia="宋体"/>
                              <w:sz w:val="18"/>
                            </w:rPr>
                          </w:pPr>
                          <w:r>
                            <w:rPr>
                              <w:rFonts w:hint="eastAsia" w:eastAsia="宋体"/>
                              <w:sz w:val="18"/>
                            </w:rPr>
                            <w:t>镇农技中心</w:t>
                          </w:r>
                        </w:p>
                      </w:txbxContent>
                    </v:textbox>
                  </v:shape>
                  <v:shape id="文本框 1345" o:spid="_x0000_s1026" o:spt="202" type="#_x0000_t202" style="position:absolute;left:7308;top:6596;height:2057;width:320;" fillcolor="#FFFFFF" filled="t" stroked="t" coordsize="21600,21600" o:gfxdata="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qhJaS8AAAA&#10;3AAAAA8AAAAAAAAAAQAgAAAAIgAAAGRycy9kb3ducmV2LnhtbFBLAQIUABQAAAAIAIdO4kAzLwWe&#10;OwAAADkAAAAQAAAAAAAAAAEAIAAAAAsBAABkcnMvc2hhcGV4bWwueG1sUEsFBgAAAAAGAAYAWwEA&#10;ALUDAAAAAA==&#10;">
                    <v:fill on="t" focussize="0,0"/>
                    <v:stroke color="#FFFFFF" joinstyle="miter"/>
                    <v:imagedata o:title=""/>
                    <o:lock v:ext="edit" aspectratio="f"/>
                    <v:textbox inset="0.1mm,0.1mm,0.1mm,0.1mm" style="layout-flow:vertical-ideographic;">
                      <w:txbxContent>
                        <w:p>
                          <w:pPr>
                            <w:spacing w:beforeLines="0" w:afterLines="0"/>
                            <w:rPr>
                              <w:rFonts w:hint="default" w:eastAsia="宋体"/>
                              <w:sz w:val="21"/>
                              <w:lang w:val="en-US" w:eastAsia="zh-CN"/>
                            </w:rPr>
                          </w:pPr>
                          <w:r>
                            <w:rPr>
                              <w:rFonts w:hint="eastAsia" w:ascii="宋体" w:hAnsi="宋体"/>
                              <w:sz w:val="18"/>
                              <w:lang w:val="en-US" w:eastAsia="zh-CN"/>
                            </w:rPr>
                            <w:t>镇司法所</w:t>
                          </w:r>
                        </w:p>
                      </w:txbxContent>
                    </v:textbox>
                  </v:shape>
                  <v:shape id="文本框 1346" o:spid="_x0000_s1026" o:spt="202" type="#_x0000_t202" style="position:absolute;left:6738;top:6595;height:1151;width:320;" fillcolor="#FFFFFF" filled="t" stroked="t" coordsize="21600,21600" o:gfxdata="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5CGuS/&#10;AAAA3AAAAA8AAAAAAAAAAQAgAAAAIgAAAGRycy9kb3ducmV2LnhtbFBLAQIUABQAAAAIAIdO4kAz&#10;LwWeOwAAADkAAAAQAAAAAAAAAAEAIAAAAA4BAABkcnMvc2hhcGV4bWwueG1sUEsFBgAAAAAGAAYA&#10;WwEAALgDAAAAAA==&#10;">
                    <v:fill on="t" focussize="0,0"/>
                    <v:stroke color="#FFFFFF" joinstyle="miter"/>
                    <v:imagedata o:title=""/>
                    <o:lock v:ext="edit" aspectratio="f"/>
                    <v:textbox inset="0.1mm,0.1mm,0.1mm,0.1mm" style="layout-flow:vertical-ideographic;">
                      <w:txbxContent>
                        <w:p>
                          <w:pPr>
                            <w:spacing w:beforeLines="0" w:afterLines="0" w:line="300" w:lineRule="exact"/>
                            <w:rPr>
                              <w:rFonts w:hint="default"/>
                              <w:sz w:val="18"/>
                            </w:rPr>
                          </w:pPr>
                          <w:r>
                            <w:rPr>
                              <w:rFonts w:hint="eastAsia" w:eastAsia="宋体"/>
                              <w:sz w:val="18"/>
                            </w:rPr>
                            <w:t>镇建管所</w:t>
                          </w:r>
                        </w:p>
                      </w:txbxContent>
                    </v:textbox>
                  </v:shape>
                  <v:shape id="文本框 1348" o:spid="_x0000_s1026" o:spt="202" type="#_x0000_t202" style="position:absolute;left:15118;top:6646;height:2379;width:320;" fillcolor="#FFFFFF" filled="t" stroked="t" coordsize="21600,21600" o:gfxdata="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6QhJO/&#10;AAAA3AAAAA8AAAAAAAAAAQAgAAAAIgAAAGRycy9kb3ducmV2LnhtbFBLAQIUABQAAAAIAIdO4kAz&#10;LwWeOwAAADkAAAAQAAAAAAAAAAEAIAAAAA4BAABkcnMvc2hhcGV4bWwueG1sUEsFBgAAAAAGAAYA&#10;WwEAALgDAAAAAA==&#10;">
                    <v:fill on="t" focussize="0,0"/>
                    <v:stroke color="#FFFFFF" joinstyle="miter"/>
                    <v:imagedata o:title=""/>
                    <o:lock v:ext="edit" aspectratio="f"/>
                    <v:textbox inset="0.1mm,0.1mm,0.1mm,0.1mm" style="layout-flow:vertical-ideographic;">
                      <w:txbxContent>
                        <w:p>
                          <w:pPr>
                            <w:spacing w:beforeLines="0" w:afterLines="0"/>
                            <w:rPr>
                              <w:rFonts w:hint="default"/>
                              <w:sz w:val="21"/>
                            </w:rPr>
                          </w:pPr>
                        </w:p>
                      </w:txbxContent>
                    </v:textbox>
                  </v:shape>
                  <v:shape id="文本框 1349" o:spid="_x0000_s1026" o:spt="202" type="#_x0000_t202" style="position:absolute;left:14561;top:6636;height:2420;width:320;" fillcolor="#FFFFFF" filled="t" stroked="t" coordsize="21600,21600" o:gfxdata="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h3CEI&#10;wAAAANwAAAAPAAAAAAAAAAEAIAAAACIAAABkcnMvZG93bnJldi54bWxQSwECFAAUAAAACACHTuJA&#10;My8FnjsAAAA5AAAAEAAAAAAAAAABACAAAAAPAQAAZHJzL3NoYXBleG1sLnhtbFBLBQYAAAAABgAG&#10;AFsBAAC5AwAAAAA=&#10;">
                    <v:fill on="t" focussize="0,0"/>
                    <v:stroke color="#FFFFFF" joinstyle="miter"/>
                    <v:imagedata o:title=""/>
                    <o:lock v:ext="edit" aspectratio="f"/>
                    <v:textbox inset="0.1mm,0.1mm,0.1mm,0.1mm" style="layout-flow:vertical-ideographic;">
                      <w:txbxContent>
                        <w:p>
                          <w:pPr>
                            <w:spacing w:beforeLines="0" w:afterLines="0"/>
                            <w:rPr>
                              <w:rFonts w:hint="default"/>
                              <w:sz w:val="21"/>
                            </w:rPr>
                          </w:pPr>
                        </w:p>
                      </w:txbxContent>
                    </v:textbox>
                  </v:shape>
                  <v:shape id="文本框 1350" o:spid="_x0000_s1026" o:spt="202" type="#_x0000_t202" style="position:absolute;left:12868;top:6606;height:1220;width:320;" fillcolor="#FFFFFF" filled="t" stroked="t" coordsize="21600,21600" o:gfxdata="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uNbl8&#10;wAAAANwAAAAPAAAAAAAAAAEAIAAAACIAAABkcnMvZG93bnJldi54bWxQSwECFAAUAAAACACHTuJA&#10;My8FnjsAAAA5AAAAEAAAAAAAAAABACAAAAAPAQAAZHJzL3NoYXBleG1sLnhtbFBLBQYAAAAABgAG&#10;AFsBAAC5AwAAAAA=&#10;">
                    <v:fill on="t" focussize="0,0"/>
                    <v:stroke color="#FFFFFF" joinstyle="miter"/>
                    <v:imagedata o:title=""/>
                    <o:lock v:ext="edit" aspectratio="f"/>
                    <v:textbox inset="0.1mm,0.1mm,0.1mm,0.1mm" style="layout-flow:vertical-ideographic;">
                      <w:txbxContent>
                        <w:p>
                          <w:pPr>
                            <w:spacing w:beforeLines="0" w:afterLines="0" w:line="300" w:lineRule="exact"/>
                            <w:rPr>
                              <w:rFonts w:hint="eastAsia" w:eastAsia="宋体"/>
                              <w:sz w:val="18"/>
                              <w:lang w:val="en-US" w:eastAsia="zh-CN"/>
                            </w:rPr>
                          </w:pPr>
                          <w:r>
                            <w:rPr>
                              <w:rFonts w:hint="eastAsia" w:eastAsia="宋体"/>
                              <w:sz w:val="18"/>
                            </w:rPr>
                            <w:t>镇农经</w:t>
                          </w:r>
                          <w:r>
                            <w:rPr>
                              <w:rFonts w:hint="eastAsia"/>
                              <w:sz w:val="18"/>
                              <w:lang w:val="en-US" w:eastAsia="zh-CN"/>
                            </w:rPr>
                            <w:t>中心</w:t>
                          </w:r>
                        </w:p>
                      </w:txbxContent>
                    </v:textbox>
                  </v:shape>
                  <v:shape id="文本框 1351" o:spid="_x0000_s1026" o:spt="202" type="#_x0000_t202" style="position:absolute;left:12288;top:6626;height:1739;width:320;" fillcolor="#FFFFFF" filled="t" stroked="t" coordsize="21600,21600" o:gfxdata="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BeRzn&#10;wAAAANwAAAAPAAAAAAAAAAEAIAAAACIAAABkcnMvZG93bnJldi54bWxQSwECFAAUAAAACACHTuJA&#10;My8FnjsAAAA5AAAAEAAAAAAAAAABACAAAAAPAQAAZHJzL3NoYXBleG1sLnhtbFBLBQYAAAAABgAG&#10;AFsBAAC5AwAAAAA=&#10;">
                    <v:fill on="t" focussize="0,0"/>
                    <v:stroke color="#FFFFFF" joinstyle="miter"/>
                    <v:imagedata o:title=""/>
                    <o:lock v:ext="edit" aspectratio="f"/>
                    <v:textbox inset="0.1mm,0.1mm,0.1mm,0.1mm" style="layout-flow:vertical-ideographic;">
                      <w:txbxContent>
                        <w:p>
                          <w:pPr>
                            <w:spacing w:beforeLines="0" w:afterLines="0" w:line="300" w:lineRule="exact"/>
                            <w:rPr>
                              <w:rFonts w:hint="default" w:eastAsia="宋体"/>
                              <w:sz w:val="18"/>
                              <w:lang w:val="en-US" w:eastAsia="zh-CN"/>
                            </w:rPr>
                          </w:pPr>
                          <w:r>
                            <w:rPr>
                              <w:rFonts w:hint="eastAsia"/>
                              <w:sz w:val="18"/>
                              <w:lang w:val="en-US" w:eastAsia="zh-CN"/>
                            </w:rPr>
                            <w:t>镇供电所</w:t>
                          </w:r>
                        </w:p>
                      </w:txbxContent>
                    </v:textbox>
                  </v:shape>
                  <v:shape id="文本框 1352" o:spid="_x0000_s1026" o:spt="202" type="#_x0000_t202" style="position:absolute;left:11778;top:6606;height:1610;width:335;" fillcolor="#FFFFFF" filled="t" stroked="t" coordsize="21600,21600" o:gfxdata="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xq4KQ&#10;wAAAANwAAAAPAAAAAAAAAAEAIAAAACIAAABkcnMvZG93bnJldi54bWxQSwECFAAUAAAACACHTuJA&#10;My8FnjsAAAA5AAAAEAAAAAAAAAABACAAAAAPAQAAZHJzL3NoYXBleG1sLnhtbFBLBQYAAAAABgAG&#10;AFsBAAC5AwAAAAA=&#10;">
                    <v:fill on="t" focussize="0,0"/>
                    <v:stroke color="#FFFFFF" joinstyle="miter"/>
                    <v:imagedata o:title=""/>
                    <o:lock v:ext="edit" aspectratio="f"/>
                    <v:textbox inset="0.1mm,0.1mm,0.1mm,0.1mm" style="layout-flow:vertical-ideographic;">
                      <w:txbxContent>
                        <w:p>
                          <w:pPr>
                            <w:spacing w:beforeLines="0" w:afterLines="0" w:line="300" w:lineRule="exact"/>
                            <w:rPr>
                              <w:rFonts w:hint="default" w:eastAsia="宋体"/>
                              <w:color w:val="auto"/>
                              <w:sz w:val="18"/>
                              <w:lang w:val="en-US" w:eastAsia="zh-CN"/>
                            </w:rPr>
                          </w:pPr>
                          <w:r>
                            <w:rPr>
                              <w:rFonts w:hint="eastAsia"/>
                              <w:color w:val="auto"/>
                              <w:sz w:val="18"/>
                              <w:lang w:val="en-US" w:eastAsia="zh-CN"/>
                            </w:rPr>
                            <w:t>镇环境管理办公室</w:t>
                          </w:r>
                        </w:p>
                      </w:txbxContent>
                    </v:textbox>
                  </v:shape>
                  <v:shape id="文本框 1353" o:spid="_x0000_s1026" o:spt="202" type="#_x0000_t202" style="position:absolute;left:11188;top:6626;height:1220;width:320;" fillcolor="#FFFFFF" filled="t" stroked="t" coordsize="21600,21600" o:gfxdata="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e5ycL&#10;wAAAANwAAAAPAAAAAAAAAAEAIAAAACIAAABkcnMvZG93bnJldi54bWxQSwECFAAUAAAACACHTuJA&#10;My8FnjsAAAA5AAAAEAAAAAAAAAABACAAAAAPAQAAZHJzL3NoYXBleG1sLnhtbFBLBQYAAAAABgAG&#10;AFsBAAC5AwAAAAA=&#10;">
                    <v:fill on="t" focussize="0,0"/>
                    <v:stroke color="#FFFFFF" joinstyle="miter"/>
                    <v:imagedata o:title=""/>
                    <o:lock v:ext="edit" aspectratio="f"/>
                    <v:textbox inset="0.1mm,0.1mm,0.1mm,0.1mm" style="layout-flow:vertical-ideographic;">
                      <w:txbxContent>
                        <w:p>
                          <w:pPr>
                            <w:spacing w:beforeLines="0" w:afterLines="0" w:line="300" w:lineRule="exact"/>
                            <w:rPr>
                              <w:rFonts w:hint="eastAsia" w:eastAsia="宋体"/>
                              <w:sz w:val="18"/>
                              <w:lang w:eastAsia="zh-CN"/>
                            </w:rPr>
                          </w:pPr>
                          <w:r>
                            <w:rPr>
                              <w:rFonts w:hint="eastAsia" w:eastAsia="宋体"/>
                              <w:sz w:val="18"/>
                            </w:rPr>
                            <w:t>镇</w:t>
                          </w:r>
                          <w:r>
                            <w:rPr>
                              <w:rFonts w:hint="eastAsia"/>
                              <w:sz w:val="18"/>
                              <w:lang w:val="en-US" w:eastAsia="zh-CN"/>
                            </w:rPr>
                            <w:t>广播站</w:t>
                          </w:r>
                        </w:p>
                        <w:p>
                          <w:pPr>
                            <w:spacing w:beforeLines="0" w:afterLines="0"/>
                            <w:rPr>
                              <w:rFonts w:hint="default"/>
                              <w:sz w:val="21"/>
                            </w:rPr>
                          </w:pPr>
                        </w:p>
                      </w:txbxContent>
                    </v:textbox>
                  </v:shape>
                  <v:shape id="文本框 1354" o:spid="_x0000_s1026" o:spt="202" type="#_x0000_t202" style="position:absolute;left:13428;top:6626;height:1960;width:288;" fillcolor="#FFFFFF" filled="t" stroked="t" coordsize="21600,21600" o:gfxdata="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veLN5vQAA&#10;ANwAAAAPAAAAAAAAAAEAIAAAACIAAABkcnMvZG93bnJldi54bWxQSwECFAAUAAAACACHTuJAMy8F&#10;njsAAAA5AAAAEAAAAAAAAAABACAAAAAMAQAAZHJzL3NoYXBleG1sLnhtbFBLBQYAAAAABgAGAFsB&#10;AAC2AwAAAAA=&#10;">
                    <v:fill on="t" focussize="0,0"/>
                    <v:stroke color="#FFFFFF" joinstyle="miter"/>
                    <v:imagedata o:title=""/>
                    <o:lock v:ext="edit" aspectratio="f"/>
                    <v:textbox inset="0.1mm,0.1mm,0.1mm,0.1mm" style="layout-flow:vertical-ideographic;">
                      <w:txbxContent>
                        <w:p>
                          <w:pPr>
                            <w:spacing w:beforeLines="0" w:afterLines="0"/>
                            <w:rPr>
                              <w:rFonts w:hint="default" w:eastAsia="宋体"/>
                              <w:sz w:val="21"/>
                              <w:lang w:val="en-US" w:eastAsia="zh-CN"/>
                            </w:rPr>
                          </w:pPr>
                          <w:r>
                            <w:rPr>
                              <w:rFonts w:hint="eastAsia"/>
                              <w:sz w:val="18"/>
                              <w:lang w:val="en-US" w:eastAsia="zh-CN"/>
                            </w:rPr>
                            <w:t>各行政村</w:t>
                          </w:r>
                        </w:p>
                      </w:txbxContent>
                    </v:textbox>
                  </v:shape>
                  <v:shape id="文本框 1355" o:spid="_x0000_s1026" o:spt="202" type="#_x0000_t202" style="position:absolute;left:14018;top:6616;height:1496;width:320;" fillcolor="#FFFFFF" filled="t" stroked="t" coordsize="21600,21600" o:gfxdata="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ANBbi&#10;wAAAANwAAAAPAAAAAAAAAAEAIAAAACIAAABkcnMvZG93bnJldi54bWxQSwECFAAUAAAACACHTuJA&#10;My8FnjsAAAA5AAAAEAAAAAAAAAABACAAAAAPAQAAZHJzL3NoYXBleG1sLnhtbFBLBQYAAAAABgAG&#10;AFsBAAC5AwAAAAA=&#10;">
                    <v:fill on="t" focussize="0,0"/>
                    <v:stroke color="#FFFFFF" joinstyle="miter"/>
                    <v:imagedata o:title=""/>
                    <o:lock v:ext="edit" aspectratio="f"/>
                    <v:textbox inset="0.1mm,0.1mm,0.1mm,0.1mm" style="layout-flow:vertical-ideographic;">
                      <w:txbxContent>
                        <w:p>
                          <w:pPr>
                            <w:spacing w:beforeLines="0" w:afterLines="0" w:line="300" w:lineRule="exact"/>
                            <w:rPr>
                              <w:rFonts w:hint="default"/>
                              <w:sz w:val="18"/>
                            </w:rPr>
                          </w:pPr>
                          <w:r>
                            <w:rPr>
                              <w:rFonts w:hint="eastAsia" w:eastAsia="宋体"/>
                              <w:sz w:val="18"/>
                            </w:rPr>
                            <w:t>镇应急其他单位</w:t>
                          </w:r>
                        </w:p>
                        <w:p>
                          <w:pPr>
                            <w:spacing w:beforeLines="0" w:afterLines="0"/>
                            <w:rPr>
                              <w:rFonts w:hint="default"/>
                              <w:sz w:val="21"/>
                            </w:rPr>
                          </w:pPr>
                        </w:p>
                      </w:txbxContent>
                    </v:textbox>
                  </v:shape>
                </v:group>
                <v:shape id="_x0000_s1026" o:spid="_x0000_s1026" o:spt="100" style="position:absolute;left:4648;top:201660;height:227;width:4314;" filled="f" stroked="t" coordsize="2184,227" o:gfxdata="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5I4jIvQAA&#10;ANwAAAAPAAAAAAAAAAEAIAAAACIAAABkcnMvZG93bnJldi54bWxQSwECFAAUAAAACACHTuJAMy8F&#10;njsAAAA5AAAAEAAAAAAAAAABACAAAAAMAQAAZHJzL3NoYXBleG1sLnhtbFBLBQYAAAAABgAGAFsB&#10;AAC2AwAAAAA=&#10;" path="m2184,0l2184,126,0,126,0,227e">
                  <v:path o:connectlocs="4314,0;4314,126;0,126;0,227" o:connectangles="0,0,0,0"/>
                  <v:fill on="f" focussize="0,0"/>
                  <v:stroke weight="0.00094488188976378pt" color="#000000" joinstyle="bevel"/>
                  <v:imagedata o:title=""/>
                  <o:lock v:ext="edit" aspectratio="f"/>
                </v:shape>
                <v:shape id="_x0000_s1026" o:spid="_x0000_s1026" o:spt="100" style="position:absolute;left:8962;top:201648;height:227;width:4418;" filled="f" stroked="t" coordsize="4418,227" o:gfxdata="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gFxsQvQAA&#10;ANwAAAAPAAAAAAAAAAEAIAAAACIAAABkcnMvZG93bnJldi54bWxQSwECFAAUAAAACACHTuJAMy8F&#10;njsAAAA5AAAAEAAAAAAAAAABACAAAAAMAQAAZHJzL3NoYXBleG1sLnhtbFBLBQYAAAAABgAGAFsB&#10;AAC2AwAAAAA=&#10;" path="m0,0l0,126,4418,126,4418,227e">
                  <v:path o:connectlocs="0,0;0,126;4418,126;4418,227" o:connectangles="0,0,0,0"/>
                  <v:fill on="f" focussize="0,0"/>
                  <v:stroke weight="0.00094488188976378pt" color="#000000" joinstyle="bevel"/>
                  <v:imagedata o:title=""/>
                  <o:lock v:ext="edit" aspectratio="f"/>
                </v:shape>
              </v:group>
            </w:pict>
          </mc:Fallback>
        </mc:AlternateContent>
      </w:r>
      <w:r>
        <w:rPr>
          <w:rFonts w:hint="default" w:ascii="黑体" w:hAnsi="黑体" w:eastAsia="黑体"/>
          <w:color w:val="000000"/>
          <w:sz w:val="21"/>
        </w:rPr>
        <mc:AlternateContent>
          <mc:Choice Requires="wpg">
            <w:drawing>
              <wp:anchor distT="0" distB="0" distL="114300" distR="114300" simplePos="0" relativeHeight="251684864" behindDoc="0" locked="0" layoutInCell="1" allowOverlap="1">
                <wp:simplePos x="0" y="0"/>
                <wp:positionH relativeFrom="column">
                  <wp:posOffset>-43180</wp:posOffset>
                </wp:positionH>
                <wp:positionV relativeFrom="paragraph">
                  <wp:posOffset>445770</wp:posOffset>
                </wp:positionV>
                <wp:extent cx="8867775" cy="4345940"/>
                <wp:effectExtent l="0" t="0" r="9525" b="10160"/>
                <wp:wrapNone/>
                <wp:docPr id="948" name="组合 94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8867775" cy="4345940"/>
                          <a:chOff x="1605" y="3063"/>
                          <a:chExt cx="13965" cy="6844"/>
                        </a:xfrm>
                        <a:effectLst/>
                      </wpg:grpSpPr>
                      <wps:wsp>
                        <wps:cNvPr id="836" name="矩形 568"/>
                        <wps:cNvSpPr>
                          <a:spLocks noChangeAspect="1"/>
                        </wps:cNvSpPr>
                        <wps:spPr>
                          <a:xfrm>
                            <a:off x="1605" y="3063"/>
                            <a:ext cx="13965" cy="6844"/>
                          </a:xfrm>
                          <a:prstGeom prst="rect">
                            <a:avLst/>
                          </a:prstGeom>
                          <a:noFill/>
                          <a:ln>
                            <a:noFill/>
                          </a:ln>
                          <a:effectLst/>
                        </wps:spPr>
                        <wps:bodyPr vert="horz" wrap="square" anchor="t" upright="1"/>
                      </wps:wsp>
                      <wps:wsp>
                        <wps:cNvPr id="837" name="Rectangle 5"/>
                        <wps:cNvSpPr/>
                        <wps:spPr>
                          <a:xfrm>
                            <a:off x="7647" y="3217"/>
                            <a:ext cx="2417" cy="798"/>
                          </a:xfrm>
                          <a:prstGeom prst="rect">
                            <a:avLst/>
                          </a:prstGeom>
                          <a:noFill/>
                          <a:ln w="12" cap="flat" cmpd="sng">
                            <a:solidFill>
                              <a:srgbClr val="000000"/>
                            </a:solidFill>
                            <a:prstDash val="solid"/>
                            <a:bevel/>
                            <a:headEnd type="none" w="med" len="med"/>
                            <a:tailEnd type="none" w="med" len="med"/>
                          </a:ln>
                          <a:effectLst/>
                        </wps:spPr>
                        <wps:bodyPr vert="horz" wrap="square" anchor="t" upright="1"/>
                      </wps:wsp>
                      <wps:wsp>
                        <wps:cNvPr id="838" name="Rectangle 6"/>
                        <wps:cNvSpPr/>
                        <wps:spPr>
                          <a:xfrm>
                            <a:off x="8592" y="3342"/>
                            <a:ext cx="632" cy="233"/>
                          </a:xfrm>
                          <a:prstGeom prst="rect">
                            <a:avLst/>
                          </a:prstGeom>
                          <a:noFill/>
                          <a:ln>
                            <a:noFill/>
                          </a:ln>
                          <a:effectLst/>
                        </wps:spPr>
                        <wps:txbx>
                          <w:txbxContent>
                            <w:p>
                              <w:pPr>
                                <w:spacing w:beforeLines="0" w:afterLines="0"/>
                                <w:rPr>
                                  <w:rFonts w:hint="default"/>
                                  <w:sz w:val="21"/>
                                </w:rPr>
                              </w:pPr>
                              <w:r>
                                <w:rPr>
                                  <w:rFonts w:hint="eastAsia" w:ascii="宋体" w:hAnsi="Calibri" w:eastAsia="宋体"/>
                                  <w:color w:val="000000"/>
                                  <w:kern w:val="0"/>
                                  <w:sz w:val="18"/>
                                </w:rPr>
                                <w:t>总指挥</w:t>
                              </w:r>
                            </w:p>
                          </w:txbxContent>
                        </wps:txbx>
                        <wps:bodyPr vert="horz" wrap="square" lIns="0" tIns="0" rIns="0" bIns="0" anchor="t" upright="1">
                          <a:spAutoFit/>
                        </wps:bodyPr>
                      </wps:wsp>
                      <wps:wsp>
                        <wps:cNvPr id="839" name="Rectangle 7"/>
                        <wps:cNvSpPr/>
                        <wps:spPr>
                          <a:xfrm>
                            <a:off x="7792" y="3663"/>
                            <a:ext cx="2103" cy="208"/>
                          </a:xfrm>
                          <a:prstGeom prst="rect">
                            <a:avLst/>
                          </a:prstGeom>
                          <a:noFill/>
                          <a:ln>
                            <a:noFill/>
                          </a:ln>
                          <a:effectLst/>
                        </wps:spPr>
                        <wps:txbx>
                          <w:txbxContent>
                            <w:p>
                              <w:pPr>
                                <w:jc w:val="center"/>
                                <w:rPr>
                                  <w:rFonts w:hint="default"/>
                                  <w:sz w:val="21"/>
                                </w:rPr>
                              </w:pPr>
                              <w:r>
                                <w:rPr>
                                  <w:rFonts w:hint="eastAsia" w:ascii="宋体" w:cs="宋体"/>
                                  <w:color w:val="000000"/>
                                  <w:kern w:val="0"/>
                                  <w:sz w:val="16"/>
                                  <w:szCs w:val="16"/>
                                </w:rPr>
                                <w:t>（</w:t>
                              </w:r>
                              <w:r>
                                <w:rPr>
                                  <w:rFonts w:hint="eastAsia" w:ascii="宋体" w:cs="宋体"/>
                                  <w:color w:val="000000"/>
                                  <w:kern w:val="0"/>
                                  <w:sz w:val="16"/>
                                  <w:szCs w:val="16"/>
                                  <w:lang w:val="en-US" w:eastAsia="zh-CN"/>
                                </w:rPr>
                                <w:t>镇</w:t>
                              </w:r>
                              <w:r>
                                <w:rPr>
                                  <w:rFonts w:hint="eastAsia" w:ascii="宋体" w:cs="宋体"/>
                                  <w:color w:val="000000"/>
                                  <w:kern w:val="0"/>
                                  <w:sz w:val="16"/>
                                  <w:szCs w:val="16"/>
                                </w:rPr>
                                <w:t>长）</w:t>
                              </w:r>
                            </w:p>
                          </w:txbxContent>
                        </wps:txbx>
                        <wps:bodyPr vert="horz" wrap="square" lIns="0" tIns="0" rIns="0" bIns="0" anchor="t" upright="1">
                          <a:spAutoFit/>
                        </wps:bodyPr>
                      </wps:wsp>
                      <wps:wsp>
                        <wps:cNvPr id="840" name="Rectangle 15"/>
                        <wps:cNvSpPr/>
                        <wps:spPr>
                          <a:xfrm flipH="1">
                            <a:off x="8168" y="4872"/>
                            <a:ext cx="1548" cy="256"/>
                          </a:xfrm>
                          <a:prstGeom prst="rect">
                            <a:avLst/>
                          </a:prstGeom>
                          <a:noFill/>
                          <a:ln>
                            <a:noFill/>
                          </a:ln>
                          <a:effectLst/>
                        </wps:spPr>
                        <wps:txbx>
                          <w:txbxContent>
                            <w:p>
                              <w:pPr>
                                <w:spacing w:beforeLines="0" w:afterLines="0"/>
                                <w:rPr>
                                  <w:rFonts w:hint="default"/>
                                  <w:sz w:val="21"/>
                                </w:rPr>
                              </w:pPr>
                            </w:p>
                          </w:txbxContent>
                        </wps:txbx>
                        <wps:bodyPr vert="horz" wrap="square" lIns="0" tIns="0" rIns="0" bIns="0" anchor="t" upright="1">
                          <a:spAutoFit/>
                        </wps:bodyPr>
                      </wps:wsp>
                      <wps:wsp>
                        <wps:cNvPr id="842" name="Rectangle 19"/>
                        <wps:cNvSpPr/>
                        <wps:spPr>
                          <a:xfrm>
                            <a:off x="10727" y="4445"/>
                            <a:ext cx="181" cy="256"/>
                          </a:xfrm>
                          <a:prstGeom prst="rect">
                            <a:avLst/>
                          </a:prstGeom>
                          <a:noFill/>
                          <a:ln>
                            <a:noFill/>
                          </a:ln>
                          <a:effectLst/>
                        </wps:spPr>
                        <wps:txbx>
                          <w:txbxContent>
                            <w:p>
                              <w:pPr>
                                <w:spacing w:beforeLines="0" w:afterLines="0"/>
                                <w:rPr>
                                  <w:rFonts w:hint="default"/>
                                  <w:sz w:val="21"/>
                                </w:rPr>
                              </w:pPr>
                            </w:p>
                          </w:txbxContent>
                        </wps:txbx>
                        <wps:bodyPr vert="horz" wrap="none" lIns="0" tIns="0" rIns="0" bIns="0" anchor="t" upright="1">
                          <a:spAutoFit/>
                        </wps:bodyPr>
                      </wps:wsp>
                      <wps:wsp>
                        <wps:cNvPr id="845" name="Rectangle 44"/>
                        <wps:cNvSpPr/>
                        <wps:spPr>
                          <a:xfrm>
                            <a:off x="1671" y="6558"/>
                            <a:ext cx="454" cy="3290"/>
                          </a:xfrm>
                          <a:prstGeom prst="rect">
                            <a:avLst/>
                          </a:prstGeom>
                          <a:solidFill>
                            <a:srgbClr val="FFFFFF"/>
                          </a:solidFill>
                          <a:ln>
                            <a:noFill/>
                          </a:ln>
                          <a:effectLst/>
                        </wps:spPr>
                        <wps:bodyPr vert="horz" wrap="square" anchor="t" upright="1"/>
                      </wps:wsp>
                      <wps:wsp>
                        <wps:cNvPr id="846" name="Rectangle 45"/>
                        <wps:cNvSpPr/>
                        <wps:spPr>
                          <a:xfrm>
                            <a:off x="1658" y="6558"/>
                            <a:ext cx="454" cy="3290"/>
                          </a:xfrm>
                          <a:prstGeom prst="rect">
                            <a:avLst/>
                          </a:prstGeom>
                          <a:noFill/>
                          <a:ln w="12" cap="flat" cmpd="sng">
                            <a:solidFill>
                              <a:srgbClr val="595959"/>
                            </a:solidFill>
                            <a:prstDash val="solid"/>
                            <a:bevel/>
                            <a:headEnd type="none" w="med" len="med"/>
                            <a:tailEnd type="none" w="med" len="med"/>
                          </a:ln>
                          <a:effectLst/>
                        </wps:spPr>
                        <wps:bodyPr vert="horz" wrap="square" anchor="t" upright="1"/>
                      </wps:wsp>
                      <wps:wsp>
                        <wps:cNvPr id="847" name="Rectangle 60"/>
                        <wps:cNvSpPr/>
                        <wps:spPr>
                          <a:xfrm>
                            <a:off x="2223" y="6558"/>
                            <a:ext cx="441" cy="3290"/>
                          </a:xfrm>
                          <a:prstGeom prst="rect">
                            <a:avLst/>
                          </a:prstGeom>
                          <a:solidFill>
                            <a:srgbClr val="FFFFFF"/>
                          </a:solidFill>
                          <a:ln>
                            <a:noFill/>
                          </a:ln>
                          <a:effectLst/>
                        </wps:spPr>
                        <wps:bodyPr vert="horz" wrap="square" anchor="t" upright="1"/>
                      </wps:wsp>
                      <wps:wsp>
                        <wps:cNvPr id="848" name="Rectangle 61"/>
                        <wps:cNvSpPr/>
                        <wps:spPr>
                          <a:xfrm>
                            <a:off x="2223" y="6558"/>
                            <a:ext cx="441" cy="3290"/>
                          </a:xfrm>
                          <a:prstGeom prst="rect">
                            <a:avLst/>
                          </a:prstGeom>
                          <a:noFill/>
                          <a:ln w="12" cap="flat" cmpd="sng">
                            <a:solidFill>
                              <a:srgbClr val="595959"/>
                            </a:solidFill>
                            <a:prstDash val="solid"/>
                            <a:bevel/>
                            <a:headEnd type="none" w="med" len="med"/>
                            <a:tailEnd type="none" w="med" len="med"/>
                          </a:ln>
                          <a:effectLst/>
                        </wps:spPr>
                        <wps:bodyPr vert="horz" wrap="square" anchor="t" upright="1"/>
                      </wps:wsp>
                      <wps:wsp>
                        <wps:cNvPr id="849" name="Rectangle 62"/>
                        <wps:cNvSpPr/>
                        <wps:spPr>
                          <a:xfrm>
                            <a:off x="2288" y="6623"/>
                            <a:ext cx="270" cy="2651"/>
                          </a:xfrm>
                          <a:prstGeom prst="rect">
                            <a:avLst/>
                          </a:prstGeom>
                          <a:noFill/>
                          <a:ln>
                            <a:noFill/>
                          </a:ln>
                          <a:effectLst/>
                        </wps:spPr>
                        <wps:txbx>
                          <w:txbxContent>
                            <w:p>
                              <w:pPr>
                                <w:spacing w:beforeLines="0" w:afterLines="0"/>
                                <w:rPr>
                                  <w:rFonts w:hint="default"/>
                                  <w:sz w:val="18"/>
                                </w:rPr>
                              </w:pPr>
                              <w:r>
                                <w:rPr>
                                  <w:rFonts w:hint="eastAsia" w:ascii="宋体" w:hAnsi="Calibri" w:eastAsia="宋体"/>
                                  <w:color w:val="000000"/>
                                  <w:kern w:val="0"/>
                                  <w:sz w:val="18"/>
                                </w:rPr>
                                <w:t>镇党政办</w:t>
                              </w:r>
                            </w:p>
                          </w:txbxContent>
                        </wps:txbx>
                        <wps:bodyPr vert="mongolianVert" wrap="square" lIns="0" tIns="0" rIns="0" bIns="0" anchor="t" upright="1"/>
                      </wps:wsp>
                      <wps:wsp>
                        <wps:cNvPr id="850" name="Rectangle 69"/>
                        <wps:cNvSpPr/>
                        <wps:spPr>
                          <a:xfrm>
                            <a:off x="2775" y="6558"/>
                            <a:ext cx="454" cy="3290"/>
                          </a:xfrm>
                          <a:prstGeom prst="rect">
                            <a:avLst/>
                          </a:prstGeom>
                          <a:solidFill>
                            <a:srgbClr val="FFFFFF"/>
                          </a:solidFill>
                          <a:ln>
                            <a:noFill/>
                          </a:ln>
                          <a:effectLst/>
                        </wps:spPr>
                        <wps:bodyPr vert="horz" wrap="square" anchor="t" upright="1"/>
                      </wps:wsp>
                      <wps:wsp>
                        <wps:cNvPr id="851" name="Rectangle 70"/>
                        <wps:cNvSpPr/>
                        <wps:spPr>
                          <a:xfrm>
                            <a:off x="2775" y="6558"/>
                            <a:ext cx="454" cy="3290"/>
                          </a:xfrm>
                          <a:prstGeom prst="rect">
                            <a:avLst/>
                          </a:prstGeom>
                          <a:noFill/>
                          <a:ln w="12" cap="flat" cmpd="sng">
                            <a:solidFill>
                              <a:srgbClr val="595959"/>
                            </a:solidFill>
                            <a:prstDash val="solid"/>
                            <a:bevel/>
                            <a:headEnd type="none" w="med" len="med"/>
                            <a:tailEnd type="none" w="med" len="med"/>
                          </a:ln>
                          <a:effectLst/>
                        </wps:spPr>
                        <wps:bodyPr vert="horz" wrap="square" anchor="t" upright="1"/>
                      </wps:wsp>
                      <wps:wsp>
                        <wps:cNvPr id="852" name="Rectangle 76"/>
                        <wps:cNvSpPr/>
                        <wps:spPr>
                          <a:xfrm>
                            <a:off x="3327" y="6558"/>
                            <a:ext cx="454" cy="3290"/>
                          </a:xfrm>
                          <a:prstGeom prst="rect">
                            <a:avLst/>
                          </a:prstGeom>
                          <a:solidFill>
                            <a:srgbClr val="FFFFFF"/>
                          </a:solidFill>
                          <a:ln>
                            <a:noFill/>
                          </a:ln>
                          <a:effectLst/>
                        </wps:spPr>
                        <wps:bodyPr vert="horz" wrap="square" anchor="t" upright="1"/>
                      </wps:wsp>
                      <wps:wsp>
                        <wps:cNvPr id="853" name="Rectangle 77"/>
                        <wps:cNvSpPr/>
                        <wps:spPr>
                          <a:xfrm>
                            <a:off x="3327" y="6558"/>
                            <a:ext cx="454" cy="3290"/>
                          </a:xfrm>
                          <a:prstGeom prst="rect">
                            <a:avLst/>
                          </a:prstGeom>
                          <a:noFill/>
                          <a:ln w="12" cap="flat" cmpd="sng">
                            <a:solidFill>
                              <a:srgbClr val="595959"/>
                            </a:solidFill>
                            <a:prstDash val="solid"/>
                            <a:bevel/>
                            <a:headEnd type="none" w="med" len="med"/>
                            <a:tailEnd type="none" w="med" len="med"/>
                          </a:ln>
                          <a:effectLst/>
                        </wps:spPr>
                        <wps:bodyPr vert="horz" wrap="square" anchor="t" upright="1"/>
                      </wps:wsp>
                      <wps:wsp>
                        <wps:cNvPr id="854" name="Rectangle 88"/>
                        <wps:cNvSpPr/>
                        <wps:spPr>
                          <a:xfrm>
                            <a:off x="3892" y="6558"/>
                            <a:ext cx="454" cy="3290"/>
                          </a:xfrm>
                          <a:prstGeom prst="rect">
                            <a:avLst/>
                          </a:prstGeom>
                          <a:solidFill>
                            <a:srgbClr val="FFFFFF"/>
                          </a:solidFill>
                          <a:ln>
                            <a:noFill/>
                          </a:ln>
                          <a:effectLst/>
                        </wps:spPr>
                        <wps:bodyPr vert="horz" wrap="square" anchor="t" upright="1"/>
                      </wps:wsp>
                      <wps:wsp>
                        <wps:cNvPr id="855" name="Rectangle 89"/>
                        <wps:cNvSpPr/>
                        <wps:spPr>
                          <a:xfrm>
                            <a:off x="3892" y="6553"/>
                            <a:ext cx="454" cy="3290"/>
                          </a:xfrm>
                          <a:prstGeom prst="rect">
                            <a:avLst/>
                          </a:prstGeom>
                          <a:noFill/>
                          <a:ln w="12" cap="flat" cmpd="sng">
                            <a:solidFill>
                              <a:srgbClr val="595959"/>
                            </a:solidFill>
                            <a:prstDash val="solid"/>
                            <a:bevel/>
                            <a:headEnd type="none" w="med" len="med"/>
                            <a:tailEnd type="none" w="med" len="med"/>
                          </a:ln>
                          <a:effectLst/>
                        </wps:spPr>
                        <wps:bodyPr vert="horz" wrap="square" anchor="t" upright="1"/>
                      </wps:wsp>
                      <wps:wsp>
                        <wps:cNvPr id="856" name="Rectangle 97"/>
                        <wps:cNvSpPr/>
                        <wps:spPr>
                          <a:xfrm>
                            <a:off x="4458" y="6545"/>
                            <a:ext cx="454" cy="3290"/>
                          </a:xfrm>
                          <a:prstGeom prst="rect">
                            <a:avLst/>
                          </a:prstGeom>
                          <a:solidFill>
                            <a:srgbClr val="FFFFFF"/>
                          </a:solidFill>
                          <a:ln>
                            <a:noFill/>
                          </a:ln>
                          <a:effectLst/>
                        </wps:spPr>
                        <wps:bodyPr vert="horz" wrap="square" anchor="t" upright="1"/>
                      </wps:wsp>
                      <wps:wsp>
                        <wps:cNvPr id="857" name="Rectangle 98"/>
                        <wps:cNvSpPr/>
                        <wps:spPr>
                          <a:xfrm>
                            <a:off x="4444" y="6558"/>
                            <a:ext cx="454" cy="3290"/>
                          </a:xfrm>
                          <a:prstGeom prst="rect">
                            <a:avLst/>
                          </a:prstGeom>
                          <a:noFill/>
                          <a:ln w="12" cap="flat" cmpd="sng">
                            <a:solidFill>
                              <a:srgbClr val="595959"/>
                            </a:solidFill>
                            <a:prstDash val="solid"/>
                            <a:bevel/>
                            <a:headEnd type="none" w="med" len="med"/>
                            <a:tailEnd type="none" w="med" len="med"/>
                          </a:ln>
                          <a:effectLst/>
                        </wps:spPr>
                        <wps:bodyPr vert="horz" wrap="square" anchor="t" upright="1"/>
                      </wps:wsp>
                      <wps:wsp>
                        <wps:cNvPr id="858" name="Rectangle 106"/>
                        <wps:cNvSpPr/>
                        <wps:spPr>
                          <a:xfrm>
                            <a:off x="5001" y="6565"/>
                            <a:ext cx="442" cy="3290"/>
                          </a:xfrm>
                          <a:prstGeom prst="rect">
                            <a:avLst/>
                          </a:prstGeom>
                          <a:solidFill>
                            <a:srgbClr val="FFFFFF"/>
                          </a:solidFill>
                          <a:ln>
                            <a:noFill/>
                          </a:ln>
                          <a:effectLst/>
                        </wps:spPr>
                        <wps:bodyPr vert="horz" wrap="square" anchor="t" upright="1"/>
                      </wps:wsp>
                      <wps:wsp>
                        <wps:cNvPr id="859" name="Rectangle 107"/>
                        <wps:cNvSpPr/>
                        <wps:spPr>
                          <a:xfrm>
                            <a:off x="4988" y="6558"/>
                            <a:ext cx="442" cy="3290"/>
                          </a:xfrm>
                          <a:prstGeom prst="rect">
                            <a:avLst/>
                          </a:prstGeom>
                          <a:noFill/>
                          <a:ln w="12" cap="flat" cmpd="sng">
                            <a:solidFill>
                              <a:srgbClr val="595959"/>
                            </a:solidFill>
                            <a:prstDash val="solid"/>
                            <a:bevel/>
                            <a:headEnd type="none" w="med" len="med"/>
                            <a:tailEnd type="none" w="med" len="med"/>
                          </a:ln>
                          <a:effectLst/>
                        </wps:spPr>
                        <wps:bodyPr vert="horz" wrap="square" anchor="t" upright="1"/>
                      </wps:wsp>
                      <wps:wsp>
                        <wps:cNvPr id="860" name="Rectangle 115"/>
                        <wps:cNvSpPr/>
                        <wps:spPr>
                          <a:xfrm>
                            <a:off x="5560" y="6558"/>
                            <a:ext cx="455" cy="3290"/>
                          </a:xfrm>
                          <a:prstGeom prst="rect">
                            <a:avLst/>
                          </a:prstGeom>
                          <a:solidFill>
                            <a:srgbClr val="FFFFFF"/>
                          </a:solidFill>
                          <a:ln>
                            <a:noFill/>
                          </a:ln>
                          <a:effectLst/>
                        </wps:spPr>
                        <wps:bodyPr vert="horz" wrap="square" anchor="t" upright="1"/>
                      </wps:wsp>
                      <wps:wsp>
                        <wps:cNvPr id="861" name="Rectangle 116"/>
                        <wps:cNvSpPr/>
                        <wps:spPr>
                          <a:xfrm>
                            <a:off x="5560" y="6558"/>
                            <a:ext cx="455" cy="3290"/>
                          </a:xfrm>
                          <a:prstGeom prst="rect">
                            <a:avLst/>
                          </a:prstGeom>
                          <a:noFill/>
                          <a:ln w="12" cap="flat" cmpd="sng">
                            <a:solidFill>
                              <a:srgbClr val="595959"/>
                            </a:solidFill>
                            <a:prstDash val="solid"/>
                            <a:bevel/>
                            <a:headEnd type="none" w="med" len="med"/>
                            <a:tailEnd type="none" w="med" len="med"/>
                          </a:ln>
                          <a:effectLst/>
                        </wps:spPr>
                        <wps:bodyPr vert="horz" wrap="square" anchor="t" upright="1"/>
                      </wps:wsp>
                      <wps:wsp>
                        <wps:cNvPr id="862" name="Rectangle 122"/>
                        <wps:cNvSpPr/>
                        <wps:spPr>
                          <a:xfrm>
                            <a:off x="6123" y="6558"/>
                            <a:ext cx="454" cy="3290"/>
                          </a:xfrm>
                          <a:prstGeom prst="rect">
                            <a:avLst/>
                          </a:prstGeom>
                          <a:solidFill>
                            <a:srgbClr val="FFFFFF"/>
                          </a:solidFill>
                          <a:ln>
                            <a:noFill/>
                          </a:ln>
                          <a:effectLst/>
                        </wps:spPr>
                        <wps:bodyPr vert="horz" wrap="square" anchor="t" upright="1"/>
                      </wps:wsp>
                      <wps:wsp>
                        <wps:cNvPr id="863" name="Rectangle 123"/>
                        <wps:cNvSpPr/>
                        <wps:spPr>
                          <a:xfrm>
                            <a:off x="6113" y="6558"/>
                            <a:ext cx="454" cy="3290"/>
                          </a:xfrm>
                          <a:prstGeom prst="rect">
                            <a:avLst/>
                          </a:prstGeom>
                          <a:noFill/>
                          <a:ln w="12" cap="flat" cmpd="sng">
                            <a:solidFill>
                              <a:srgbClr val="595959"/>
                            </a:solidFill>
                            <a:prstDash val="solid"/>
                            <a:bevel/>
                            <a:headEnd type="none" w="med" len="med"/>
                            <a:tailEnd type="none" w="med" len="med"/>
                          </a:ln>
                          <a:effectLst/>
                        </wps:spPr>
                        <wps:bodyPr vert="horz" wrap="square" anchor="t" upright="1"/>
                      </wps:wsp>
                      <wps:wsp>
                        <wps:cNvPr id="864" name="Rectangle 129"/>
                        <wps:cNvSpPr/>
                        <wps:spPr>
                          <a:xfrm>
                            <a:off x="6677" y="6558"/>
                            <a:ext cx="454" cy="3290"/>
                          </a:xfrm>
                          <a:prstGeom prst="rect">
                            <a:avLst/>
                          </a:prstGeom>
                          <a:solidFill>
                            <a:srgbClr val="FFFFFF"/>
                          </a:solidFill>
                          <a:ln>
                            <a:noFill/>
                          </a:ln>
                          <a:effectLst/>
                        </wps:spPr>
                        <wps:bodyPr vert="horz" wrap="square" anchor="t" upright="1"/>
                      </wps:wsp>
                      <wps:wsp>
                        <wps:cNvPr id="865" name="Rectangle 130"/>
                        <wps:cNvSpPr/>
                        <wps:spPr>
                          <a:xfrm>
                            <a:off x="6677" y="6558"/>
                            <a:ext cx="454" cy="3290"/>
                          </a:xfrm>
                          <a:prstGeom prst="rect">
                            <a:avLst/>
                          </a:prstGeom>
                          <a:noFill/>
                          <a:ln w="12" cap="flat" cmpd="sng">
                            <a:solidFill>
                              <a:srgbClr val="595959"/>
                            </a:solidFill>
                            <a:prstDash val="solid"/>
                            <a:bevel/>
                            <a:headEnd type="none" w="med" len="med"/>
                            <a:tailEnd type="none" w="med" len="med"/>
                          </a:ln>
                          <a:effectLst/>
                        </wps:spPr>
                        <wps:bodyPr vert="horz" wrap="square" anchor="t" upright="1"/>
                      </wps:wsp>
                      <wps:wsp>
                        <wps:cNvPr id="866" name="Rectangle 136"/>
                        <wps:cNvSpPr/>
                        <wps:spPr>
                          <a:xfrm>
                            <a:off x="7229" y="6558"/>
                            <a:ext cx="454" cy="3290"/>
                          </a:xfrm>
                          <a:prstGeom prst="rect">
                            <a:avLst/>
                          </a:prstGeom>
                          <a:solidFill>
                            <a:srgbClr val="FFFFFF"/>
                          </a:solidFill>
                          <a:ln>
                            <a:noFill/>
                          </a:ln>
                          <a:effectLst/>
                        </wps:spPr>
                        <wps:bodyPr vert="horz" wrap="square" anchor="t" upright="1"/>
                      </wps:wsp>
                      <wps:wsp>
                        <wps:cNvPr id="867" name="Rectangle 137"/>
                        <wps:cNvSpPr/>
                        <wps:spPr>
                          <a:xfrm>
                            <a:off x="7229" y="6558"/>
                            <a:ext cx="454" cy="3290"/>
                          </a:xfrm>
                          <a:prstGeom prst="rect">
                            <a:avLst/>
                          </a:prstGeom>
                          <a:noFill/>
                          <a:ln w="12" cap="flat" cmpd="sng">
                            <a:solidFill>
                              <a:srgbClr val="595959"/>
                            </a:solidFill>
                            <a:prstDash val="solid"/>
                            <a:bevel/>
                            <a:headEnd type="none" w="med" len="med"/>
                            <a:tailEnd type="none" w="med" len="med"/>
                          </a:ln>
                          <a:effectLst/>
                        </wps:spPr>
                        <wps:bodyPr vert="horz" wrap="square" anchor="t" upright="1"/>
                      </wps:wsp>
                      <wps:wsp>
                        <wps:cNvPr id="868" name="Rectangle 143"/>
                        <wps:cNvSpPr/>
                        <wps:spPr>
                          <a:xfrm>
                            <a:off x="7714" y="6528"/>
                            <a:ext cx="442" cy="3290"/>
                          </a:xfrm>
                          <a:prstGeom prst="rect">
                            <a:avLst/>
                          </a:prstGeom>
                          <a:solidFill>
                            <a:srgbClr val="FFFFFF"/>
                          </a:solidFill>
                          <a:ln>
                            <a:noFill/>
                          </a:ln>
                          <a:effectLst/>
                        </wps:spPr>
                        <wps:bodyPr vert="horz" wrap="square" anchor="t" upright="1"/>
                      </wps:wsp>
                      <wps:wsp>
                        <wps:cNvPr id="869" name="Rectangle 144"/>
                        <wps:cNvSpPr/>
                        <wps:spPr>
                          <a:xfrm>
                            <a:off x="7833" y="6568"/>
                            <a:ext cx="442" cy="3260"/>
                          </a:xfrm>
                          <a:prstGeom prst="rect">
                            <a:avLst/>
                          </a:prstGeom>
                          <a:noFill/>
                          <a:ln w="12" cap="flat" cmpd="sng">
                            <a:solidFill>
                              <a:srgbClr val="595959"/>
                            </a:solidFill>
                            <a:prstDash val="solid"/>
                            <a:bevel/>
                            <a:headEnd type="none" w="med" len="med"/>
                            <a:tailEnd type="none" w="med" len="med"/>
                          </a:ln>
                          <a:effectLst/>
                        </wps:spPr>
                        <wps:bodyPr vert="horz" wrap="square" anchor="t" upright="1"/>
                      </wps:wsp>
                      <wps:wsp>
                        <wps:cNvPr id="870" name="Rectangle 154"/>
                        <wps:cNvSpPr/>
                        <wps:spPr>
                          <a:xfrm>
                            <a:off x="8346" y="6558"/>
                            <a:ext cx="454" cy="3290"/>
                          </a:xfrm>
                          <a:prstGeom prst="rect">
                            <a:avLst/>
                          </a:prstGeom>
                          <a:solidFill>
                            <a:srgbClr val="FFFFFF"/>
                          </a:solidFill>
                          <a:ln>
                            <a:noFill/>
                          </a:ln>
                          <a:effectLst/>
                        </wps:spPr>
                        <wps:bodyPr vert="horz" wrap="square" anchor="t" upright="1"/>
                      </wps:wsp>
                      <wps:wsp>
                        <wps:cNvPr id="871" name="Rectangle 155"/>
                        <wps:cNvSpPr/>
                        <wps:spPr>
                          <a:xfrm>
                            <a:off x="8346" y="6558"/>
                            <a:ext cx="454" cy="3290"/>
                          </a:xfrm>
                          <a:prstGeom prst="rect">
                            <a:avLst/>
                          </a:prstGeom>
                          <a:noFill/>
                          <a:ln w="12" cap="flat" cmpd="sng">
                            <a:solidFill>
                              <a:srgbClr val="595959"/>
                            </a:solidFill>
                            <a:prstDash val="solid"/>
                            <a:bevel/>
                            <a:headEnd type="none" w="med" len="med"/>
                            <a:tailEnd type="none" w="med" len="med"/>
                          </a:ln>
                          <a:effectLst/>
                        </wps:spPr>
                        <wps:bodyPr vert="horz" wrap="square" anchor="t" upright="1"/>
                      </wps:wsp>
                      <wps:wsp>
                        <wps:cNvPr id="872" name="Rectangle 163"/>
                        <wps:cNvSpPr/>
                        <wps:spPr>
                          <a:xfrm>
                            <a:off x="8892" y="6558"/>
                            <a:ext cx="454" cy="3290"/>
                          </a:xfrm>
                          <a:prstGeom prst="rect">
                            <a:avLst/>
                          </a:prstGeom>
                          <a:solidFill>
                            <a:srgbClr val="FFFFFF"/>
                          </a:solidFill>
                          <a:ln>
                            <a:noFill/>
                          </a:ln>
                          <a:effectLst/>
                        </wps:spPr>
                        <wps:bodyPr vert="horz" wrap="square" anchor="t" upright="1"/>
                      </wps:wsp>
                      <wps:wsp>
                        <wps:cNvPr id="873" name="Rectangle 164"/>
                        <wps:cNvSpPr/>
                        <wps:spPr>
                          <a:xfrm>
                            <a:off x="8898" y="6573"/>
                            <a:ext cx="454" cy="3290"/>
                          </a:xfrm>
                          <a:prstGeom prst="rect">
                            <a:avLst/>
                          </a:prstGeom>
                          <a:noFill/>
                          <a:ln w="12" cap="flat" cmpd="sng">
                            <a:solidFill>
                              <a:srgbClr val="595959"/>
                            </a:solidFill>
                            <a:prstDash val="solid"/>
                            <a:bevel/>
                            <a:headEnd type="none" w="med" len="med"/>
                            <a:tailEnd type="none" w="med" len="med"/>
                          </a:ln>
                          <a:effectLst/>
                        </wps:spPr>
                        <wps:bodyPr vert="horz" wrap="square" anchor="t" upright="1"/>
                      </wps:wsp>
                      <wps:wsp>
                        <wps:cNvPr id="874" name="Rectangle 170"/>
                        <wps:cNvSpPr/>
                        <wps:spPr>
                          <a:xfrm>
                            <a:off x="9463" y="6558"/>
                            <a:ext cx="442" cy="3290"/>
                          </a:xfrm>
                          <a:prstGeom prst="rect">
                            <a:avLst/>
                          </a:prstGeom>
                          <a:solidFill>
                            <a:srgbClr val="FFFFFF"/>
                          </a:solidFill>
                          <a:ln>
                            <a:noFill/>
                          </a:ln>
                          <a:effectLst/>
                        </wps:spPr>
                        <wps:bodyPr vert="horz" wrap="square" anchor="t" upright="1"/>
                      </wps:wsp>
                      <wps:wsp>
                        <wps:cNvPr id="875" name="Rectangle 171"/>
                        <wps:cNvSpPr/>
                        <wps:spPr>
                          <a:xfrm>
                            <a:off x="9463" y="6558"/>
                            <a:ext cx="442" cy="3290"/>
                          </a:xfrm>
                          <a:prstGeom prst="rect">
                            <a:avLst/>
                          </a:prstGeom>
                          <a:noFill/>
                          <a:ln w="12" cap="flat" cmpd="sng">
                            <a:solidFill>
                              <a:srgbClr val="595959"/>
                            </a:solidFill>
                            <a:prstDash val="solid"/>
                            <a:bevel/>
                            <a:headEnd type="none" w="med" len="med"/>
                            <a:tailEnd type="none" w="med" len="med"/>
                          </a:ln>
                          <a:effectLst/>
                        </wps:spPr>
                        <wps:bodyPr vert="horz" wrap="square" anchor="t" upright="1"/>
                      </wps:wsp>
                      <wps:wsp>
                        <wps:cNvPr id="876" name="Rectangle 179"/>
                        <wps:cNvSpPr/>
                        <wps:spPr>
                          <a:xfrm>
                            <a:off x="10025" y="6548"/>
                            <a:ext cx="454" cy="3290"/>
                          </a:xfrm>
                          <a:prstGeom prst="rect">
                            <a:avLst/>
                          </a:prstGeom>
                          <a:solidFill>
                            <a:srgbClr val="FFFFFF"/>
                          </a:solidFill>
                          <a:ln>
                            <a:noFill/>
                          </a:ln>
                          <a:effectLst/>
                        </wps:spPr>
                        <wps:bodyPr vert="horz" wrap="square" anchor="t" upright="1"/>
                      </wps:wsp>
                      <wps:wsp>
                        <wps:cNvPr id="877" name="Rectangle 180"/>
                        <wps:cNvSpPr/>
                        <wps:spPr>
                          <a:xfrm>
                            <a:off x="10015" y="6558"/>
                            <a:ext cx="454" cy="3290"/>
                          </a:xfrm>
                          <a:prstGeom prst="rect">
                            <a:avLst/>
                          </a:prstGeom>
                          <a:noFill/>
                          <a:ln w="12" cap="flat" cmpd="sng">
                            <a:solidFill>
                              <a:srgbClr val="595959"/>
                            </a:solidFill>
                            <a:prstDash val="solid"/>
                            <a:bevel/>
                            <a:headEnd type="none" w="med" len="med"/>
                            <a:tailEnd type="none" w="med" len="med"/>
                          </a:ln>
                          <a:effectLst/>
                        </wps:spPr>
                        <wps:bodyPr vert="horz" wrap="square" anchor="t" upright="1"/>
                      </wps:wsp>
                      <wps:wsp>
                        <wps:cNvPr id="878" name="Rectangle 186"/>
                        <wps:cNvSpPr/>
                        <wps:spPr>
                          <a:xfrm>
                            <a:off x="10567" y="6558"/>
                            <a:ext cx="454" cy="3290"/>
                          </a:xfrm>
                          <a:prstGeom prst="rect">
                            <a:avLst/>
                          </a:prstGeom>
                          <a:solidFill>
                            <a:srgbClr val="FFFFFF"/>
                          </a:solidFill>
                          <a:ln>
                            <a:noFill/>
                          </a:ln>
                          <a:effectLst/>
                        </wps:spPr>
                        <wps:bodyPr vert="horz" wrap="square" anchor="t" upright="1"/>
                      </wps:wsp>
                      <wps:wsp>
                        <wps:cNvPr id="879" name="Rectangle 187"/>
                        <wps:cNvSpPr/>
                        <wps:spPr>
                          <a:xfrm>
                            <a:off x="10567" y="6558"/>
                            <a:ext cx="454" cy="3290"/>
                          </a:xfrm>
                          <a:prstGeom prst="rect">
                            <a:avLst/>
                          </a:prstGeom>
                          <a:noFill/>
                          <a:ln w="12" cap="flat" cmpd="sng">
                            <a:solidFill>
                              <a:srgbClr val="595959"/>
                            </a:solidFill>
                            <a:prstDash val="solid"/>
                            <a:bevel/>
                            <a:headEnd type="none" w="med" len="med"/>
                            <a:tailEnd type="none" w="med" len="med"/>
                          </a:ln>
                          <a:effectLst/>
                        </wps:spPr>
                        <wps:bodyPr vert="horz" wrap="square" anchor="t" upright="1"/>
                      </wps:wsp>
                      <wps:wsp>
                        <wps:cNvPr id="880" name="Rectangle 193"/>
                        <wps:cNvSpPr/>
                        <wps:spPr>
                          <a:xfrm>
                            <a:off x="11117" y="6573"/>
                            <a:ext cx="454" cy="3290"/>
                          </a:xfrm>
                          <a:prstGeom prst="rect">
                            <a:avLst/>
                          </a:prstGeom>
                          <a:solidFill>
                            <a:srgbClr val="FFFFFF"/>
                          </a:solidFill>
                          <a:ln>
                            <a:noFill/>
                          </a:ln>
                          <a:effectLst/>
                        </wps:spPr>
                        <wps:bodyPr vert="horz" wrap="square" anchor="t" upright="1"/>
                      </wps:wsp>
                      <wps:wsp>
                        <wps:cNvPr id="881" name="Rectangle 194"/>
                        <wps:cNvSpPr/>
                        <wps:spPr>
                          <a:xfrm>
                            <a:off x="11122" y="6548"/>
                            <a:ext cx="454" cy="3290"/>
                          </a:xfrm>
                          <a:prstGeom prst="rect">
                            <a:avLst/>
                          </a:prstGeom>
                          <a:noFill/>
                          <a:ln w="12" cap="flat" cmpd="sng">
                            <a:solidFill>
                              <a:srgbClr val="595959"/>
                            </a:solidFill>
                            <a:prstDash val="solid"/>
                            <a:bevel/>
                            <a:headEnd type="none" w="med" len="med"/>
                            <a:tailEnd type="none" w="med" len="med"/>
                          </a:ln>
                          <a:effectLst/>
                        </wps:spPr>
                        <wps:bodyPr vert="horz" wrap="square" anchor="t" upright="1"/>
                      </wps:wsp>
                      <wps:wsp>
                        <wps:cNvPr id="882" name="Rectangle 201"/>
                        <wps:cNvSpPr/>
                        <wps:spPr>
                          <a:xfrm>
                            <a:off x="11696" y="6558"/>
                            <a:ext cx="454" cy="3290"/>
                          </a:xfrm>
                          <a:prstGeom prst="rect">
                            <a:avLst/>
                          </a:prstGeom>
                          <a:solidFill>
                            <a:srgbClr val="FFFFFF"/>
                          </a:solidFill>
                          <a:ln>
                            <a:noFill/>
                          </a:ln>
                          <a:effectLst/>
                        </wps:spPr>
                        <wps:bodyPr vert="horz" wrap="square" anchor="t" upright="1"/>
                      </wps:wsp>
                      <wps:wsp>
                        <wps:cNvPr id="883" name="Rectangle 202"/>
                        <wps:cNvSpPr/>
                        <wps:spPr>
                          <a:xfrm>
                            <a:off x="11696" y="6558"/>
                            <a:ext cx="454" cy="3290"/>
                          </a:xfrm>
                          <a:prstGeom prst="rect">
                            <a:avLst/>
                          </a:prstGeom>
                          <a:noFill/>
                          <a:ln w="12" cap="flat" cmpd="sng">
                            <a:solidFill>
                              <a:srgbClr val="595959"/>
                            </a:solidFill>
                            <a:prstDash val="solid"/>
                            <a:bevel/>
                            <a:headEnd type="none" w="med" len="med"/>
                            <a:tailEnd type="none" w="med" len="med"/>
                          </a:ln>
                          <a:effectLst/>
                        </wps:spPr>
                        <wps:bodyPr vert="horz" wrap="square" anchor="t" upright="1"/>
                      </wps:wsp>
                      <wps:wsp>
                        <wps:cNvPr id="884" name="Rectangle 211"/>
                        <wps:cNvSpPr/>
                        <wps:spPr>
                          <a:xfrm>
                            <a:off x="12249" y="6558"/>
                            <a:ext cx="441" cy="3290"/>
                          </a:xfrm>
                          <a:prstGeom prst="rect">
                            <a:avLst/>
                          </a:prstGeom>
                          <a:solidFill>
                            <a:srgbClr val="FFFFFF"/>
                          </a:solidFill>
                          <a:ln>
                            <a:noFill/>
                          </a:ln>
                          <a:effectLst/>
                        </wps:spPr>
                        <wps:bodyPr vert="horz" wrap="square" anchor="t" upright="1"/>
                      </wps:wsp>
                      <wps:wsp>
                        <wps:cNvPr id="885" name="Rectangle 212"/>
                        <wps:cNvSpPr/>
                        <wps:spPr>
                          <a:xfrm>
                            <a:off x="12249" y="6558"/>
                            <a:ext cx="441" cy="3290"/>
                          </a:xfrm>
                          <a:prstGeom prst="rect">
                            <a:avLst/>
                          </a:prstGeom>
                          <a:noFill/>
                          <a:ln w="12" cap="flat" cmpd="sng">
                            <a:solidFill>
                              <a:srgbClr val="595959"/>
                            </a:solidFill>
                            <a:prstDash val="solid"/>
                            <a:bevel/>
                            <a:headEnd type="none" w="med" len="med"/>
                            <a:tailEnd type="none" w="med" len="med"/>
                          </a:ln>
                          <a:effectLst/>
                        </wps:spPr>
                        <wps:bodyPr vert="horz" wrap="square" anchor="t" upright="1"/>
                      </wps:wsp>
                      <wps:wsp>
                        <wps:cNvPr id="886" name="Rectangle 223"/>
                        <wps:cNvSpPr/>
                        <wps:spPr>
                          <a:xfrm>
                            <a:off x="12773" y="6558"/>
                            <a:ext cx="454" cy="3290"/>
                          </a:xfrm>
                          <a:prstGeom prst="rect">
                            <a:avLst/>
                          </a:prstGeom>
                          <a:solidFill>
                            <a:srgbClr val="FFFFFF"/>
                          </a:solidFill>
                          <a:ln>
                            <a:noFill/>
                          </a:ln>
                          <a:effectLst/>
                        </wps:spPr>
                        <wps:bodyPr vert="horz" wrap="square" anchor="t" upright="1"/>
                      </wps:wsp>
                      <wps:wsp>
                        <wps:cNvPr id="887" name="Rectangle 224"/>
                        <wps:cNvSpPr/>
                        <wps:spPr>
                          <a:xfrm>
                            <a:off x="12801" y="6558"/>
                            <a:ext cx="454" cy="3290"/>
                          </a:xfrm>
                          <a:prstGeom prst="rect">
                            <a:avLst/>
                          </a:prstGeom>
                          <a:noFill/>
                          <a:ln w="12" cap="flat" cmpd="sng">
                            <a:solidFill>
                              <a:srgbClr val="595959"/>
                            </a:solidFill>
                            <a:prstDash val="solid"/>
                            <a:bevel/>
                            <a:headEnd type="none" w="med" len="med"/>
                            <a:tailEnd type="none" w="med" len="med"/>
                          </a:ln>
                          <a:effectLst/>
                        </wps:spPr>
                        <wps:bodyPr vert="horz" wrap="square" anchor="t" upright="1"/>
                      </wps:wsp>
                      <wps:wsp>
                        <wps:cNvPr id="888" name="Rectangle 230"/>
                        <wps:cNvSpPr/>
                        <wps:spPr>
                          <a:xfrm>
                            <a:off x="13338" y="6573"/>
                            <a:ext cx="454" cy="3290"/>
                          </a:xfrm>
                          <a:prstGeom prst="rect">
                            <a:avLst/>
                          </a:prstGeom>
                          <a:solidFill>
                            <a:srgbClr val="FFFFFF"/>
                          </a:solidFill>
                          <a:ln>
                            <a:noFill/>
                          </a:ln>
                          <a:effectLst/>
                        </wps:spPr>
                        <wps:bodyPr vert="horz" wrap="square" anchor="t" upright="1"/>
                      </wps:wsp>
                      <wps:wsp>
                        <wps:cNvPr id="889" name="Rectangle 231"/>
                        <wps:cNvSpPr/>
                        <wps:spPr>
                          <a:xfrm>
                            <a:off x="13353" y="6558"/>
                            <a:ext cx="454" cy="3290"/>
                          </a:xfrm>
                          <a:prstGeom prst="rect">
                            <a:avLst/>
                          </a:prstGeom>
                          <a:noFill/>
                          <a:ln w="12" cap="flat" cmpd="sng">
                            <a:solidFill>
                              <a:srgbClr val="595959"/>
                            </a:solidFill>
                            <a:prstDash val="solid"/>
                            <a:bevel/>
                            <a:headEnd type="none" w="med" len="med"/>
                            <a:tailEnd type="none" w="med" len="med"/>
                          </a:ln>
                          <a:effectLst/>
                        </wps:spPr>
                        <wps:bodyPr vert="horz" wrap="square" anchor="t" upright="1"/>
                      </wps:wsp>
                      <wps:wsp>
                        <wps:cNvPr id="890" name="Rectangle 238"/>
                        <wps:cNvSpPr/>
                        <wps:spPr>
                          <a:xfrm>
                            <a:off x="13930" y="6558"/>
                            <a:ext cx="454" cy="3290"/>
                          </a:xfrm>
                          <a:prstGeom prst="rect">
                            <a:avLst/>
                          </a:prstGeom>
                          <a:noFill/>
                          <a:ln w="12" cap="flat" cmpd="sng">
                            <a:solidFill>
                              <a:srgbClr val="595959"/>
                            </a:solidFill>
                            <a:prstDash val="solid"/>
                            <a:bevel/>
                            <a:headEnd type="none" w="med" len="med"/>
                            <a:tailEnd type="none" w="med" len="med"/>
                          </a:ln>
                          <a:effectLst/>
                        </wps:spPr>
                        <wps:bodyPr vert="horz" wrap="square" anchor="t" upright="1"/>
                      </wps:wsp>
                      <wps:wsp>
                        <wps:cNvPr id="891" name="Rectangle 250"/>
                        <wps:cNvSpPr/>
                        <wps:spPr>
                          <a:xfrm>
                            <a:off x="14494" y="6562"/>
                            <a:ext cx="454" cy="3263"/>
                          </a:xfrm>
                          <a:prstGeom prst="rect">
                            <a:avLst/>
                          </a:prstGeom>
                          <a:solidFill>
                            <a:srgbClr val="FFFFFF"/>
                          </a:solidFill>
                          <a:ln>
                            <a:noFill/>
                          </a:ln>
                          <a:effectLst/>
                        </wps:spPr>
                        <wps:txbx>
                          <w:txbxContent>
                            <w:p>
                              <w:pPr>
                                <w:spacing w:beforeLines="0" w:afterLines="0"/>
                                <w:rPr>
                                  <w:rFonts w:hint="default"/>
                                  <w:sz w:val="21"/>
                                </w:rPr>
                              </w:pPr>
                            </w:p>
                          </w:txbxContent>
                        </wps:txbx>
                        <wps:bodyPr vert="horz" wrap="square" anchor="t" upright="1"/>
                      </wps:wsp>
                      <wps:wsp>
                        <wps:cNvPr id="892" name="Rectangle 268"/>
                        <wps:cNvSpPr/>
                        <wps:spPr>
                          <a:xfrm>
                            <a:off x="15046" y="6558"/>
                            <a:ext cx="454" cy="3290"/>
                          </a:xfrm>
                          <a:prstGeom prst="rect">
                            <a:avLst/>
                          </a:prstGeom>
                          <a:solidFill>
                            <a:srgbClr val="FFFFFF"/>
                          </a:solidFill>
                          <a:ln>
                            <a:noFill/>
                          </a:ln>
                          <a:effectLst/>
                        </wps:spPr>
                        <wps:bodyPr vert="horz" wrap="square" anchor="t" upright="1"/>
                      </wps:wsp>
                      <wps:wsp>
                        <wps:cNvPr id="893" name="Freeform 282"/>
                        <wps:cNvSpPr/>
                        <wps:spPr>
                          <a:xfrm>
                            <a:off x="6346" y="6166"/>
                            <a:ext cx="552" cy="404"/>
                          </a:xfrm>
                          <a:custGeom>
                            <a:avLst/>
                            <a:gdLst/>
                            <a:ahLst/>
                            <a:cxnLst>
                              <a:cxn ang="0">
                                <a:pos x="350520" y="0"/>
                              </a:cxn>
                              <a:cxn ang="0">
                                <a:pos x="0" y="0"/>
                              </a:cxn>
                              <a:cxn ang="0">
                                <a:pos x="0" y="256540"/>
                              </a:cxn>
                            </a:cxnLst>
                            <a:pathLst>
                              <a:path w="552" h="404">
                                <a:moveTo>
                                  <a:pt x="552" y="0"/>
                                </a:moveTo>
                                <a:lnTo>
                                  <a:pt x="0" y="0"/>
                                </a:lnTo>
                                <a:lnTo>
                                  <a:pt x="0" y="404"/>
                                </a:lnTo>
                              </a:path>
                            </a:pathLst>
                          </a:custGeom>
                          <a:noFill/>
                          <a:ln w="12" cap="flat" cmpd="sng">
                            <a:solidFill>
                              <a:srgbClr val="000000"/>
                            </a:solidFill>
                            <a:prstDash val="solid"/>
                            <a:bevel/>
                            <a:headEnd type="none" w="med" len="med"/>
                            <a:tailEnd type="none" w="med" len="med"/>
                          </a:ln>
                          <a:effectLst/>
                        </wps:spPr>
                        <wps:bodyPr vert="horz" wrap="square" anchor="t" upright="1"/>
                      </wps:wsp>
                      <wps:wsp>
                        <wps:cNvPr id="894" name="Freeform 283"/>
                        <wps:cNvSpPr/>
                        <wps:spPr>
                          <a:xfrm>
                            <a:off x="5781" y="6166"/>
                            <a:ext cx="565" cy="404"/>
                          </a:xfrm>
                          <a:custGeom>
                            <a:avLst/>
                            <a:gdLst/>
                            <a:ahLst/>
                            <a:cxnLst>
                              <a:cxn ang="0">
                                <a:pos x="358775" y="0"/>
                              </a:cxn>
                              <a:cxn ang="0">
                                <a:pos x="0" y="0"/>
                              </a:cxn>
                              <a:cxn ang="0">
                                <a:pos x="0" y="256540"/>
                              </a:cxn>
                            </a:cxnLst>
                            <a:pathLst>
                              <a:path w="565" h="404">
                                <a:moveTo>
                                  <a:pt x="565" y="0"/>
                                </a:moveTo>
                                <a:lnTo>
                                  <a:pt x="0" y="0"/>
                                </a:lnTo>
                                <a:lnTo>
                                  <a:pt x="0" y="404"/>
                                </a:lnTo>
                              </a:path>
                            </a:pathLst>
                          </a:custGeom>
                          <a:noFill/>
                          <a:ln w="12" cap="flat" cmpd="sng">
                            <a:solidFill>
                              <a:srgbClr val="000000"/>
                            </a:solidFill>
                            <a:prstDash val="solid"/>
                            <a:bevel/>
                            <a:headEnd type="none" w="med" len="med"/>
                            <a:tailEnd type="none" w="med" len="med"/>
                          </a:ln>
                          <a:effectLst/>
                        </wps:spPr>
                        <wps:bodyPr vert="horz" wrap="square" anchor="t" upright="1"/>
                      </wps:wsp>
                      <wps:wsp>
                        <wps:cNvPr id="895" name="Freeform 284"/>
                        <wps:cNvSpPr/>
                        <wps:spPr>
                          <a:xfrm>
                            <a:off x="5229" y="6166"/>
                            <a:ext cx="552" cy="404"/>
                          </a:xfrm>
                          <a:custGeom>
                            <a:avLst/>
                            <a:gdLst/>
                            <a:ahLst/>
                            <a:cxnLst>
                              <a:cxn ang="0">
                                <a:pos x="350520" y="0"/>
                              </a:cxn>
                              <a:cxn ang="0">
                                <a:pos x="0" y="0"/>
                              </a:cxn>
                              <a:cxn ang="0">
                                <a:pos x="0" y="256540"/>
                              </a:cxn>
                            </a:cxnLst>
                            <a:pathLst>
                              <a:path w="552" h="404">
                                <a:moveTo>
                                  <a:pt x="552" y="0"/>
                                </a:moveTo>
                                <a:lnTo>
                                  <a:pt x="0" y="0"/>
                                </a:lnTo>
                                <a:lnTo>
                                  <a:pt x="0" y="404"/>
                                </a:lnTo>
                              </a:path>
                            </a:pathLst>
                          </a:custGeom>
                          <a:noFill/>
                          <a:ln w="12" cap="flat" cmpd="sng">
                            <a:solidFill>
                              <a:srgbClr val="000000"/>
                            </a:solidFill>
                            <a:prstDash val="solid"/>
                            <a:bevel/>
                            <a:headEnd type="none" w="med" len="med"/>
                            <a:tailEnd type="none" w="med" len="med"/>
                          </a:ln>
                          <a:effectLst/>
                        </wps:spPr>
                        <wps:bodyPr vert="horz" wrap="square" anchor="t" upright="1"/>
                      </wps:wsp>
                      <wps:wsp>
                        <wps:cNvPr id="896" name="Freeform 285"/>
                        <wps:cNvSpPr/>
                        <wps:spPr>
                          <a:xfrm>
                            <a:off x="4677" y="6166"/>
                            <a:ext cx="552" cy="392"/>
                          </a:xfrm>
                          <a:custGeom>
                            <a:avLst/>
                            <a:gdLst/>
                            <a:ahLst/>
                            <a:cxnLst>
                              <a:cxn ang="0">
                                <a:pos x="350520" y="0"/>
                              </a:cxn>
                              <a:cxn ang="0">
                                <a:pos x="0" y="0"/>
                              </a:cxn>
                              <a:cxn ang="0">
                                <a:pos x="0" y="248920"/>
                              </a:cxn>
                            </a:cxnLst>
                            <a:pathLst>
                              <a:path w="552" h="392">
                                <a:moveTo>
                                  <a:pt x="552" y="0"/>
                                </a:moveTo>
                                <a:lnTo>
                                  <a:pt x="0" y="0"/>
                                </a:lnTo>
                                <a:lnTo>
                                  <a:pt x="0" y="392"/>
                                </a:lnTo>
                              </a:path>
                            </a:pathLst>
                          </a:custGeom>
                          <a:noFill/>
                          <a:ln w="12" cap="flat" cmpd="sng">
                            <a:solidFill>
                              <a:srgbClr val="000000"/>
                            </a:solidFill>
                            <a:prstDash val="solid"/>
                            <a:bevel/>
                            <a:headEnd type="none" w="med" len="med"/>
                            <a:tailEnd type="none" w="med" len="med"/>
                          </a:ln>
                          <a:effectLst/>
                        </wps:spPr>
                        <wps:bodyPr vert="horz" wrap="square" anchor="t" upright="1"/>
                      </wps:wsp>
                      <wps:wsp>
                        <wps:cNvPr id="897" name="Freeform 286"/>
                        <wps:cNvSpPr/>
                        <wps:spPr>
                          <a:xfrm>
                            <a:off x="4137" y="6166"/>
                            <a:ext cx="540" cy="404"/>
                          </a:xfrm>
                          <a:custGeom>
                            <a:avLst/>
                            <a:gdLst/>
                            <a:ahLst/>
                            <a:cxnLst>
                              <a:cxn ang="0">
                                <a:pos x="342900" y="0"/>
                              </a:cxn>
                              <a:cxn ang="0">
                                <a:pos x="0" y="0"/>
                              </a:cxn>
                              <a:cxn ang="0">
                                <a:pos x="0" y="256540"/>
                              </a:cxn>
                            </a:cxnLst>
                            <a:pathLst>
                              <a:path w="540" h="404">
                                <a:moveTo>
                                  <a:pt x="540" y="0"/>
                                </a:moveTo>
                                <a:lnTo>
                                  <a:pt x="0" y="0"/>
                                </a:lnTo>
                                <a:lnTo>
                                  <a:pt x="0" y="404"/>
                                </a:lnTo>
                              </a:path>
                            </a:pathLst>
                          </a:custGeom>
                          <a:noFill/>
                          <a:ln w="12" cap="flat" cmpd="sng">
                            <a:solidFill>
                              <a:srgbClr val="000000"/>
                            </a:solidFill>
                            <a:prstDash val="solid"/>
                            <a:bevel/>
                            <a:headEnd type="none" w="med" len="med"/>
                            <a:tailEnd type="none" w="med" len="med"/>
                          </a:ln>
                          <a:effectLst/>
                        </wps:spPr>
                        <wps:bodyPr vert="horz" wrap="square" anchor="t" upright="1"/>
                      </wps:wsp>
                      <wps:wsp>
                        <wps:cNvPr id="898" name="Freeform 287"/>
                        <wps:cNvSpPr/>
                        <wps:spPr>
                          <a:xfrm>
                            <a:off x="11353" y="6166"/>
                            <a:ext cx="564" cy="392"/>
                          </a:xfrm>
                          <a:custGeom>
                            <a:avLst/>
                            <a:gdLst/>
                            <a:ahLst/>
                            <a:cxnLst>
                              <a:cxn ang="0">
                                <a:pos x="0" y="0"/>
                              </a:cxn>
                              <a:cxn ang="0">
                                <a:pos x="358140" y="0"/>
                              </a:cxn>
                              <a:cxn ang="0">
                                <a:pos x="358140" y="248920"/>
                              </a:cxn>
                            </a:cxnLst>
                            <a:pathLst>
                              <a:path w="564" h="392">
                                <a:moveTo>
                                  <a:pt x="0" y="0"/>
                                </a:moveTo>
                                <a:lnTo>
                                  <a:pt x="564" y="0"/>
                                </a:lnTo>
                                <a:lnTo>
                                  <a:pt x="564" y="392"/>
                                </a:lnTo>
                              </a:path>
                            </a:pathLst>
                          </a:custGeom>
                          <a:noFill/>
                          <a:ln w="12" cap="flat" cmpd="sng">
                            <a:solidFill>
                              <a:srgbClr val="000000"/>
                            </a:solidFill>
                            <a:prstDash val="solid"/>
                            <a:bevel/>
                            <a:headEnd type="none" w="med" len="med"/>
                            <a:tailEnd type="none" w="med" len="med"/>
                          </a:ln>
                          <a:effectLst/>
                        </wps:spPr>
                        <wps:bodyPr vert="horz" wrap="square" anchor="t" upright="1"/>
                      </wps:wsp>
                      <wps:wsp>
                        <wps:cNvPr id="899" name="Freeform 288"/>
                        <wps:cNvSpPr/>
                        <wps:spPr>
                          <a:xfrm>
                            <a:off x="11917" y="6166"/>
                            <a:ext cx="552" cy="392"/>
                          </a:xfrm>
                          <a:custGeom>
                            <a:avLst/>
                            <a:gdLst/>
                            <a:ahLst/>
                            <a:cxnLst>
                              <a:cxn ang="0">
                                <a:pos x="0" y="0"/>
                              </a:cxn>
                              <a:cxn ang="0">
                                <a:pos x="350520" y="0"/>
                              </a:cxn>
                              <a:cxn ang="0">
                                <a:pos x="350520" y="248920"/>
                              </a:cxn>
                            </a:cxnLst>
                            <a:pathLst>
                              <a:path w="552" h="392">
                                <a:moveTo>
                                  <a:pt x="0" y="0"/>
                                </a:moveTo>
                                <a:lnTo>
                                  <a:pt x="552" y="0"/>
                                </a:lnTo>
                                <a:lnTo>
                                  <a:pt x="552" y="392"/>
                                </a:lnTo>
                              </a:path>
                            </a:pathLst>
                          </a:custGeom>
                          <a:noFill/>
                          <a:ln w="12" cap="flat" cmpd="sng">
                            <a:solidFill>
                              <a:srgbClr val="000000"/>
                            </a:solidFill>
                            <a:prstDash val="solid"/>
                            <a:bevel/>
                            <a:headEnd type="none" w="med" len="med"/>
                            <a:tailEnd type="none" w="med" len="med"/>
                          </a:ln>
                          <a:effectLst/>
                        </wps:spPr>
                        <wps:bodyPr vert="horz" wrap="square" anchor="t" upright="1"/>
                      </wps:wsp>
                      <wps:wsp>
                        <wps:cNvPr id="900" name="Freeform 289"/>
                        <wps:cNvSpPr/>
                        <wps:spPr>
                          <a:xfrm>
                            <a:off x="12469" y="6166"/>
                            <a:ext cx="553" cy="392"/>
                          </a:xfrm>
                          <a:custGeom>
                            <a:avLst/>
                            <a:gdLst/>
                            <a:ahLst/>
                            <a:cxnLst>
                              <a:cxn ang="0">
                                <a:pos x="0" y="0"/>
                              </a:cxn>
                              <a:cxn ang="0">
                                <a:pos x="351155" y="0"/>
                              </a:cxn>
                              <a:cxn ang="0">
                                <a:pos x="351155" y="248920"/>
                              </a:cxn>
                            </a:cxnLst>
                            <a:pathLst>
                              <a:path w="553" h="392">
                                <a:moveTo>
                                  <a:pt x="0" y="0"/>
                                </a:moveTo>
                                <a:lnTo>
                                  <a:pt x="553" y="0"/>
                                </a:lnTo>
                                <a:lnTo>
                                  <a:pt x="553" y="392"/>
                                </a:lnTo>
                              </a:path>
                            </a:pathLst>
                          </a:custGeom>
                          <a:noFill/>
                          <a:ln w="12" cap="flat" cmpd="sng">
                            <a:solidFill>
                              <a:srgbClr val="000000"/>
                            </a:solidFill>
                            <a:prstDash val="solid"/>
                            <a:bevel/>
                            <a:headEnd type="none" w="med" len="med"/>
                            <a:tailEnd type="none" w="med" len="med"/>
                          </a:ln>
                          <a:effectLst/>
                        </wps:spPr>
                        <wps:bodyPr vert="horz" wrap="square" anchor="t" upright="1"/>
                      </wps:wsp>
                      <wps:wsp>
                        <wps:cNvPr id="901" name="Freeform 290"/>
                        <wps:cNvSpPr/>
                        <wps:spPr>
                          <a:xfrm>
                            <a:off x="13022" y="6166"/>
                            <a:ext cx="564" cy="392"/>
                          </a:xfrm>
                          <a:custGeom>
                            <a:avLst/>
                            <a:gdLst/>
                            <a:ahLst/>
                            <a:cxnLst>
                              <a:cxn ang="0">
                                <a:pos x="0" y="0"/>
                              </a:cxn>
                              <a:cxn ang="0">
                                <a:pos x="358140" y="0"/>
                              </a:cxn>
                              <a:cxn ang="0">
                                <a:pos x="358140" y="248920"/>
                              </a:cxn>
                            </a:cxnLst>
                            <a:pathLst>
                              <a:path w="564" h="392">
                                <a:moveTo>
                                  <a:pt x="0" y="0"/>
                                </a:moveTo>
                                <a:lnTo>
                                  <a:pt x="564" y="0"/>
                                </a:lnTo>
                                <a:lnTo>
                                  <a:pt x="564" y="392"/>
                                </a:lnTo>
                              </a:path>
                            </a:pathLst>
                          </a:custGeom>
                          <a:noFill/>
                          <a:ln w="12" cap="flat" cmpd="sng">
                            <a:solidFill>
                              <a:srgbClr val="000000"/>
                            </a:solidFill>
                            <a:prstDash val="solid"/>
                            <a:bevel/>
                            <a:headEnd type="none" w="med" len="med"/>
                            <a:tailEnd type="none" w="med" len="med"/>
                          </a:ln>
                          <a:effectLst/>
                        </wps:spPr>
                        <wps:bodyPr vert="horz" wrap="square" anchor="t" upright="1"/>
                      </wps:wsp>
                      <wps:wsp>
                        <wps:cNvPr id="902" name="Freeform 291"/>
                        <wps:cNvSpPr/>
                        <wps:spPr>
                          <a:xfrm>
                            <a:off x="13598" y="6166"/>
                            <a:ext cx="565" cy="392"/>
                          </a:xfrm>
                          <a:custGeom>
                            <a:avLst/>
                            <a:gdLst/>
                            <a:ahLst/>
                            <a:cxnLst>
                              <a:cxn ang="0">
                                <a:pos x="0" y="0"/>
                              </a:cxn>
                              <a:cxn ang="0">
                                <a:pos x="358775" y="0"/>
                              </a:cxn>
                              <a:cxn ang="0">
                                <a:pos x="358775" y="248920"/>
                              </a:cxn>
                            </a:cxnLst>
                            <a:pathLst>
                              <a:path w="565" h="392">
                                <a:moveTo>
                                  <a:pt x="0" y="0"/>
                                </a:moveTo>
                                <a:lnTo>
                                  <a:pt x="565" y="0"/>
                                </a:lnTo>
                                <a:lnTo>
                                  <a:pt x="565" y="392"/>
                                </a:lnTo>
                              </a:path>
                            </a:pathLst>
                          </a:custGeom>
                          <a:noFill/>
                          <a:ln w="12" cap="flat" cmpd="sng">
                            <a:solidFill>
                              <a:srgbClr val="000000"/>
                            </a:solidFill>
                            <a:prstDash val="solid"/>
                            <a:bevel/>
                            <a:headEnd type="none" w="med" len="med"/>
                            <a:tailEnd type="none" w="med" len="med"/>
                          </a:ln>
                          <a:effectLst/>
                        </wps:spPr>
                        <wps:bodyPr vert="horz" wrap="square" anchor="t" upright="1"/>
                      </wps:wsp>
                      <wps:wsp>
                        <wps:cNvPr id="903" name="Line 294"/>
                        <wps:cNvCnPr/>
                        <wps:spPr>
                          <a:xfrm>
                            <a:off x="8579" y="6166"/>
                            <a:ext cx="0" cy="404"/>
                          </a:xfrm>
                          <a:prstGeom prst="line">
                            <a:avLst/>
                          </a:prstGeom>
                          <a:ln w="12" cap="flat" cmpd="sng">
                            <a:solidFill>
                              <a:srgbClr val="000000"/>
                            </a:solidFill>
                            <a:prstDash val="solid"/>
                            <a:bevel/>
                            <a:headEnd type="none" w="med" len="med"/>
                            <a:tailEnd type="none" w="med" len="med"/>
                          </a:ln>
                          <a:effectLst/>
                        </wps:spPr>
                        <wps:bodyPr upright="1"/>
                      </wps:wsp>
                      <wps:wsp>
                        <wps:cNvPr id="904" name="Freeform 295"/>
                        <wps:cNvSpPr/>
                        <wps:spPr>
                          <a:xfrm>
                            <a:off x="8564" y="6166"/>
                            <a:ext cx="555" cy="392"/>
                          </a:xfrm>
                          <a:custGeom>
                            <a:avLst/>
                            <a:gdLst/>
                            <a:ahLst/>
                            <a:cxnLst>
                              <a:cxn ang="0">
                                <a:pos x="0" y="0"/>
                              </a:cxn>
                              <a:cxn ang="0">
                                <a:pos x="352425" y="0"/>
                              </a:cxn>
                              <a:cxn ang="0">
                                <a:pos x="352425" y="248920"/>
                              </a:cxn>
                            </a:cxnLst>
                            <a:pathLst>
                              <a:path w="270" h="392">
                                <a:moveTo>
                                  <a:pt x="0" y="0"/>
                                </a:moveTo>
                                <a:lnTo>
                                  <a:pt x="270" y="0"/>
                                </a:lnTo>
                                <a:lnTo>
                                  <a:pt x="270" y="392"/>
                                </a:lnTo>
                              </a:path>
                            </a:pathLst>
                          </a:custGeom>
                          <a:noFill/>
                          <a:ln w="12" cap="flat" cmpd="sng">
                            <a:solidFill>
                              <a:srgbClr val="000000"/>
                            </a:solidFill>
                            <a:prstDash val="solid"/>
                            <a:bevel/>
                            <a:headEnd type="none" w="med" len="med"/>
                            <a:tailEnd type="none" w="med" len="med"/>
                          </a:ln>
                          <a:effectLst/>
                        </wps:spPr>
                        <wps:bodyPr vert="horz" wrap="square" anchor="t" upright="1"/>
                      </wps:wsp>
                      <wps:wsp>
                        <wps:cNvPr id="905" name="Freeform 296"/>
                        <wps:cNvSpPr/>
                        <wps:spPr>
                          <a:xfrm>
                            <a:off x="9132" y="6166"/>
                            <a:ext cx="552" cy="392"/>
                          </a:xfrm>
                          <a:custGeom>
                            <a:avLst/>
                            <a:gdLst/>
                            <a:ahLst/>
                            <a:cxnLst>
                              <a:cxn ang="0">
                                <a:pos x="0" y="0"/>
                              </a:cxn>
                              <a:cxn ang="0">
                                <a:pos x="350520" y="0"/>
                              </a:cxn>
                              <a:cxn ang="0">
                                <a:pos x="350520" y="248920"/>
                              </a:cxn>
                            </a:cxnLst>
                            <a:pathLst>
                              <a:path w="552" h="392">
                                <a:moveTo>
                                  <a:pt x="0" y="0"/>
                                </a:moveTo>
                                <a:lnTo>
                                  <a:pt x="552" y="0"/>
                                </a:lnTo>
                                <a:lnTo>
                                  <a:pt x="552" y="392"/>
                                </a:lnTo>
                              </a:path>
                            </a:pathLst>
                          </a:custGeom>
                          <a:noFill/>
                          <a:ln w="12" cap="flat" cmpd="sng">
                            <a:solidFill>
                              <a:srgbClr val="000000"/>
                            </a:solidFill>
                            <a:prstDash val="solid"/>
                            <a:bevel/>
                            <a:headEnd type="none" w="med" len="med"/>
                            <a:tailEnd type="none" w="med" len="med"/>
                          </a:ln>
                          <a:effectLst/>
                        </wps:spPr>
                        <wps:bodyPr vert="horz" wrap="square" anchor="t" upright="1"/>
                      </wps:wsp>
                      <wps:wsp>
                        <wps:cNvPr id="906" name="Freeform 297"/>
                        <wps:cNvSpPr/>
                        <wps:spPr>
                          <a:xfrm>
                            <a:off x="9684" y="6166"/>
                            <a:ext cx="552" cy="392"/>
                          </a:xfrm>
                          <a:custGeom>
                            <a:avLst/>
                            <a:gdLst/>
                            <a:ahLst/>
                            <a:cxnLst>
                              <a:cxn ang="0">
                                <a:pos x="0" y="0"/>
                              </a:cxn>
                              <a:cxn ang="0">
                                <a:pos x="350520" y="0"/>
                              </a:cxn>
                              <a:cxn ang="0">
                                <a:pos x="350520" y="248920"/>
                              </a:cxn>
                            </a:cxnLst>
                            <a:pathLst>
                              <a:path w="552" h="392">
                                <a:moveTo>
                                  <a:pt x="0" y="0"/>
                                </a:moveTo>
                                <a:lnTo>
                                  <a:pt x="552" y="0"/>
                                </a:lnTo>
                                <a:lnTo>
                                  <a:pt x="552" y="392"/>
                                </a:lnTo>
                              </a:path>
                            </a:pathLst>
                          </a:custGeom>
                          <a:noFill/>
                          <a:ln w="12" cap="flat" cmpd="sng">
                            <a:solidFill>
                              <a:srgbClr val="000000"/>
                            </a:solidFill>
                            <a:prstDash val="solid"/>
                            <a:bevel/>
                            <a:headEnd type="none" w="med" len="med"/>
                            <a:tailEnd type="none" w="med" len="med"/>
                          </a:ln>
                          <a:effectLst/>
                        </wps:spPr>
                        <wps:bodyPr vert="horz" wrap="square" anchor="t" upright="1"/>
                      </wps:wsp>
                      <wps:wsp>
                        <wps:cNvPr id="907" name="Freeform 298"/>
                        <wps:cNvSpPr/>
                        <wps:spPr>
                          <a:xfrm>
                            <a:off x="10236" y="6166"/>
                            <a:ext cx="564" cy="392"/>
                          </a:xfrm>
                          <a:custGeom>
                            <a:avLst/>
                            <a:gdLst/>
                            <a:ahLst/>
                            <a:cxnLst>
                              <a:cxn ang="0">
                                <a:pos x="0" y="0"/>
                              </a:cxn>
                              <a:cxn ang="0">
                                <a:pos x="358140" y="0"/>
                              </a:cxn>
                              <a:cxn ang="0">
                                <a:pos x="358140" y="248920"/>
                              </a:cxn>
                            </a:cxnLst>
                            <a:pathLst>
                              <a:path w="564" h="392">
                                <a:moveTo>
                                  <a:pt x="0" y="0"/>
                                </a:moveTo>
                                <a:lnTo>
                                  <a:pt x="564" y="0"/>
                                </a:lnTo>
                                <a:lnTo>
                                  <a:pt x="564" y="392"/>
                                </a:lnTo>
                              </a:path>
                            </a:pathLst>
                          </a:custGeom>
                          <a:noFill/>
                          <a:ln w="12" cap="flat" cmpd="sng">
                            <a:solidFill>
                              <a:srgbClr val="000000"/>
                            </a:solidFill>
                            <a:prstDash val="solid"/>
                            <a:bevel/>
                            <a:headEnd type="none" w="med" len="med"/>
                            <a:tailEnd type="none" w="med" len="med"/>
                          </a:ln>
                          <a:effectLst/>
                        </wps:spPr>
                        <wps:bodyPr vert="horz" wrap="square" anchor="t" upright="1"/>
                      </wps:wsp>
                      <wps:wsp>
                        <wps:cNvPr id="908" name="Freeform 299"/>
                        <wps:cNvSpPr/>
                        <wps:spPr>
                          <a:xfrm>
                            <a:off x="10800" y="6166"/>
                            <a:ext cx="553" cy="392"/>
                          </a:xfrm>
                          <a:custGeom>
                            <a:avLst/>
                            <a:gdLst/>
                            <a:ahLst/>
                            <a:cxnLst>
                              <a:cxn ang="0">
                                <a:pos x="0" y="0"/>
                              </a:cxn>
                              <a:cxn ang="0">
                                <a:pos x="351155" y="0"/>
                              </a:cxn>
                              <a:cxn ang="0">
                                <a:pos x="351155" y="248920"/>
                              </a:cxn>
                            </a:cxnLst>
                            <a:pathLst>
                              <a:path w="553" h="392">
                                <a:moveTo>
                                  <a:pt x="0" y="0"/>
                                </a:moveTo>
                                <a:lnTo>
                                  <a:pt x="553" y="0"/>
                                </a:lnTo>
                                <a:lnTo>
                                  <a:pt x="553" y="392"/>
                                </a:lnTo>
                              </a:path>
                            </a:pathLst>
                          </a:custGeom>
                          <a:noFill/>
                          <a:ln w="12" cap="flat" cmpd="sng">
                            <a:solidFill>
                              <a:srgbClr val="000000"/>
                            </a:solidFill>
                            <a:prstDash val="solid"/>
                            <a:bevel/>
                            <a:headEnd type="none" w="med" len="med"/>
                            <a:tailEnd type="none" w="med" len="med"/>
                          </a:ln>
                          <a:effectLst/>
                        </wps:spPr>
                        <wps:bodyPr vert="horz" wrap="square" anchor="t" upright="1"/>
                      </wps:wsp>
                      <wps:wsp>
                        <wps:cNvPr id="909" name="Line 304"/>
                        <wps:cNvCnPr/>
                        <wps:spPr>
                          <a:xfrm flipV="1">
                            <a:off x="8803" y="5811"/>
                            <a:ext cx="860" cy="13"/>
                          </a:xfrm>
                          <a:prstGeom prst="line">
                            <a:avLst/>
                          </a:prstGeom>
                          <a:ln w="12" cap="flat" cmpd="sng">
                            <a:solidFill>
                              <a:srgbClr val="000000"/>
                            </a:solidFill>
                            <a:prstDash val="solid"/>
                            <a:bevel/>
                            <a:headEnd type="none" w="med" len="med"/>
                            <a:tailEnd type="none" w="med" len="med"/>
                          </a:ln>
                          <a:effectLst/>
                        </wps:spPr>
                        <wps:bodyPr upright="1"/>
                      </wps:wsp>
                      <wps:wsp>
                        <wps:cNvPr id="910" name="Rectangle 305"/>
                        <wps:cNvSpPr/>
                        <wps:spPr>
                          <a:xfrm>
                            <a:off x="9708" y="5584"/>
                            <a:ext cx="1755" cy="442"/>
                          </a:xfrm>
                          <a:prstGeom prst="rect">
                            <a:avLst/>
                          </a:prstGeom>
                          <a:solidFill>
                            <a:srgbClr val="FFFFFF"/>
                          </a:solidFill>
                          <a:ln>
                            <a:noFill/>
                          </a:ln>
                          <a:effectLst/>
                        </wps:spPr>
                        <wps:txbx>
                          <w:txbxContent>
                            <w:p>
                              <w:pPr>
                                <w:spacing w:beforeLines="0" w:afterLines="0"/>
                                <w:jc w:val="center"/>
                                <w:rPr>
                                  <w:rFonts w:hint="default"/>
                                  <w:sz w:val="21"/>
                                </w:rPr>
                              </w:pPr>
                            </w:p>
                          </w:txbxContent>
                        </wps:txbx>
                        <wps:bodyPr vert="horz" wrap="square" anchor="t" upright="1"/>
                      </wps:wsp>
                      <wps:wsp>
                        <wps:cNvPr id="911" name="Rectangle 306"/>
                        <wps:cNvSpPr/>
                        <wps:spPr>
                          <a:xfrm>
                            <a:off x="9641" y="5596"/>
                            <a:ext cx="1755" cy="442"/>
                          </a:xfrm>
                          <a:prstGeom prst="rect">
                            <a:avLst/>
                          </a:prstGeom>
                          <a:noFill/>
                          <a:ln w="12" cap="flat" cmpd="sng">
                            <a:solidFill>
                              <a:srgbClr val="595959"/>
                            </a:solidFill>
                            <a:prstDash val="solid"/>
                            <a:bevel/>
                            <a:headEnd type="none" w="med" len="med"/>
                            <a:tailEnd type="none" w="med" len="med"/>
                          </a:ln>
                          <a:effectLst/>
                        </wps:spPr>
                        <wps:bodyPr vert="horz" wrap="square" anchor="t" upright="1"/>
                      </wps:wsp>
                      <wps:wsp>
                        <wps:cNvPr id="912" name="Rectangle 307"/>
                        <wps:cNvSpPr/>
                        <wps:spPr>
                          <a:xfrm>
                            <a:off x="9759" y="5672"/>
                            <a:ext cx="1580" cy="233"/>
                          </a:xfrm>
                          <a:prstGeom prst="rect">
                            <a:avLst/>
                          </a:prstGeom>
                          <a:noFill/>
                          <a:ln>
                            <a:noFill/>
                          </a:ln>
                          <a:effectLst/>
                        </wps:spPr>
                        <wps:txbx>
                          <w:txbxContent>
                            <w:p>
                              <w:pPr>
                                <w:spacing w:beforeLines="0" w:afterLines="0"/>
                                <w:rPr>
                                  <w:rFonts w:hint="default"/>
                                  <w:sz w:val="18"/>
                                </w:rPr>
                              </w:pPr>
                              <w:r>
                                <w:rPr>
                                  <w:rFonts w:hint="eastAsia" w:ascii="宋体" w:hAnsi="Calibri" w:eastAsia="宋体"/>
                                  <w:color w:val="454545"/>
                                  <w:kern w:val="0"/>
                                  <w:sz w:val="18"/>
                                </w:rPr>
                                <w:t>应急指挥部办公室</w:t>
                              </w:r>
                            </w:p>
                          </w:txbxContent>
                        </wps:txbx>
                        <wps:bodyPr vert="horz" wrap="square" lIns="0" tIns="0" rIns="0" bIns="0" anchor="t" upright="1">
                          <a:spAutoFit/>
                        </wps:bodyPr>
                      </wps:wsp>
                      <wps:wsp>
                        <wps:cNvPr id="913" name="Freeform 308"/>
                        <wps:cNvSpPr/>
                        <wps:spPr>
                          <a:xfrm>
                            <a:off x="7463" y="6166"/>
                            <a:ext cx="1086" cy="392"/>
                          </a:xfrm>
                          <a:custGeom>
                            <a:avLst/>
                            <a:gdLst/>
                            <a:ahLst/>
                            <a:cxnLst>
                              <a:cxn ang="0">
                                <a:pos x="689610" y="0"/>
                              </a:cxn>
                              <a:cxn ang="0">
                                <a:pos x="0" y="0"/>
                              </a:cxn>
                              <a:cxn ang="0">
                                <a:pos x="0" y="248920"/>
                              </a:cxn>
                            </a:cxnLst>
                            <a:pathLst>
                              <a:path w="576" h="392">
                                <a:moveTo>
                                  <a:pt x="576" y="0"/>
                                </a:moveTo>
                                <a:lnTo>
                                  <a:pt x="0" y="0"/>
                                </a:lnTo>
                                <a:lnTo>
                                  <a:pt x="0" y="392"/>
                                </a:lnTo>
                              </a:path>
                            </a:pathLst>
                          </a:custGeom>
                          <a:noFill/>
                          <a:ln w="12" cap="flat" cmpd="sng">
                            <a:solidFill>
                              <a:srgbClr val="000000"/>
                            </a:solidFill>
                            <a:prstDash val="solid"/>
                            <a:bevel/>
                            <a:headEnd type="none" w="med" len="med"/>
                            <a:tailEnd type="none" w="med" len="med"/>
                          </a:ln>
                          <a:effectLst/>
                        </wps:spPr>
                        <wps:bodyPr vert="horz" wrap="square" anchor="t" upright="1"/>
                      </wps:wsp>
                      <wps:wsp>
                        <wps:cNvPr id="914" name="Freeform 309"/>
                        <wps:cNvSpPr/>
                        <wps:spPr>
                          <a:xfrm>
                            <a:off x="6910" y="6166"/>
                            <a:ext cx="553" cy="404"/>
                          </a:xfrm>
                          <a:custGeom>
                            <a:avLst/>
                            <a:gdLst/>
                            <a:ahLst/>
                            <a:cxnLst>
                              <a:cxn ang="0">
                                <a:pos x="351155" y="0"/>
                              </a:cxn>
                              <a:cxn ang="0">
                                <a:pos x="0" y="0"/>
                              </a:cxn>
                              <a:cxn ang="0">
                                <a:pos x="0" y="256540"/>
                              </a:cxn>
                            </a:cxnLst>
                            <a:pathLst>
                              <a:path w="553" h="404">
                                <a:moveTo>
                                  <a:pt x="553" y="0"/>
                                </a:moveTo>
                                <a:lnTo>
                                  <a:pt x="0" y="0"/>
                                </a:lnTo>
                                <a:lnTo>
                                  <a:pt x="0" y="404"/>
                                </a:lnTo>
                              </a:path>
                            </a:pathLst>
                          </a:custGeom>
                          <a:noFill/>
                          <a:ln w="12" cap="flat" cmpd="sng">
                            <a:solidFill>
                              <a:srgbClr val="000000"/>
                            </a:solidFill>
                            <a:prstDash val="solid"/>
                            <a:bevel/>
                            <a:headEnd type="none" w="med" len="med"/>
                            <a:tailEnd type="none" w="med" len="med"/>
                          </a:ln>
                          <a:effectLst/>
                        </wps:spPr>
                        <wps:bodyPr vert="horz" wrap="square" anchor="t" upright="1"/>
                      </wps:wsp>
                      <wps:wsp>
                        <wps:cNvPr id="915" name="Freeform 310"/>
                        <wps:cNvSpPr/>
                        <wps:spPr>
                          <a:xfrm>
                            <a:off x="3560" y="6166"/>
                            <a:ext cx="577" cy="392"/>
                          </a:xfrm>
                          <a:custGeom>
                            <a:avLst/>
                            <a:gdLst/>
                            <a:ahLst/>
                            <a:cxnLst>
                              <a:cxn ang="0">
                                <a:pos x="366395" y="0"/>
                              </a:cxn>
                              <a:cxn ang="0">
                                <a:pos x="0" y="0"/>
                              </a:cxn>
                              <a:cxn ang="0">
                                <a:pos x="0" y="248920"/>
                              </a:cxn>
                            </a:cxnLst>
                            <a:pathLst>
                              <a:path w="577" h="392">
                                <a:moveTo>
                                  <a:pt x="577" y="0"/>
                                </a:moveTo>
                                <a:lnTo>
                                  <a:pt x="0" y="0"/>
                                </a:lnTo>
                                <a:lnTo>
                                  <a:pt x="0" y="392"/>
                                </a:lnTo>
                              </a:path>
                            </a:pathLst>
                          </a:custGeom>
                          <a:noFill/>
                          <a:ln w="12" cap="flat" cmpd="sng">
                            <a:solidFill>
                              <a:srgbClr val="000000"/>
                            </a:solidFill>
                            <a:prstDash val="solid"/>
                            <a:bevel/>
                            <a:headEnd type="none" w="med" len="med"/>
                            <a:tailEnd type="none" w="med" len="med"/>
                          </a:ln>
                          <a:effectLst/>
                        </wps:spPr>
                        <wps:bodyPr vert="horz" wrap="square" anchor="t" upright="1"/>
                      </wps:wsp>
                      <wps:wsp>
                        <wps:cNvPr id="916" name="Freeform 311"/>
                        <wps:cNvSpPr/>
                        <wps:spPr>
                          <a:xfrm>
                            <a:off x="2996" y="6166"/>
                            <a:ext cx="564" cy="392"/>
                          </a:xfrm>
                          <a:custGeom>
                            <a:avLst/>
                            <a:gdLst/>
                            <a:ahLst/>
                            <a:cxnLst>
                              <a:cxn ang="0">
                                <a:pos x="358140" y="0"/>
                              </a:cxn>
                              <a:cxn ang="0">
                                <a:pos x="0" y="0"/>
                              </a:cxn>
                              <a:cxn ang="0">
                                <a:pos x="0" y="248920"/>
                              </a:cxn>
                            </a:cxnLst>
                            <a:pathLst>
                              <a:path w="564" h="392">
                                <a:moveTo>
                                  <a:pt x="564" y="0"/>
                                </a:moveTo>
                                <a:lnTo>
                                  <a:pt x="0" y="0"/>
                                </a:lnTo>
                                <a:lnTo>
                                  <a:pt x="0" y="392"/>
                                </a:lnTo>
                              </a:path>
                            </a:pathLst>
                          </a:custGeom>
                          <a:noFill/>
                          <a:ln w="12" cap="flat" cmpd="sng">
                            <a:solidFill>
                              <a:srgbClr val="000000"/>
                            </a:solidFill>
                            <a:prstDash val="solid"/>
                            <a:bevel/>
                            <a:headEnd type="none" w="med" len="med"/>
                            <a:tailEnd type="none" w="med" len="med"/>
                          </a:ln>
                          <a:effectLst/>
                        </wps:spPr>
                        <wps:bodyPr vert="horz" wrap="square" anchor="t" upright="1"/>
                      </wps:wsp>
                      <wps:wsp>
                        <wps:cNvPr id="917" name="Freeform 312"/>
                        <wps:cNvSpPr/>
                        <wps:spPr>
                          <a:xfrm>
                            <a:off x="2444" y="6166"/>
                            <a:ext cx="552" cy="392"/>
                          </a:xfrm>
                          <a:custGeom>
                            <a:avLst/>
                            <a:gdLst/>
                            <a:ahLst/>
                            <a:cxnLst>
                              <a:cxn ang="0">
                                <a:pos x="350520" y="0"/>
                              </a:cxn>
                              <a:cxn ang="0">
                                <a:pos x="0" y="0"/>
                              </a:cxn>
                              <a:cxn ang="0">
                                <a:pos x="0" y="248920"/>
                              </a:cxn>
                            </a:cxnLst>
                            <a:pathLst>
                              <a:path w="552" h="392">
                                <a:moveTo>
                                  <a:pt x="552" y="0"/>
                                </a:moveTo>
                                <a:lnTo>
                                  <a:pt x="0" y="0"/>
                                </a:lnTo>
                                <a:lnTo>
                                  <a:pt x="0" y="392"/>
                                </a:lnTo>
                              </a:path>
                            </a:pathLst>
                          </a:custGeom>
                          <a:noFill/>
                          <a:ln w="12" cap="flat" cmpd="sng">
                            <a:solidFill>
                              <a:srgbClr val="000000"/>
                            </a:solidFill>
                            <a:prstDash val="solid"/>
                            <a:bevel/>
                            <a:headEnd type="none" w="med" len="med"/>
                            <a:tailEnd type="none" w="med" len="med"/>
                          </a:ln>
                          <a:effectLst/>
                        </wps:spPr>
                        <wps:bodyPr vert="horz" wrap="square" anchor="t" upright="1"/>
                      </wps:wsp>
                      <wps:wsp>
                        <wps:cNvPr id="918" name="Freeform 313"/>
                        <wps:cNvSpPr/>
                        <wps:spPr>
                          <a:xfrm>
                            <a:off x="1904" y="6166"/>
                            <a:ext cx="540" cy="404"/>
                          </a:xfrm>
                          <a:custGeom>
                            <a:avLst/>
                            <a:gdLst/>
                            <a:ahLst/>
                            <a:cxnLst>
                              <a:cxn ang="0">
                                <a:pos x="342900" y="0"/>
                              </a:cxn>
                              <a:cxn ang="0">
                                <a:pos x="0" y="0"/>
                              </a:cxn>
                              <a:cxn ang="0">
                                <a:pos x="0" y="256540"/>
                              </a:cxn>
                            </a:cxnLst>
                            <a:pathLst>
                              <a:path w="540" h="404">
                                <a:moveTo>
                                  <a:pt x="540" y="0"/>
                                </a:moveTo>
                                <a:lnTo>
                                  <a:pt x="0" y="0"/>
                                </a:lnTo>
                                <a:lnTo>
                                  <a:pt x="0" y="404"/>
                                </a:lnTo>
                              </a:path>
                            </a:pathLst>
                          </a:custGeom>
                          <a:noFill/>
                          <a:ln w="12" cap="flat" cmpd="sng">
                            <a:solidFill>
                              <a:srgbClr val="000000"/>
                            </a:solidFill>
                            <a:prstDash val="solid"/>
                            <a:bevel/>
                            <a:headEnd type="none" w="med" len="med"/>
                            <a:tailEnd type="none" w="med" len="med"/>
                          </a:ln>
                          <a:effectLst/>
                        </wps:spPr>
                        <wps:bodyPr vert="horz" wrap="square" anchor="t" upright="1"/>
                      </wps:wsp>
                      <wps:wsp>
                        <wps:cNvPr id="919" name="Line 17"/>
                        <wps:cNvCnPr/>
                        <wps:spPr>
                          <a:xfrm>
                            <a:off x="8026" y="6152"/>
                            <a:ext cx="2" cy="417"/>
                          </a:xfrm>
                          <a:prstGeom prst="line">
                            <a:avLst/>
                          </a:prstGeom>
                          <a:ln w="12" cap="flat" cmpd="sng">
                            <a:solidFill>
                              <a:srgbClr val="000000"/>
                            </a:solidFill>
                            <a:prstDash val="solid"/>
                            <a:bevel/>
                            <a:headEnd type="none" w="med" len="med"/>
                            <a:tailEnd type="none" w="med" len="med"/>
                          </a:ln>
                          <a:effectLst/>
                        </wps:spPr>
                        <wps:bodyPr upright="1"/>
                      </wps:wsp>
                      <wps:wsp>
                        <wps:cNvPr id="920" name="Line 17"/>
                        <wps:cNvCnPr/>
                        <wps:spPr>
                          <a:xfrm>
                            <a:off x="8803" y="5483"/>
                            <a:ext cx="1" cy="737"/>
                          </a:xfrm>
                          <a:prstGeom prst="line">
                            <a:avLst/>
                          </a:prstGeom>
                          <a:ln w="12" cap="flat" cmpd="sng">
                            <a:solidFill>
                              <a:srgbClr val="000000"/>
                            </a:solidFill>
                            <a:prstDash val="solid"/>
                            <a:bevel/>
                            <a:headEnd type="none" w="med" len="med"/>
                            <a:tailEnd type="none" w="med" len="med"/>
                          </a:ln>
                          <a:effectLst/>
                        </wps:spPr>
                        <wps:bodyPr upright="1"/>
                      </wps:wsp>
                      <wps:wsp>
                        <wps:cNvPr id="922" name="Rectangle 34"/>
                        <wps:cNvSpPr/>
                        <wps:spPr>
                          <a:xfrm>
                            <a:off x="9546" y="4745"/>
                            <a:ext cx="181" cy="256"/>
                          </a:xfrm>
                          <a:prstGeom prst="rect">
                            <a:avLst/>
                          </a:prstGeom>
                          <a:noFill/>
                          <a:ln>
                            <a:noFill/>
                          </a:ln>
                          <a:effectLst/>
                        </wps:spPr>
                        <wps:txbx>
                          <w:txbxContent>
                            <w:p>
                              <w:pPr>
                                <w:spacing w:beforeLines="0" w:afterLines="0"/>
                                <w:rPr>
                                  <w:rFonts w:hint="default"/>
                                  <w:sz w:val="21"/>
                                </w:rPr>
                              </w:pPr>
                            </w:p>
                          </w:txbxContent>
                        </wps:txbx>
                        <wps:bodyPr vert="horz" wrap="none" lIns="0" tIns="0" rIns="0" bIns="0" anchor="t" upright="1">
                          <a:spAutoFit/>
                        </wps:bodyPr>
                      </wps:wsp>
                      <wps:wsp>
                        <wps:cNvPr id="924" name="文本框 1328"/>
                        <wps:cNvSpPr txBox="1"/>
                        <wps:spPr>
                          <a:xfrm>
                            <a:off x="1715" y="6629"/>
                            <a:ext cx="330" cy="1200"/>
                          </a:xfrm>
                          <a:prstGeom prst="rect">
                            <a:avLst/>
                          </a:prstGeom>
                          <a:solidFill>
                            <a:srgbClr val="FFFFFF"/>
                          </a:solidFill>
                          <a:ln w="9525" cap="flat" cmpd="sng">
                            <a:solidFill>
                              <a:srgbClr val="FFFFFF"/>
                            </a:solidFill>
                            <a:prstDash val="solid"/>
                            <a:miter/>
                            <a:headEnd type="none" w="med" len="med"/>
                            <a:tailEnd type="none" w="med" len="med"/>
                          </a:ln>
                          <a:effectLst/>
                        </wps:spPr>
                        <wps:txbx>
                          <w:txbxContent>
                            <w:p>
                              <w:pPr>
                                <w:spacing w:beforeLines="0" w:afterLines="0" w:line="300" w:lineRule="exact"/>
                                <w:rPr>
                                  <w:rFonts w:hint="eastAsia" w:ascii="Calibri" w:hAnsi="Calibri" w:eastAsia="宋体"/>
                                  <w:spacing w:val="6"/>
                                  <w:sz w:val="18"/>
                                </w:rPr>
                              </w:pPr>
                              <w:r>
                                <w:rPr>
                                  <w:rFonts w:hint="eastAsia" w:eastAsia="宋体"/>
                                  <w:spacing w:val="6"/>
                                  <w:sz w:val="18"/>
                                </w:rPr>
                                <w:t>镇宣传办</w:t>
                              </w:r>
                            </w:p>
                          </w:txbxContent>
                        </wps:txbx>
                        <wps:bodyPr vert="eaVert" wrap="square" lIns="3600" tIns="3600" rIns="3600" bIns="3600" anchor="t" upright="1"/>
                      </wps:wsp>
                      <wps:wsp>
                        <wps:cNvPr id="925" name="文本框 1331"/>
                        <wps:cNvSpPr txBox="1"/>
                        <wps:spPr>
                          <a:xfrm>
                            <a:off x="2858" y="6606"/>
                            <a:ext cx="320" cy="1878"/>
                          </a:xfrm>
                          <a:prstGeom prst="rect">
                            <a:avLst/>
                          </a:prstGeom>
                          <a:solidFill>
                            <a:srgbClr val="FFFFFF"/>
                          </a:solidFill>
                          <a:ln w="9525" cap="flat" cmpd="sng">
                            <a:solidFill>
                              <a:srgbClr val="FFFFFF"/>
                            </a:solidFill>
                            <a:prstDash val="solid"/>
                            <a:miter/>
                            <a:headEnd type="none" w="med" len="med"/>
                            <a:tailEnd type="none" w="med" len="med"/>
                          </a:ln>
                          <a:effectLst/>
                        </wps:spPr>
                        <wps:txbx>
                          <w:txbxContent>
                            <w:p>
                              <w:pPr>
                                <w:spacing w:beforeLines="0" w:afterLines="0" w:line="300" w:lineRule="exact"/>
                                <w:rPr>
                                  <w:rFonts w:hint="default"/>
                                  <w:sz w:val="18"/>
                                </w:rPr>
                              </w:pPr>
                              <w:r>
                                <w:rPr>
                                  <w:rFonts w:hint="eastAsia" w:eastAsia="宋体"/>
                                  <w:sz w:val="18"/>
                                </w:rPr>
                                <w:t>镇财政所</w:t>
                              </w:r>
                            </w:p>
                          </w:txbxContent>
                        </wps:txbx>
                        <wps:bodyPr vert="eaVert" wrap="square" lIns="3600" tIns="3600" rIns="3600" bIns="3600" anchor="t" upright="1"/>
                      </wps:wsp>
                      <wps:wsp>
                        <wps:cNvPr id="926" name="文本框 1332"/>
                        <wps:cNvSpPr txBox="1"/>
                        <wps:spPr>
                          <a:xfrm>
                            <a:off x="6168" y="6616"/>
                            <a:ext cx="320" cy="1200"/>
                          </a:xfrm>
                          <a:prstGeom prst="rect">
                            <a:avLst/>
                          </a:prstGeom>
                          <a:solidFill>
                            <a:srgbClr val="FFFFFF"/>
                          </a:solidFill>
                          <a:ln w="9525" cap="flat" cmpd="sng">
                            <a:solidFill>
                              <a:srgbClr val="FFFFFF"/>
                            </a:solidFill>
                            <a:prstDash val="solid"/>
                            <a:miter/>
                            <a:headEnd type="none" w="med" len="med"/>
                            <a:tailEnd type="none" w="med" len="med"/>
                          </a:ln>
                          <a:effectLst/>
                        </wps:spPr>
                        <wps:txbx>
                          <w:txbxContent>
                            <w:p>
                              <w:pPr>
                                <w:spacing w:beforeLines="0" w:afterLines="0" w:line="300" w:lineRule="exact"/>
                                <w:rPr>
                                  <w:rFonts w:hint="default"/>
                                  <w:sz w:val="18"/>
                                </w:rPr>
                              </w:pPr>
                              <w:r>
                                <w:rPr>
                                  <w:rFonts w:hint="eastAsia" w:eastAsia="宋体"/>
                                  <w:sz w:val="18"/>
                                </w:rPr>
                                <w:t>镇信访办</w:t>
                              </w:r>
                            </w:p>
                          </w:txbxContent>
                        </wps:txbx>
                        <wps:bodyPr vert="eaVert" wrap="square" lIns="3600" tIns="3600" rIns="3600" bIns="3600" anchor="t" upright="1"/>
                      </wps:wsp>
                      <wps:wsp>
                        <wps:cNvPr id="927" name="文本框 1333"/>
                        <wps:cNvSpPr txBox="1"/>
                        <wps:spPr>
                          <a:xfrm>
                            <a:off x="5638" y="6626"/>
                            <a:ext cx="320" cy="1200"/>
                          </a:xfrm>
                          <a:prstGeom prst="rect">
                            <a:avLst/>
                          </a:prstGeom>
                          <a:solidFill>
                            <a:srgbClr val="FFFFFF"/>
                          </a:solidFill>
                          <a:ln w="9525" cap="flat" cmpd="sng">
                            <a:solidFill>
                              <a:srgbClr val="FFFFFF"/>
                            </a:solidFill>
                            <a:prstDash val="solid"/>
                            <a:miter/>
                            <a:headEnd type="none" w="med" len="med"/>
                            <a:tailEnd type="none" w="med" len="med"/>
                          </a:ln>
                          <a:effectLst/>
                        </wps:spPr>
                        <wps:txbx>
                          <w:txbxContent>
                            <w:p>
                              <w:pPr>
                                <w:spacing w:beforeLines="0" w:afterLines="0" w:line="300" w:lineRule="exact"/>
                                <w:rPr>
                                  <w:rFonts w:hint="default" w:ascii="Calibri" w:hAnsi="Calibri" w:eastAsia="Calibri"/>
                                  <w:sz w:val="18"/>
                                </w:rPr>
                              </w:pPr>
                              <w:r>
                                <w:rPr>
                                  <w:rFonts w:hint="eastAsia" w:eastAsia="宋体"/>
                                  <w:sz w:val="18"/>
                                </w:rPr>
                                <w:t>镇交警中队</w:t>
                              </w:r>
                            </w:p>
                          </w:txbxContent>
                        </wps:txbx>
                        <wps:bodyPr vert="eaVert" wrap="square" lIns="3600" tIns="3600" rIns="3600" bIns="3600" anchor="t" upright="1"/>
                      </wps:wsp>
                      <wps:wsp>
                        <wps:cNvPr id="928" name="文本框 1334"/>
                        <wps:cNvSpPr txBox="1"/>
                        <wps:spPr>
                          <a:xfrm>
                            <a:off x="4528" y="6627"/>
                            <a:ext cx="320" cy="1029"/>
                          </a:xfrm>
                          <a:prstGeom prst="rect">
                            <a:avLst/>
                          </a:prstGeom>
                          <a:solidFill>
                            <a:srgbClr val="FFFFFF"/>
                          </a:solidFill>
                          <a:ln w="9525" cap="flat" cmpd="sng">
                            <a:solidFill>
                              <a:srgbClr val="FFFFFF"/>
                            </a:solidFill>
                            <a:prstDash val="solid"/>
                            <a:miter/>
                            <a:headEnd type="none" w="med" len="med"/>
                            <a:tailEnd type="none" w="med" len="med"/>
                          </a:ln>
                          <a:effectLst/>
                        </wps:spPr>
                        <wps:txbx>
                          <w:txbxContent>
                            <w:p>
                              <w:pPr>
                                <w:spacing w:beforeLines="0" w:afterLines="0" w:line="300" w:lineRule="exact"/>
                                <w:rPr>
                                  <w:rFonts w:hint="default"/>
                                  <w:sz w:val="18"/>
                                </w:rPr>
                              </w:pPr>
                              <w:r>
                                <w:rPr>
                                  <w:rFonts w:hint="eastAsia"/>
                                  <w:sz w:val="18"/>
                                  <w:lang w:eastAsia="zh-CN"/>
                                </w:rPr>
                                <w:t>镇</w:t>
                              </w:r>
                              <w:r>
                                <w:rPr>
                                  <w:rFonts w:hint="eastAsia" w:eastAsia="宋体"/>
                                  <w:sz w:val="18"/>
                                </w:rPr>
                                <w:t>派出所</w:t>
                              </w:r>
                            </w:p>
                          </w:txbxContent>
                        </wps:txbx>
                        <wps:bodyPr vert="eaVert" wrap="square" lIns="3600" tIns="3600" rIns="3600" bIns="3600" anchor="t" upright="1"/>
                      </wps:wsp>
                      <wps:wsp>
                        <wps:cNvPr id="929" name="文本框 1335"/>
                        <wps:cNvSpPr txBox="1"/>
                        <wps:spPr>
                          <a:xfrm>
                            <a:off x="5048" y="6627"/>
                            <a:ext cx="320" cy="1430"/>
                          </a:xfrm>
                          <a:prstGeom prst="rect">
                            <a:avLst/>
                          </a:prstGeom>
                          <a:solidFill>
                            <a:srgbClr val="FFFFFF"/>
                          </a:solidFill>
                          <a:ln w="9525" cap="flat" cmpd="sng">
                            <a:solidFill>
                              <a:srgbClr val="FFFFFF"/>
                            </a:solidFill>
                            <a:prstDash val="solid"/>
                            <a:miter/>
                            <a:headEnd type="none" w="med" len="med"/>
                            <a:tailEnd type="none" w="med" len="med"/>
                          </a:ln>
                          <a:effectLst/>
                        </wps:spPr>
                        <wps:txbx>
                          <w:txbxContent>
                            <w:p>
                              <w:pPr>
                                <w:spacing w:beforeLines="0" w:afterLines="0" w:line="300" w:lineRule="exact"/>
                                <w:rPr>
                                  <w:rFonts w:hint="default"/>
                                  <w:sz w:val="18"/>
                                </w:rPr>
                              </w:pPr>
                              <w:r>
                                <w:rPr>
                                  <w:rFonts w:hint="eastAsia"/>
                                  <w:sz w:val="18"/>
                                  <w:lang w:eastAsia="zh-CN"/>
                                </w:rPr>
                                <w:t>镇</w:t>
                              </w:r>
                              <w:r>
                                <w:rPr>
                                  <w:rFonts w:hint="eastAsia" w:eastAsia="宋体"/>
                                  <w:sz w:val="18"/>
                                </w:rPr>
                                <w:t>卫生院</w:t>
                              </w:r>
                            </w:p>
                          </w:txbxContent>
                        </wps:txbx>
                        <wps:bodyPr vert="eaVert" wrap="square" lIns="3600" tIns="3600" rIns="3600" bIns="3600" anchor="t" upright="1"/>
                      </wps:wsp>
                      <wps:wsp>
                        <wps:cNvPr id="930" name="文本框 1336"/>
                        <wps:cNvSpPr txBox="1"/>
                        <wps:spPr>
                          <a:xfrm>
                            <a:off x="3948" y="6606"/>
                            <a:ext cx="335" cy="1980"/>
                          </a:xfrm>
                          <a:prstGeom prst="rect">
                            <a:avLst/>
                          </a:prstGeom>
                          <a:solidFill>
                            <a:srgbClr val="FFFFFF"/>
                          </a:solidFill>
                          <a:ln w="9525" cap="flat" cmpd="sng">
                            <a:solidFill>
                              <a:srgbClr val="FFFFFF"/>
                            </a:solidFill>
                            <a:prstDash val="solid"/>
                            <a:miter/>
                            <a:headEnd type="none" w="med" len="med"/>
                            <a:tailEnd type="none" w="med" len="med"/>
                          </a:ln>
                          <a:effectLst/>
                        </wps:spPr>
                        <wps:txbx>
                          <w:txbxContent>
                            <w:p>
                              <w:pPr>
                                <w:spacing w:beforeLines="0" w:afterLines="0"/>
                                <w:rPr>
                                  <w:rFonts w:hint="default"/>
                                  <w:sz w:val="18"/>
                                </w:rPr>
                              </w:pPr>
                              <w:r>
                                <w:rPr>
                                  <w:rFonts w:hint="eastAsia" w:eastAsia="宋体"/>
                                  <w:sz w:val="18"/>
                                </w:rPr>
                                <w:t>镇人社中心</w:t>
                              </w:r>
                            </w:p>
                          </w:txbxContent>
                        </wps:txbx>
                        <wps:bodyPr vert="eaVert" wrap="square" lIns="3600" tIns="3600" rIns="3600" bIns="3600" anchor="t" upright="1"/>
                      </wps:wsp>
                      <wps:wsp>
                        <wps:cNvPr id="931" name="文本框 1337"/>
                        <wps:cNvSpPr txBox="1"/>
                        <wps:spPr>
                          <a:xfrm>
                            <a:off x="3408" y="6606"/>
                            <a:ext cx="320" cy="2131"/>
                          </a:xfrm>
                          <a:prstGeom prst="rect">
                            <a:avLst/>
                          </a:prstGeom>
                          <a:solidFill>
                            <a:srgbClr val="FFFFFF"/>
                          </a:solidFill>
                          <a:ln w="9525" cap="flat" cmpd="sng">
                            <a:solidFill>
                              <a:srgbClr val="FFFFFF"/>
                            </a:solidFill>
                            <a:prstDash val="solid"/>
                            <a:miter/>
                            <a:headEnd type="none" w="med" len="med"/>
                            <a:tailEnd type="none" w="med" len="med"/>
                          </a:ln>
                          <a:effectLst/>
                        </wps:spPr>
                        <wps:txbx>
                          <w:txbxContent>
                            <w:p>
                              <w:pPr>
                                <w:spacing w:beforeLines="0" w:afterLines="0"/>
                                <w:jc w:val="left"/>
                                <w:rPr>
                                  <w:rFonts w:hint="eastAsia" w:ascii="宋体" w:hAnsi="宋体" w:eastAsia="宋体"/>
                                  <w:sz w:val="21"/>
                                </w:rPr>
                              </w:pPr>
                              <w:r>
                                <w:rPr>
                                  <w:rFonts w:hint="eastAsia" w:ascii="宋体" w:hAnsi="宋体" w:eastAsia="宋体"/>
                                  <w:color w:val="000000"/>
                                  <w:sz w:val="18"/>
                                </w:rPr>
                                <w:t>镇市场监督管理局分局</w:t>
                              </w:r>
                            </w:p>
                            <w:p>
                              <w:pPr>
                                <w:spacing w:beforeLines="0" w:afterLines="0"/>
                                <w:rPr>
                                  <w:rFonts w:hint="default"/>
                                  <w:sz w:val="21"/>
                                </w:rPr>
                              </w:pPr>
                            </w:p>
                          </w:txbxContent>
                        </wps:txbx>
                        <wps:bodyPr vert="eaVert" wrap="square" lIns="3600" tIns="3600" rIns="3600" bIns="3600" anchor="t" upright="1"/>
                      </wps:wsp>
                      <wps:wsp>
                        <wps:cNvPr id="932" name="文本框 1339"/>
                        <wps:cNvSpPr txBox="1"/>
                        <wps:spPr>
                          <a:xfrm>
                            <a:off x="10618" y="6626"/>
                            <a:ext cx="320" cy="1220"/>
                          </a:xfrm>
                          <a:prstGeom prst="rect">
                            <a:avLst/>
                          </a:prstGeom>
                          <a:solidFill>
                            <a:srgbClr val="FFFFFF"/>
                          </a:solidFill>
                          <a:ln w="9525" cap="flat" cmpd="sng">
                            <a:solidFill>
                              <a:srgbClr val="FFFFFF"/>
                            </a:solidFill>
                            <a:prstDash val="solid"/>
                            <a:miter/>
                            <a:headEnd type="none" w="med" len="med"/>
                            <a:tailEnd type="none" w="med" len="med"/>
                          </a:ln>
                          <a:effectLst/>
                        </wps:spPr>
                        <wps:txbx>
                          <w:txbxContent>
                            <w:p>
                              <w:pPr>
                                <w:spacing w:beforeLines="0" w:afterLines="0" w:line="300" w:lineRule="exact"/>
                                <w:rPr>
                                  <w:rFonts w:hint="eastAsia" w:ascii="Calibri" w:hAnsi="Calibri" w:eastAsia="Calibri"/>
                                  <w:sz w:val="18"/>
                                </w:rPr>
                              </w:pPr>
                              <w:r>
                                <w:rPr>
                                  <w:rFonts w:hint="eastAsia"/>
                                  <w:sz w:val="18"/>
                                  <w:lang w:val="en-US" w:eastAsia="zh-CN"/>
                                </w:rPr>
                                <w:t>人</w:t>
                              </w:r>
                              <w:r>
                                <w:rPr>
                                  <w:rFonts w:hint="eastAsia" w:eastAsia="宋体"/>
                                  <w:sz w:val="18"/>
                                </w:rPr>
                                <w:t>武部</w:t>
                              </w:r>
                            </w:p>
                            <w:p>
                              <w:pPr>
                                <w:spacing w:beforeLines="0" w:afterLines="0" w:line="300" w:lineRule="exact"/>
                                <w:rPr>
                                  <w:rFonts w:hint="eastAsia" w:ascii="宋体" w:hAnsi="宋体" w:eastAsia="宋体"/>
                                  <w:color w:val="FF0000"/>
                                  <w:sz w:val="18"/>
                                </w:rPr>
                              </w:pPr>
                            </w:p>
                          </w:txbxContent>
                        </wps:txbx>
                        <wps:bodyPr vert="eaVert" wrap="square" lIns="3600" tIns="3600" rIns="3600" bIns="3600" anchor="t" upright="1"/>
                      </wps:wsp>
                      <wps:wsp>
                        <wps:cNvPr id="933" name="文本框 1340"/>
                        <wps:cNvSpPr txBox="1"/>
                        <wps:spPr>
                          <a:xfrm>
                            <a:off x="10068" y="6616"/>
                            <a:ext cx="320" cy="1489"/>
                          </a:xfrm>
                          <a:prstGeom prst="rect">
                            <a:avLst/>
                          </a:prstGeom>
                          <a:solidFill>
                            <a:srgbClr val="FFFFFF"/>
                          </a:solidFill>
                          <a:ln w="9525" cap="flat" cmpd="sng">
                            <a:solidFill>
                              <a:srgbClr val="FFFFFF"/>
                            </a:solidFill>
                            <a:prstDash val="solid"/>
                            <a:miter/>
                            <a:headEnd type="none" w="med" len="med"/>
                            <a:tailEnd type="none" w="med" len="med"/>
                          </a:ln>
                          <a:effectLst/>
                        </wps:spPr>
                        <wps:txbx>
                          <w:txbxContent>
                            <w:p>
                              <w:pPr>
                                <w:spacing w:beforeLines="0" w:afterLines="0" w:line="300" w:lineRule="exact"/>
                                <w:rPr>
                                  <w:rFonts w:hint="default"/>
                                  <w:sz w:val="18"/>
                                </w:rPr>
                              </w:pPr>
                              <w:r>
                                <w:rPr>
                                  <w:rFonts w:hint="eastAsia" w:eastAsia="宋体"/>
                                  <w:sz w:val="18"/>
                                </w:rPr>
                                <w:t>综合执法大队</w:t>
                              </w:r>
                            </w:p>
                          </w:txbxContent>
                        </wps:txbx>
                        <wps:bodyPr vert="eaVert" wrap="square" lIns="3600" tIns="3600" rIns="3600" bIns="3600" anchor="t" upright="1"/>
                      </wps:wsp>
                      <wps:wsp>
                        <wps:cNvPr id="934" name="文本框 1341"/>
                        <wps:cNvSpPr txBox="1"/>
                        <wps:spPr>
                          <a:xfrm>
                            <a:off x="9518" y="6606"/>
                            <a:ext cx="320" cy="1200"/>
                          </a:xfrm>
                          <a:prstGeom prst="rect">
                            <a:avLst/>
                          </a:prstGeom>
                          <a:solidFill>
                            <a:srgbClr val="FFFFFF"/>
                          </a:solidFill>
                          <a:ln w="9525" cap="flat" cmpd="sng">
                            <a:solidFill>
                              <a:srgbClr val="FFFFFF"/>
                            </a:solidFill>
                            <a:prstDash val="solid"/>
                            <a:miter/>
                            <a:headEnd type="none" w="med" len="med"/>
                            <a:tailEnd type="none" w="med" len="med"/>
                          </a:ln>
                          <a:effectLst/>
                        </wps:spPr>
                        <wps:txbx>
                          <w:txbxContent>
                            <w:p>
                              <w:pPr>
                                <w:spacing w:beforeLines="0" w:afterLines="0" w:line="300" w:lineRule="exact"/>
                                <w:rPr>
                                  <w:rFonts w:hint="eastAsia" w:ascii="Calibri" w:hAnsi="Calibri" w:eastAsia="宋体"/>
                                  <w:sz w:val="18"/>
                                  <w:lang w:eastAsia="zh-CN"/>
                                </w:rPr>
                              </w:pPr>
                              <w:r>
                                <w:rPr>
                                  <w:rFonts w:hint="eastAsia" w:eastAsia="宋体"/>
                                  <w:sz w:val="18"/>
                                  <w:lang w:eastAsia="zh-CN"/>
                                </w:rPr>
                                <w:t>镇安全生产监督管理局</w:t>
                              </w:r>
                            </w:p>
                          </w:txbxContent>
                        </wps:txbx>
                        <wps:bodyPr vert="eaVert" wrap="square" lIns="3600" tIns="3600" rIns="3600" bIns="3600" anchor="t" upright="1"/>
                      </wps:wsp>
                      <wps:wsp>
                        <wps:cNvPr id="935" name="文本框 1342"/>
                        <wps:cNvSpPr txBox="1"/>
                        <wps:spPr>
                          <a:xfrm>
                            <a:off x="8968" y="6636"/>
                            <a:ext cx="320" cy="1200"/>
                          </a:xfrm>
                          <a:prstGeom prst="rect">
                            <a:avLst/>
                          </a:prstGeom>
                          <a:solidFill>
                            <a:srgbClr val="FFFFFF"/>
                          </a:solidFill>
                          <a:ln w="9525" cap="flat" cmpd="sng">
                            <a:solidFill>
                              <a:srgbClr val="FFFFFF"/>
                            </a:solidFill>
                            <a:prstDash val="solid"/>
                            <a:miter/>
                            <a:headEnd type="none" w="med" len="med"/>
                            <a:tailEnd type="none" w="med" len="med"/>
                          </a:ln>
                          <a:effectLst/>
                        </wps:spPr>
                        <wps:txbx>
                          <w:txbxContent>
                            <w:p>
                              <w:pPr>
                                <w:spacing w:beforeLines="0" w:afterLines="0" w:line="300" w:lineRule="exact"/>
                                <w:rPr>
                                  <w:rFonts w:hint="eastAsia" w:ascii="Calibri" w:hAnsi="Calibri" w:eastAsia="宋体"/>
                                  <w:sz w:val="18"/>
                                </w:rPr>
                              </w:pPr>
                              <w:r>
                                <w:rPr>
                                  <w:rFonts w:hint="eastAsia" w:eastAsia="宋体"/>
                                  <w:sz w:val="18"/>
                                </w:rPr>
                                <w:t>镇水利站</w:t>
                              </w:r>
                            </w:p>
                          </w:txbxContent>
                        </wps:txbx>
                        <wps:bodyPr vert="eaVert" wrap="square" lIns="3600" tIns="3600" rIns="3600" bIns="3600" anchor="t" upright="1"/>
                      </wps:wsp>
                      <wps:wsp>
                        <wps:cNvPr id="936" name="文本框 1343"/>
                        <wps:cNvSpPr txBox="1"/>
                        <wps:spPr>
                          <a:xfrm>
                            <a:off x="8408" y="6596"/>
                            <a:ext cx="320" cy="1200"/>
                          </a:xfrm>
                          <a:prstGeom prst="rect">
                            <a:avLst/>
                          </a:prstGeom>
                          <a:solidFill>
                            <a:srgbClr val="FFFFFF"/>
                          </a:solidFill>
                          <a:ln w="9525" cap="flat" cmpd="sng">
                            <a:solidFill>
                              <a:srgbClr val="FFFFFF"/>
                            </a:solidFill>
                            <a:prstDash val="solid"/>
                            <a:miter/>
                            <a:headEnd type="none" w="med" len="med"/>
                            <a:tailEnd type="none" w="med" len="med"/>
                          </a:ln>
                          <a:effectLst/>
                        </wps:spPr>
                        <wps:txbx>
                          <w:txbxContent>
                            <w:p>
                              <w:pPr>
                                <w:spacing w:beforeLines="0" w:afterLines="0" w:line="300" w:lineRule="exact"/>
                                <w:rPr>
                                  <w:rFonts w:hint="eastAsia" w:ascii="Calibri" w:hAnsi="Calibri" w:eastAsia="宋体"/>
                                  <w:sz w:val="18"/>
                                </w:rPr>
                              </w:pPr>
                              <w:r>
                                <w:rPr>
                                  <w:rFonts w:hint="eastAsia" w:eastAsia="宋体"/>
                                  <w:sz w:val="18"/>
                                </w:rPr>
                                <w:t>镇国土局</w:t>
                              </w:r>
                            </w:p>
                          </w:txbxContent>
                        </wps:txbx>
                        <wps:bodyPr vert="eaVert" wrap="square" lIns="3600" tIns="3600" rIns="3600" bIns="3600" anchor="t" upright="1"/>
                      </wps:wsp>
                      <wps:wsp>
                        <wps:cNvPr id="937" name="文本框 1344"/>
                        <wps:cNvSpPr txBox="1"/>
                        <wps:spPr>
                          <a:xfrm>
                            <a:off x="7868" y="6626"/>
                            <a:ext cx="320" cy="1200"/>
                          </a:xfrm>
                          <a:prstGeom prst="rect">
                            <a:avLst/>
                          </a:prstGeom>
                          <a:solidFill>
                            <a:srgbClr val="FFFFFF"/>
                          </a:solidFill>
                          <a:ln w="9525" cap="flat" cmpd="sng">
                            <a:solidFill>
                              <a:srgbClr val="FFFFFF"/>
                            </a:solidFill>
                            <a:prstDash val="solid"/>
                            <a:miter/>
                            <a:headEnd type="none" w="med" len="med"/>
                            <a:tailEnd type="none" w="med" len="med"/>
                          </a:ln>
                          <a:effectLst/>
                        </wps:spPr>
                        <wps:txbx>
                          <w:txbxContent>
                            <w:p>
                              <w:pPr>
                                <w:spacing w:beforeLines="0" w:afterLines="0" w:line="300" w:lineRule="exact"/>
                                <w:rPr>
                                  <w:rFonts w:hint="default" w:ascii="Calibri" w:hAnsi="Calibri" w:eastAsia="宋体"/>
                                  <w:sz w:val="18"/>
                                </w:rPr>
                              </w:pPr>
                              <w:r>
                                <w:rPr>
                                  <w:rFonts w:hint="eastAsia" w:eastAsia="宋体"/>
                                  <w:sz w:val="18"/>
                                </w:rPr>
                                <w:t>镇农技中心</w:t>
                              </w:r>
                            </w:p>
                          </w:txbxContent>
                        </wps:txbx>
                        <wps:bodyPr vert="eaVert" wrap="square" lIns="3600" tIns="3600" rIns="3600" bIns="3600" anchor="t" upright="1"/>
                      </wps:wsp>
                      <wps:wsp>
                        <wps:cNvPr id="938" name="文本框 1345"/>
                        <wps:cNvSpPr txBox="1"/>
                        <wps:spPr>
                          <a:xfrm>
                            <a:off x="7308" y="6596"/>
                            <a:ext cx="320" cy="2057"/>
                          </a:xfrm>
                          <a:prstGeom prst="rect">
                            <a:avLst/>
                          </a:prstGeom>
                          <a:solidFill>
                            <a:srgbClr val="FFFFFF"/>
                          </a:solidFill>
                          <a:ln w="9525" cap="flat" cmpd="sng">
                            <a:solidFill>
                              <a:srgbClr val="FFFFFF"/>
                            </a:solidFill>
                            <a:prstDash val="solid"/>
                            <a:miter/>
                            <a:headEnd type="none" w="med" len="med"/>
                            <a:tailEnd type="none" w="med" len="med"/>
                          </a:ln>
                          <a:effectLst/>
                        </wps:spPr>
                        <wps:txbx>
                          <w:txbxContent>
                            <w:p>
                              <w:pPr>
                                <w:spacing w:beforeLines="0" w:afterLines="0" w:line="300" w:lineRule="exact"/>
                                <w:rPr>
                                  <w:rFonts w:hint="eastAsia" w:ascii="宋体" w:hAnsi="宋体" w:eastAsia="宋体"/>
                                  <w:sz w:val="18"/>
                                </w:rPr>
                              </w:pPr>
                              <w:r>
                                <w:rPr>
                                  <w:rFonts w:hint="eastAsia" w:ascii="宋体" w:hAnsi="宋体" w:eastAsia="宋体"/>
                                  <w:sz w:val="18"/>
                                </w:rPr>
                                <w:t>城乡统筹与管理办公室</w:t>
                              </w:r>
                            </w:p>
                            <w:p>
                              <w:pPr>
                                <w:spacing w:beforeLines="0" w:afterLines="0"/>
                                <w:rPr>
                                  <w:rFonts w:hint="default"/>
                                  <w:sz w:val="21"/>
                                </w:rPr>
                              </w:pPr>
                            </w:p>
                          </w:txbxContent>
                        </wps:txbx>
                        <wps:bodyPr vert="eaVert" wrap="square" lIns="3600" tIns="3600" rIns="3600" bIns="3600" anchor="t" upright="1"/>
                      </wps:wsp>
                      <wps:wsp>
                        <wps:cNvPr id="939" name="文本框 1346"/>
                        <wps:cNvSpPr txBox="1"/>
                        <wps:spPr>
                          <a:xfrm>
                            <a:off x="6738" y="6595"/>
                            <a:ext cx="320" cy="1151"/>
                          </a:xfrm>
                          <a:prstGeom prst="rect">
                            <a:avLst/>
                          </a:prstGeom>
                          <a:solidFill>
                            <a:srgbClr val="FFFFFF"/>
                          </a:solidFill>
                          <a:ln w="9525" cap="flat" cmpd="sng">
                            <a:solidFill>
                              <a:srgbClr val="FFFFFF"/>
                            </a:solidFill>
                            <a:prstDash val="solid"/>
                            <a:miter/>
                            <a:headEnd type="none" w="med" len="med"/>
                            <a:tailEnd type="none" w="med" len="med"/>
                          </a:ln>
                          <a:effectLst/>
                        </wps:spPr>
                        <wps:txbx>
                          <w:txbxContent>
                            <w:p>
                              <w:pPr>
                                <w:spacing w:beforeLines="0" w:afterLines="0" w:line="300" w:lineRule="exact"/>
                                <w:rPr>
                                  <w:rFonts w:hint="default"/>
                                  <w:sz w:val="18"/>
                                </w:rPr>
                              </w:pPr>
                              <w:r>
                                <w:rPr>
                                  <w:rFonts w:hint="eastAsia" w:eastAsia="宋体"/>
                                  <w:sz w:val="18"/>
                                </w:rPr>
                                <w:t>镇建管所</w:t>
                              </w:r>
                            </w:p>
                          </w:txbxContent>
                        </wps:txbx>
                        <wps:bodyPr vert="eaVert" wrap="square" lIns="3600" tIns="3600" rIns="3600" bIns="3600" anchor="t" upright="1"/>
                      </wps:wsp>
                      <wps:wsp>
                        <wps:cNvPr id="940" name="文本框 1348"/>
                        <wps:cNvSpPr txBox="1"/>
                        <wps:spPr>
                          <a:xfrm>
                            <a:off x="15118" y="6646"/>
                            <a:ext cx="320" cy="2379"/>
                          </a:xfrm>
                          <a:prstGeom prst="rect">
                            <a:avLst/>
                          </a:prstGeom>
                          <a:solidFill>
                            <a:srgbClr val="FFFFFF"/>
                          </a:solidFill>
                          <a:ln w="9525" cap="flat" cmpd="sng">
                            <a:solidFill>
                              <a:srgbClr val="FFFFFF"/>
                            </a:solidFill>
                            <a:prstDash val="solid"/>
                            <a:miter/>
                            <a:headEnd type="none" w="med" len="med"/>
                            <a:tailEnd type="none" w="med" len="med"/>
                          </a:ln>
                          <a:effectLst/>
                        </wps:spPr>
                        <wps:txbx>
                          <w:txbxContent>
                            <w:p>
                              <w:pPr>
                                <w:spacing w:beforeLines="0" w:afterLines="0"/>
                                <w:rPr>
                                  <w:rFonts w:hint="default"/>
                                  <w:sz w:val="21"/>
                                </w:rPr>
                              </w:pPr>
                            </w:p>
                          </w:txbxContent>
                        </wps:txbx>
                        <wps:bodyPr vert="eaVert" wrap="square" lIns="3600" tIns="3600" rIns="3600" bIns="3600" anchor="t" upright="1"/>
                      </wps:wsp>
                      <wps:wsp>
                        <wps:cNvPr id="941" name="文本框 1349"/>
                        <wps:cNvSpPr txBox="1"/>
                        <wps:spPr>
                          <a:xfrm>
                            <a:off x="14548" y="6636"/>
                            <a:ext cx="320" cy="2420"/>
                          </a:xfrm>
                          <a:prstGeom prst="rect">
                            <a:avLst/>
                          </a:prstGeom>
                          <a:solidFill>
                            <a:srgbClr val="FFFFFF"/>
                          </a:solidFill>
                          <a:ln w="9525" cap="flat" cmpd="sng">
                            <a:solidFill>
                              <a:srgbClr val="FFFFFF"/>
                            </a:solidFill>
                            <a:prstDash val="solid"/>
                            <a:miter/>
                            <a:headEnd type="none" w="med" len="med"/>
                            <a:tailEnd type="none" w="med" len="med"/>
                          </a:ln>
                          <a:effectLst/>
                        </wps:spPr>
                        <wps:txbx>
                          <w:txbxContent>
                            <w:p>
                              <w:pPr>
                                <w:spacing w:beforeLines="0" w:afterLines="0"/>
                                <w:rPr>
                                  <w:rFonts w:hint="default"/>
                                  <w:sz w:val="21"/>
                                </w:rPr>
                              </w:pPr>
                            </w:p>
                          </w:txbxContent>
                        </wps:txbx>
                        <wps:bodyPr vert="eaVert" wrap="square" lIns="3600" tIns="3600" rIns="3600" bIns="3600" anchor="t" upright="1"/>
                      </wps:wsp>
                      <wps:wsp>
                        <wps:cNvPr id="942" name="文本框 1350"/>
                        <wps:cNvSpPr txBox="1"/>
                        <wps:spPr>
                          <a:xfrm>
                            <a:off x="12868" y="6606"/>
                            <a:ext cx="320" cy="1220"/>
                          </a:xfrm>
                          <a:prstGeom prst="rect">
                            <a:avLst/>
                          </a:prstGeom>
                          <a:solidFill>
                            <a:srgbClr val="FFFFFF"/>
                          </a:solidFill>
                          <a:ln w="9525" cap="flat" cmpd="sng">
                            <a:solidFill>
                              <a:srgbClr val="FFFFFF"/>
                            </a:solidFill>
                            <a:prstDash val="solid"/>
                            <a:miter/>
                            <a:headEnd type="none" w="med" len="med"/>
                            <a:tailEnd type="none" w="med" len="med"/>
                          </a:ln>
                          <a:effectLst/>
                        </wps:spPr>
                        <wps:txbx>
                          <w:txbxContent>
                            <w:p>
                              <w:pPr>
                                <w:spacing w:beforeLines="0" w:afterLines="0" w:line="300" w:lineRule="exact"/>
                                <w:rPr>
                                  <w:rFonts w:hint="default"/>
                                  <w:sz w:val="18"/>
                                </w:rPr>
                              </w:pPr>
                              <w:r>
                                <w:rPr>
                                  <w:rFonts w:hint="eastAsia" w:eastAsia="宋体"/>
                                  <w:sz w:val="18"/>
                                </w:rPr>
                                <w:t>镇农经站</w:t>
                              </w:r>
                            </w:p>
                          </w:txbxContent>
                        </wps:txbx>
                        <wps:bodyPr vert="eaVert" wrap="square" lIns="3600" tIns="3600" rIns="3600" bIns="3600" anchor="t" upright="1"/>
                      </wps:wsp>
                      <wps:wsp>
                        <wps:cNvPr id="943" name="文本框 1351"/>
                        <wps:cNvSpPr txBox="1"/>
                        <wps:spPr>
                          <a:xfrm>
                            <a:off x="12288" y="6626"/>
                            <a:ext cx="320" cy="1739"/>
                          </a:xfrm>
                          <a:prstGeom prst="rect">
                            <a:avLst/>
                          </a:prstGeom>
                          <a:solidFill>
                            <a:srgbClr val="FFFFFF"/>
                          </a:solidFill>
                          <a:ln w="9525" cap="flat" cmpd="sng">
                            <a:solidFill>
                              <a:srgbClr val="FFFFFF"/>
                            </a:solidFill>
                            <a:prstDash val="solid"/>
                            <a:miter/>
                            <a:headEnd type="none" w="med" len="med"/>
                            <a:tailEnd type="none" w="med" len="med"/>
                          </a:ln>
                          <a:effectLst/>
                        </wps:spPr>
                        <wps:txbx>
                          <w:txbxContent>
                            <w:p>
                              <w:pPr>
                                <w:spacing w:beforeLines="0" w:afterLines="0" w:line="300" w:lineRule="exact"/>
                                <w:rPr>
                                  <w:rFonts w:hint="default"/>
                                  <w:sz w:val="18"/>
                                </w:rPr>
                              </w:pPr>
                              <w:r>
                                <w:rPr>
                                  <w:rFonts w:hint="eastAsia" w:eastAsia="宋体"/>
                                  <w:sz w:val="18"/>
                                </w:rPr>
                                <w:t>供电公司</w:t>
                              </w:r>
                            </w:p>
                          </w:txbxContent>
                        </wps:txbx>
                        <wps:bodyPr vert="eaVert" wrap="square" lIns="3600" tIns="3600" rIns="3600" bIns="3600" anchor="t" upright="1"/>
                      </wps:wsp>
                      <wps:wsp>
                        <wps:cNvPr id="944" name="文本框 1352"/>
                        <wps:cNvSpPr txBox="1"/>
                        <wps:spPr>
                          <a:xfrm>
                            <a:off x="11778" y="6606"/>
                            <a:ext cx="335" cy="1610"/>
                          </a:xfrm>
                          <a:prstGeom prst="rect">
                            <a:avLst/>
                          </a:prstGeom>
                          <a:solidFill>
                            <a:srgbClr val="FFFFFF"/>
                          </a:solidFill>
                          <a:ln w="9525" cap="flat" cmpd="sng">
                            <a:solidFill>
                              <a:srgbClr val="FFFFFF"/>
                            </a:solidFill>
                            <a:prstDash val="solid"/>
                            <a:miter/>
                            <a:headEnd type="none" w="med" len="med"/>
                            <a:tailEnd type="none" w="med" len="med"/>
                          </a:ln>
                          <a:effectLst/>
                        </wps:spPr>
                        <wps:txbx>
                          <w:txbxContent>
                            <w:p>
                              <w:pPr>
                                <w:spacing w:beforeLines="0" w:afterLines="0" w:line="300" w:lineRule="exact"/>
                                <w:rPr>
                                  <w:rFonts w:hint="default"/>
                                  <w:sz w:val="18"/>
                                </w:rPr>
                              </w:pPr>
                              <w:r>
                                <w:rPr>
                                  <w:rFonts w:hint="eastAsia" w:eastAsia="宋体"/>
                                  <w:sz w:val="18"/>
                                </w:rPr>
                                <w:t>消防救援大队</w:t>
                              </w:r>
                            </w:p>
                          </w:txbxContent>
                        </wps:txbx>
                        <wps:bodyPr vert="eaVert" wrap="square" lIns="3600" tIns="3600" rIns="3600" bIns="3600" anchor="t" upright="1"/>
                      </wps:wsp>
                      <wps:wsp>
                        <wps:cNvPr id="945" name="文本框 1353"/>
                        <wps:cNvSpPr txBox="1"/>
                        <wps:spPr>
                          <a:xfrm>
                            <a:off x="11188" y="6626"/>
                            <a:ext cx="320" cy="1220"/>
                          </a:xfrm>
                          <a:prstGeom prst="rect">
                            <a:avLst/>
                          </a:prstGeom>
                          <a:solidFill>
                            <a:srgbClr val="FFFFFF"/>
                          </a:solidFill>
                          <a:ln w="9525" cap="flat" cmpd="sng">
                            <a:solidFill>
                              <a:srgbClr val="FFFFFF"/>
                            </a:solidFill>
                            <a:prstDash val="solid"/>
                            <a:miter/>
                            <a:headEnd type="none" w="med" len="med"/>
                            <a:tailEnd type="none" w="med" len="med"/>
                          </a:ln>
                          <a:effectLst/>
                        </wps:spPr>
                        <wps:txbx>
                          <w:txbxContent>
                            <w:p>
                              <w:pPr>
                                <w:spacing w:beforeLines="0" w:afterLines="0" w:line="300" w:lineRule="exact"/>
                                <w:rPr>
                                  <w:rFonts w:hint="default"/>
                                  <w:sz w:val="18"/>
                                </w:rPr>
                              </w:pPr>
                              <w:r>
                                <w:rPr>
                                  <w:rFonts w:hint="eastAsia" w:eastAsia="宋体"/>
                                  <w:sz w:val="18"/>
                                </w:rPr>
                                <w:t>镇招商办</w:t>
                              </w:r>
                            </w:p>
                            <w:p>
                              <w:pPr>
                                <w:spacing w:beforeLines="0" w:afterLines="0"/>
                                <w:rPr>
                                  <w:rFonts w:hint="default"/>
                                  <w:sz w:val="21"/>
                                </w:rPr>
                              </w:pPr>
                            </w:p>
                          </w:txbxContent>
                        </wps:txbx>
                        <wps:bodyPr vert="eaVert" wrap="square" lIns="3600" tIns="3600" rIns="3600" bIns="3600" anchor="t" upright="1"/>
                      </wps:wsp>
                      <wps:wsp>
                        <wps:cNvPr id="946" name="文本框 1354"/>
                        <wps:cNvSpPr txBox="1"/>
                        <wps:spPr>
                          <a:xfrm>
                            <a:off x="13428" y="6626"/>
                            <a:ext cx="288" cy="1960"/>
                          </a:xfrm>
                          <a:prstGeom prst="rect">
                            <a:avLst/>
                          </a:prstGeom>
                          <a:solidFill>
                            <a:srgbClr val="FFFFFF"/>
                          </a:solidFill>
                          <a:ln w="9525" cap="flat" cmpd="sng">
                            <a:solidFill>
                              <a:srgbClr val="FFFFFF"/>
                            </a:solidFill>
                            <a:prstDash val="solid"/>
                            <a:miter/>
                            <a:headEnd type="none" w="med" len="med"/>
                            <a:tailEnd type="none" w="med" len="med"/>
                          </a:ln>
                          <a:effectLst/>
                        </wps:spPr>
                        <wps:txbx>
                          <w:txbxContent>
                            <w:p>
                              <w:pPr>
                                <w:spacing w:beforeLines="0" w:afterLines="0"/>
                                <w:rPr>
                                  <w:rFonts w:hint="default"/>
                                  <w:sz w:val="18"/>
                                </w:rPr>
                              </w:pPr>
                              <w:r>
                                <w:rPr>
                                  <w:rFonts w:hint="eastAsia" w:eastAsia="宋体"/>
                                  <w:sz w:val="18"/>
                                </w:rPr>
                                <w:t>镇政府</w:t>
                              </w:r>
                            </w:p>
                            <w:p>
                              <w:pPr>
                                <w:spacing w:beforeLines="0" w:afterLines="0"/>
                                <w:rPr>
                                  <w:rFonts w:hint="default"/>
                                  <w:sz w:val="21"/>
                                </w:rPr>
                              </w:pPr>
                            </w:p>
                          </w:txbxContent>
                        </wps:txbx>
                        <wps:bodyPr vert="eaVert" wrap="square" lIns="3600" tIns="3600" rIns="3600" bIns="3600" anchor="t" upright="1"/>
                      </wps:wsp>
                      <wps:wsp>
                        <wps:cNvPr id="947" name="文本框 1355"/>
                        <wps:cNvSpPr txBox="1"/>
                        <wps:spPr>
                          <a:xfrm>
                            <a:off x="14018" y="6616"/>
                            <a:ext cx="320" cy="1496"/>
                          </a:xfrm>
                          <a:prstGeom prst="rect">
                            <a:avLst/>
                          </a:prstGeom>
                          <a:solidFill>
                            <a:srgbClr val="FFFFFF"/>
                          </a:solidFill>
                          <a:ln w="9525" cap="flat" cmpd="sng">
                            <a:solidFill>
                              <a:srgbClr val="FFFFFF"/>
                            </a:solidFill>
                            <a:prstDash val="solid"/>
                            <a:miter/>
                            <a:headEnd type="none" w="med" len="med"/>
                            <a:tailEnd type="none" w="med" len="med"/>
                          </a:ln>
                          <a:effectLst/>
                        </wps:spPr>
                        <wps:txbx>
                          <w:txbxContent>
                            <w:p>
                              <w:pPr>
                                <w:spacing w:beforeLines="0" w:afterLines="0" w:line="300" w:lineRule="exact"/>
                                <w:rPr>
                                  <w:rFonts w:hint="default"/>
                                  <w:sz w:val="18"/>
                                </w:rPr>
                              </w:pPr>
                              <w:r>
                                <w:rPr>
                                  <w:rFonts w:hint="eastAsia" w:eastAsia="宋体"/>
                                  <w:sz w:val="18"/>
                                </w:rPr>
                                <w:t>镇应急其他单位</w:t>
                              </w:r>
                            </w:p>
                            <w:p>
                              <w:pPr>
                                <w:spacing w:beforeLines="0" w:afterLines="0"/>
                                <w:rPr>
                                  <w:rFonts w:hint="default"/>
                                  <w:sz w:val="21"/>
                                </w:rPr>
                              </w:pPr>
                            </w:p>
                          </w:txbxContent>
                        </wps:txbx>
                        <wps:bodyPr vert="eaVert" wrap="square" lIns="3600" tIns="3600" rIns="3600" bIns="3600" anchor="t" upright="1"/>
                      </wps:wsp>
                    </wpg:wgp>
                  </a:graphicData>
                </a:graphic>
              </wp:anchor>
            </w:drawing>
          </mc:Choice>
          <mc:Fallback>
            <w:pict>
              <v:group id="_x0000_s1026" o:spid="_x0000_s1026" o:spt="203" style="position:absolute;left:0pt;margin-left:-3.4pt;margin-top:35.1pt;height:342.2pt;width:698.25pt;z-index:251684864;mso-width-relative:page;mso-height-relative:page;" coordorigin="1605,3063" coordsize="13965,6844" o:gfxdata="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">
                <o:lock v:ext="edit" aspectratio="t"/>
                <v:rect id="矩形 568" o:spid="_x0000_s1026" o:spt="1" style="position:absolute;left:1605;top:3063;height:6844;width:13965;" filled="f" stroked="f" coordsize="21600,21600" o:gfxdata="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YaPWO/&#10;AAAA3AAAAA8AAAAAAAAAAQAgAAAAIgAAAGRycy9kb3ducmV2LnhtbFBLAQIUABQAAAAIAIdO4kAz&#10;LwWeOwAAADkAAAAQAAAAAAAAAAEAIAAAAA4BAABkcnMvc2hhcGV4bWwueG1sUEsFBgAAAAAGAAYA&#10;WwEAALgDAAAAAA==&#10;">
                  <v:fill on="f" focussize="0,0"/>
                  <v:stroke on="f"/>
                  <v:imagedata o:title=""/>
                  <o:lock v:ext="edit" aspectratio="t"/>
                </v:rect>
                <v:rect id="Rectangle 5" o:spid="_x0000_s1026" o:spt="1" style="position:absolute;left:7647;top:3217;height:798;width:2417;" filled="f" stroked="t" coordsize="21600,21600" o:gfxdata="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D953L4A&#10;AADcAAAADwAAAAAAAAABACAAAAAiAAAAZHJzL2Rvd25yZXYueG1sUEsBAhQAFAAAAAgAh07iQDMv&#10;BZ47AAAAOQAAABAAAAAAAAAAAQAgAAAADQEAAGRycy9zaGFwZXhtbC54bWxQSwUGAAAAAAYABgBb&#10;AQAAtwMAAAAA&#10;">
                  <v:fill on="f" focussize="0,0"/>
                  <v:stroke weight="0.00094488188976378pt" color="#000000" joinstyle="bevel"/>
                  <v:imagedata o:title=""/>
                  <o:lock v:ext="edit" aspectratio="f"/>
                </v:rect>
                <v:rect id="Rectangle 6" o:spid="_x0000_s1026" o:spt="1" style="position:absolute;left:8592;top:3342;height:233;width:632;" filled="f" stroked="f" coordsize="21600,21600" o:gfxdata="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iBlAb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pPr>
                          <w:spacing w:beforeLines="0" w:afterLines="0"/>
                          <w:rPr>
                            <w:rFonts w:hint="default"/>
                            <w:sz w:val="21"/>
                          </w:rPr>
                        </w:pPr>
                        <w:r>
                          <w:rPr>
                            <w:rFonts w:hint="eastAsia" w:ascii="宋体" w:hAnsi="Calibri" w:eastAsia="宋体"/>
                            <w:color w:val="000000"/>
                            <w:kern w:val="0"/>
                            <w:sz w:val="18"/>
                          </w:rPr>
                          <w:t>总指挥</w:t>
                        </w:r>
                      </w:p>
                    </w:txbxContent>
                  </v:textbox>
                </v:rect>
                <v:rect id="Rectangle 7" o:spid="_x0000_s1026" o:spt="1" style="position:absolute;left:7792;top:3663;height:208;width:2103;" filled="f" stroked="f" coordsize="21600,21600" o:gfxdata="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FbMCa&#10;wAAAANwAAAAPAAAAAAAAAAEAIAAAACIAAABkcnMvZG93bnJldi54bWxQSwECFAAUAAAACACHTuJA&#10;My8FnjsAAAA5AAAAEAAAAAAAAAABACAAAAAPAQAAZHJzL3NoYXBleG1sLnhtbFBLBQYAAAAABgAG&#10;AFsBAAC5AwAAAAA=&#10;">
                  <v:fill on="f" focussize="0,0"/>
                  <v:stroke on="f"/>
                  <v:imagedata o:title=""/>
                  <o:lock v:ext="edit" aspectratio="f"/>
                  <v:textbox inset="0mm,0mm,0mm,0mm" style="mso-fit-shape-to-text:t;">
                    <w:txbxContent>
                      <w:p>
                        <w:pPr>
                          <w:jc w:val="center"/>
                          <w:rPr>
                            <w:rFonts w:hint="default"/>
                            <w:sz w:val="21"/>
                          </w:rPr>
                        </w:pPr>
                        <w:r>
                          <w:rPr>
                            <w:rFonts w:hint="eastAsia" w:ascii="宋体" w:cs="宋体"/>
                            <w:color w:val="000000"/>
                            <w:kern w:val="0"/>
                            <w:sz w:val="16"/>
                            <w:szCs w:val="16"/>
                          </w:rPr>
                          <w:t>（</w:t>
                        </w:r>
                        <w:r>
                          <w:rPr>
                            <w:rFonts w:hint="eastAsia" w:ascii="宋体" w:cs="宋体"/>
                            <w:color w:val="000000"/>
                            <w:kern w:val="0"/>
                            <w:sz w:val="16"/>
                            <w:szCs w:val="16"/>
                            <w:lang w:val="en-US" w:eastAsia="zh-CN"/>
                          </w:rPr>
                          <w:t>镇</w:t>
                        </w:r>
                        <w:r>
                          <w:rPr>
                            <w:rFonts w:hint="eastAsia" w:ascii="宋体" w:cs="宋体"/>
                            <w:color w:val="000000"/>
                            <w:kern w:val="0"/>
                            <w:sz w:val="16"/>
                            <w:szCs w:val="16"/>
                          </w:rPr>
                          <w:t>长）</w:t>
                        </w:r>
                      </w:p>
                    </w:txbxContent>
                  </v:textbox>
                </v:rect>
                <v:rect id="Rectangle 15" o:spid="_x0000_s1026" o:spt="1" style="position:absolute;left:8168;top:4872;flip:x;height:256;width:1548;" filled="f" stroked="f" coordsize="21600,21600" o:gfxdata="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wwJgXbgAAADcAAAA&#10;DwAAAAAAAAABACAAAAAiAAAAZHJzL2Rvd25yZXYueG1sUEsBAhQAFAAAAAgAh07iQDMvBZ47AAAA&#10;OQAAABAAAAAAAAAAAQAgAAAABwEAAGRycy9zaGFwZXhtbC54bWxQSwUGAAAAAAYABgBbAQAAsQMA&#10;AAAA&#10;">
                  <v:fill on="f" focussize="0,0"/>
                  <v:stroke on="f"/>
                  <v:imagedata o:title=""/>
                  <o:lock v:ext="edit" aspectratio="f"/>
                  <v:textbox inset="0mm,0mm,0mm,0mm" style="mso-fit-shape-to-text:t;">
                    <w:txbxContent>
                      <w:p>
                        <w:pPr>
                          <w:spacing w:beforeLines="0" w:afterLines="0"/>
                          <w:rPr>
                            <w:rFonts w:hint="default"/>
                            <w:sz w:val="21"/>
                          </w:rPr>
                        </w:pPr>
                      </w:p>
                    </w:txbxContent>
                  </v:textbox>
                </v:rect>
                <v:rect id="Rectangle 19" o:spid="_x0000_s1026" o:spt="1" style="position:absolute;left:10727;top:4445;height:256;width:181;mso-wrap-style:none;" filled="f" stroked="f" coordsize="21600,21600" o:gfxdata="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505s4b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pPr>
                          <w:spacing w:beforeLines="0" w:afterLines="0"/>
                          <w:rPr>
                            <w:rFonts w:hint="default"/>
                            <w:sz w:val="21"/>
                          </w:rPr>
                        </w:pPr>
                      </w:p>
                    </w:txbxContent>
                  </v:textbox>
                </v:rect>
                <v:rect id="Rectangle 44" o:spid="_x0000_s1026" o:spt="1" style="position:absolute;left:1671;top:6558;height:3290;width:454;" fillcolor="#FFFFFF" filled="t" stroked="f" coordsize="21600,21600" o:gfxdata="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O060u/&#10;AAAA3AAAAA8AAAAAAAAAAQAgAAAAIgAAAGRycy9kb3ducmV2LnhtbFBLAQIUABQAAAAIAIdO4kAz&#10;LwWeOwAAADkAAAAQAAAAAAAAAAEAIAAAAA4BAABkcnMvc2hhcGV4bWwueG1sUEsFBgAAAAAGAAYA&#10;WwEAALgDAAAAAA==&#10;">
                  <v:fill on="t" focussize="0,0"/>
                  <v:stroke on="f"/>
                  <v:imagedata o:title=""/>
                  <o:lock v:ext="edit" aspectratio="f"/>
                </v:rect>
                <v:rect id="Rectangle 45" o:spid="_x0000_s1026" o:spt="1" style="position:absolute;left:1658;top:6558;height:3290;width:454;" filled="f" stroked="t" coordsize="21600,21600" o:gfxdata="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RUNO68AAAA&#10;3AAAAA8AAAAAAAAAAQAgAAAAIgAAAGRycy9kb3ducmV2LnhtbFBLAQIUABQAAAAIAIdO4kAzLwWe&#10;OwAAADkAAAAQAAAAAAAAAAEAIAAAAAsBAABkcnMvc2hhcGV4bWwueG1sUEsFBgAAAAAGAAYAWwEA&#10;ALUDAAAAAA==&#10;">
                  <v:fill on="f" focussize="0,0"/>
                  <v:stroke weight="0.00094488188976378pt" color="#595959" joinstyle="bevel"/>
                  <v:imagedata o:title=""/>
                  <o:lock v:ext="edit" aspectratio="f"/>
                </v:rect>
                <v:rect id="Rectangle 60" o:spid="_x0000_s1026" o:spt="1" style="position:absolute;left:2223;top:6558;height:3290;width:441;" fillcolor="#FFFFFF" filled="t" stroked="f" coordsize="21600,21600" o:gfxdata="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wq0Ke/&#10;AAAA3AAAAA8AAAAAAAAAAQAgAAAAIgAAAGRycy9kb3ducmV2LnhtbFBLAQIUABQAAAAIAIdO4kAz&#10;LwWeOwAAADkAAAAQAAAAAAAAAAEAIAAAAA4BAABkcnMvc2hhcGV4bWwueG1sUEsFBgAAAAAGAAYA&#10;WwEAALgDAAAAAA==&#10;">
                  <v:fill on="t" focussize="0,0"/>
                  <v:stroke on="f"/>
                  <v:imagedata o:title=""/>
                  <o:lock v:ext="edit" aspectratio="f"/>
                </v:rect>
                <v:rect id="Rectangle 61" o:spid="_x0000_s1026" o:spt="1" style="position:absolute;left:2223;top:6558;height:3290;width:441;" filled="f" stroked="t" coordsize="21600,21600" o:gfxdata="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qHBQe5AAAA3AAA&#10;AA8AAAAAAAAAAQAgAAAAIgAAAGRycy9kb3ducmV2LnhtbFBLAQIUABQAAAAIAIdO4kAzLwWeOwAA&#10;ADkAAAAQAAAAAAAAAAEAIAAAAAgBAABkcnMvc2hhcGV4bWwueG1sUEsFBgAAAAAGAAYAWwEAALID&#10;AAAAAA==&#10;">
                  <v:fill on="f" focussize="0,0"/>
                  <v:stroke weight="0.00094488188976378pt" color="#595959" joinstyle="bevel"/>
                  <v:imagedata o:title=""/>
                  <o:lock v:ext="edit" aspectratio="f"/>
                </v:rect>
                <v:rect id="Rectangle 62" o:spid="_x0000_s1026" o:spt="1" style="position:absolute;left:2288;top:6623;height:2651;width:270;" filled="f" stroked="f" coordsize="21600,21600" o:gfxdata="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pv/t&#10;wAAAANwAAAAPAAAAAAAAAAEAIAAAACIAAABkcnMvZG93bnJldi54bWxQSwECFAAUAAAACACHTuJA&#10;My8FnjsAAAA5AAAAEAAAAAAAAAABACAAAAAPAQAAZHJzL3NoYXBleG1sLnhtbFBLBQYAAAAABgAG&#10;AFsBAAC5AwAAAAA=&#10;">
                  <v:fill on="f" focussize="0,0"/>
                  <v:stroke on="f"/>
                  <v:imagedata o:title=""/>
                  <o:lock v:ext="edit" aspectratio="f"/>
                  <v:textbox inset="0mm,0mm,0mm,0mm" style="layout-flow:vertical;mso-layout-flow-alt:top-to-bottom;">
                    <w:txbxContent>
                      <w:p>
                        <w:pPr>
                          <w:spacing w:beforeLines="0" w:afterLines="0"/>
                          <w:rPr>
                            <w:rFonts w:hint="default"/>
                            <w:sz w:val="18"/>
                          </w:rPr>
                        </w:pPr>
                        <w:r>
                          <w:rPr>
                            <w:rFonts w:hint="eastAsia" w:ascii="宋体" w:hAnsi="Calibri" w:eastAsia="宋体"/>
                            <w:color w:val="000000"/>
                            <w:kern w:val="0"/>
                            <w:sz w:val="18"/>
                          </w:rPr>
                          <w:t>镇党政办</w:t>
                        </w:r>
                      </w:p>
                    </w:txbxContent>
                  </v:textbox>
                </v:rect>
                <v:rect id="Rectangle 69" o:spid="_x0000_s1026" o:spt="1" style="position:absolute;left:2775;top:6558;height:3290;width:454;" fillcolor="#FFFFFF" filled="t" stroked="f" coordsize="21600,21600" o:gfxdata="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mGt4OugAAANwA&#10;AAAPAAAAAAAAAAEAIAAAACIAAABkcnMvZG93bnJldi54bWxQSwECFAAUAAAACACHTuJAMy8FnjsA&#10;AAA5AAAAEAAAAAAAAAABACAAAAAJAQAAZHJzL3NoYXBleG1sLnhtbFBLBQYAAAAABgAGAFsBAACz&#10;AwAAAAA=&#10;">
                  <v:fill on="t" focussize="0,0"/>
                  <v:stroke on="f"/>
                  <v:imagedata o:title=""/>
                  <o:lock v:ext="edit" aspectratio="f"/>
                </v:rect>
                <v:rect id="Rectangle 70" o:spid="_x0000_s1026" o:spt="1" style="position:absolute;left:2775;top:6558;height:3290;width:454;" filled="f" stroked="t" coordsize="21600,21600" o:gfxdata="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5kOke8AAAA&#10;3AAAAA8AAAAAAAAAAQAgAAAAIgAAAGRycy9kb3ducmV2LnhtbFBLAQIUABQAAAAIAIdO4kAzLwWe&#10;OwAAADkAAAAQAAAAAAAAAAEAIAAAAAsBAABkcnMvc2hhcGV4bWwueG1sUEsFBgAAAAAGAAYAWwEA&#10;ALUDAAAAAA==&#10;">
                  <v:fill on="f" focussize="0,0"/>
                  <v:stroke weight="0.00094488188976378pt" color="#595959" joinstyle="bevel"/>
                  <v:imagedata o:title=""/>
                  <o:lock v:ext="edit" aspectratio="f"/>
                </v:rect>
                <v:rect id="Rectangle 76" o:spid="_x0000_s1026" o:spt="1" style="position:absolute;left:3327;top:6558;height:3290;width:454;" fillcolor="#FFFFFF" filled="t" stroked="f" coordsize="21600,21600" o:gfxdata="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mE5eK/&#10;AAAA3AAAAA8AAAAAAAAAAQAgAAAAIgAAAGRycy9kb3ducmV2LnhtbFBLAQIUABQAAAAIAIdO4kAz&#10;LwWeOwAAADkAAAAQAAAAAAAAAAEAIAAAAA4BAABkcnMvc2hhcGV4bWwueG1sUEsFBgAAAAAGAAYA&#10;WwEAALgDAAAAAA==&#10;">
                  <v:fill on="t" focussize="0,0"/>
                  <v:stroke on="f"/>
                  <v:imagedata o:title=""/>
                  <o:lock v:ext="edit" aspectratio="f"/>
                </v:rect>
                <v:rect id="Rectangle 77" o:spid="_x0000_s1026" o:spt="1" style="position:absolute;left:3327;top:6558;height:3290;width:454;" filled="f" stroked="t" coordsize="21600,21600" o:gfxdata="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B+gGrugAAANwA&#10;AAAPAAAAAAAAAAEAIAAAACIAAABkcnMvZG93bnJldi54bWxQSwECFAAUAAAACACHTuJAMy8FnjsA&#10;AAA5AAAAEAAAAAAAAAABACAAAAAJAQAAZHJzL3NoYXBleG1sLnhtbFBLBQYAAAAABgAGAFsBAACz&#10;AwAAAAA=&#10;">
                  <v:fill on="f" focussize="0,0"/>
                  <v:stroke weight="0.00094488188976378pt" color="#595959" joinstyle="bevel"/>
                  <v:imagedata o:title=""/>
                  <o:lock v:ext="edit" aspectratio="f"/>
                </v:rect>
                <v:rect id="Rectangle 88" o:spid="_x0000_s1026" o:spt="1" style="position:absolute;left:3892;top:6558;height:3290;width:454;" fillcolor="#FFFFFF" filled="t" stroked="f" coordsize="21600,21600" o:gfxdata="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kh2A2/&#10;AAAA3AAAAA8AAAAAAAAAAQAgAAAAIgAAAGRycy9kb3ducmV2LnhtbFBLAQIUABQAAAAIAIdO4kAz&#10;LwWeOwAAADkAAAAQAAAAAAAAAAEAIAAAAA4BAABkcnMvc2hhcGV4bWwueG1sUEsFBgAAAAAGAAYA&#10;WwEAALgDAAAAAA==&#10;">
                  <v:fill on="t" focussize="0,0"/>
                  <v:stroke on="f"/>
                  <v:imagedata o:title=""/>
                  <o:lock v:ext="edit" aspectratio="f"/>
                </v:rect>
                <v:rect id="Rectangle 89" o:spid="_x0000_s1026" o:spt="1" style="position:absolute;left:3892;top:6553;height:3290;width:454;" filled="f" stroked="t" coordsize="21600,21600" o:gfxdata="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hXzxEugAAANwA&#10;AAAPAAAAAAAAAAEAIAAAACIAAABkcnMvZG93bnJldi54bWxQSwECFAAUAAAACACHTuJAMy8FnjsA&#10;AAA5AAAAEAAAAAAAAAABACAAAAAJAQAAZHJzL3NoYXBleG1sLnhtbFBLBQYAAAAABgAGAFsBAACz&#10;AwAAAAA=&#10;">
                  <v:fill on="f" focussize="0,0"/>
                  <v:stroke weight="0.00094488188976378pt" color="#595959" joinstyle="bevel"/>
                  <v:imagedata o:title=""/>
                  <o:lock v:ext="edit" aspectratio="f"/>
                </v:rect>
                <v:rect id="Rectangle 97" o:spid="_x0000_s1026" o:spt="1" style="position:absolute;left:4458;top:6545;height:3290;width:454;" fillcolor="#FFFFFF" filled="t" stroked="f" coordsize="21600,21600" o:gfxdata="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r/j4b4A&#10;AADcAAAADwAAAAAAAAABACAAAAAiAAAAZHJzL2Rvd25yZXYueG1sUEsBAhQAFAAAAAgAh07iQDMv&#10;BZ47AAAAOQAAABAAAAAAAAAAAQAgAAAADQEAAGRycy9zaGFwZXhtbC54bWxQSwUGAAAAAAYABgBb&#10;AQAAtwMAAAAA&#10;">
                  <v:fill on="t" focussize="0,0"/>
                  <v:stroke on="f"/>
                  <v:imagedata o:title=""/>
                  <o:lock v:ext="edit" aspectratio="f"/>
                </v:rect>
                <v:rect id="Rectangle 98" o:spid="_x0000_s1026" o:spt="1" style="position:absolute;left:4444;top:6558;height:3290;width:454;" filled="f" stroked="t" coordsize="21600,21600" o:gfxdata="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sEHqLsAAADc&#10;AAAADwAAAAAAAAABACAAAAAiAAAAZHJzL2Rvd25yZXYueG1sUEsBAhQAFAAAAAgAh07iQDMvBZ47&#10;AAAAOQAAABAAAAAAAAAAAQAgAAAACgEAAGRycy9zaGFwZXhtbC54bWxQSwUGAAAAAAYABgBbAQAA&#10;tAMAAAAA&#10;">
                  <v:fill on="f" focussize="0,0"/>
                  <v:stroke weight="0.00094488188976378pt" color="#595959" joinstyle="bevel"/>
                  <v:imagedata o:title=""/>
                  <o:lock v:ext="edit" aspectratio="f"/>
                </v:rect>
                <v:rect id="Rectangle 106" o:spid="_x0000_s1026" o:spt="1" style="position:absolute;left:5001;top:6565;height:3290;width:442;" fillcolor="#FFFFFF" filled="t" stroked="f" coordsize="21600,21600" o:gfxdata="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YbNIIugAAANwA&#10;AAAPAAAAAAAAAAEAIAAAACIAAABkcnMvZG93bnJldi54bWxQSwECFAAUAAAACACHTuJAMy8FnjsA&#10;AAA5AAAAEAAAAAAAAAABACAAAAAJAQAAZHJzL3NoYXBleG1sLnhtbFBLBQYAAAAABgAGAFsBAACz&#10;AwAAAAA=&#10;">
                  <v:fill on="t" focussize="0,0"/>
                  <v:stroke on="f"/>
                  <v:imagedata o:title=""/>
                  <o:lock v:ext="edit" aspectratio="f"/>
                </v:rect>
                <v:rect id="Rectangle 107" o:spid="_x0000_s1026" o:spt="1" style="position:absolute;left:4988;top:6558;height:3290;width:442;" filled="f" stroked="t" coordsize="21600,21600" o:gfxdata="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gEjZBvQAA&#10;ANwAAAAPAAAAAAAAAAEAIAAAACIAAABkcnMvZG93bnJldi54bWxQSwECFAAUAAAACACHTuJAMy8F&#10;njsAAAA5AAAAEAAAAAAAAAABACAAAAAMAQAAZHJzL3NoYXBleG1sLnhtbFBLBQYAAAAABgAGAFsB&#10;AAC2AwAAAAA=&#10;">
                  <v:fill on="f" focussize="0,0"/>
                  <v:stroke weight="0.00094488188976378pt" color="#595959" joinstyle="bevel"/>
                  <v:imagedata o:title=""/>
                  <o:lock v:ext="edit" aspectratio="f"/>
                </v:rect>
                <v:rect id="Rectangle 115" o:spid="_x0000_s1026" o:spt="1" style="position:absolute;left:5560;top:6558;height:3290;width:455;" fillcolor="#FFFFFF" filled="t" stroked="f" coordsize="21600,21600" o:gfxdata="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odhSzugAAANwA&#10;AAAPAAAAAAAAAAEAIAAAACIAAABkcnMvZG93bnJldi54bWxQSwECFAAUAAAACACHTuJAMy8FnjsA&#10;AAA5AAAAEAAAAAAAAAABACAAAAAJAQAAZHJzL3NoYXBleG1sLnhtbFBLBQYAAAAABgAGAFsBAACz&#10;AwAAAAA=&#10;">
                  <v:fill on="t" focussize="0,0"/>
                  <v:stroke on="f"/>
                  <v:imagedata o:title=""/>
                  <o:lock v:ext="edit" aspectratio="f"/>
                </v:rect>
                <v:rect id="Rectangle 116" o:spid="_x0000_s1026" o:spt="1" style="position:absolute;left:5560;top:6558;height:3290;width:455;" filled="f" stroked="t" coordsize="21600,21600" o:gfxdata="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UAjw+rsAAADc&#10;AAAADwAAAAAAAAABACAAAAAiAAAAZHJzL2Rvd25yZXYueG1sUEsBAhQAFAAAAAgAh07iQDMvBZ47&#10;AAAAOQAAABAAAAAAAAAAAQAgAAAACgEAAGRycy9zaGFwZXhtbC54bWxQSwUGAAAAAAYABgBbAQAA&#10;tAMAAAAA&#10;">
                  <v:fill on="f" focussize="0,0"/>
                  <v:stroke weight="0.00094488188976378pt" color="#595959" joinstyle="bevel"/>
                  <v:imagedata o:title=""/>
                  <o:lock v:ext="edit" aspectratio="f"/>
                </v:rect>
                <v:rect id="Rectangle 122" o:spid="_x0000_s1026" o:spt="1" style="position:absolute;left:6123;top:6558;height:3290;width:454;" fillcolor="#FFFFFF" filled="t" stroked="f" coordsize="21600,21600" o:gfxdata="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36C9fvQAA&#10;ANwAAAAPAAAAAAAAAAEAIAAAACIAAABkcnMvZG93bnJldi54bWxQSwECFAAUAAAACACHTuJAMy8F&#10;njsAAAA5AAAAEAAAAAAAAAABACAAAAAMAQAAZHJzL3NoYXBleG1sLnhtbFBLBQYAAAAABgAGAFsB&#10;AAC2AwAAAAA=&#10;">
                  <v:fill on="t" focussize="0,0"/>
                  <v:stroke on="f"/>
                  <v:imagedata o:title=""/>
                  <o:lock v:ext="edit" aspectratio="f"/>
                </v:rect>
                <v:rect id="Rectangle 123" o:spid="_x0000_s1026" o:spt="1" style="position:absolute;left:6113;top:6558;height:3290;width:454;" filled="f" stroked="t" coordsize="21600,21600" o:gfxdata="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Wyxa8AAAA&#10;3AAAAA8AAAAAAAAAAQAgAAAAIgAAAGRycy9kb3ducmV2LnhtbFBLAQIUABQAAAAIAIdO4kAzLwWe&#10;OwAAADkAAAAQAAAAAAAAAAEAIAAAAAsBAABkcnMvc2hhcGV4bWwueG1sUEsFBgAAAAAGAAYAWwEA&#10;ALUDAAAAAA==&#10;">
                  <v:fill on="f" focussize="0,0"/>
                  <v:stroke weight="0.00094488188976378pt" color="#595959" joinstyle="bevel"/>
                  <v:imagedata o:title=""/>
                  <o:lock v:ext="edit" aspectratio="f"/>
                </v:rect>
                <v:rect id="Rectangle 129" o:spid="_x0000_s1026" o:spt="1" style="position:absolute;left:6677;top:6558;height:3290;width:454;" fillcolor="#FFFFFF" filled="t" stroked="f" coordsize="21600,21600" o:gfxdata="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XTRKwvQAA&#10;ANwAAAAPAAAAAAAAAAEAIAAAACIAAABkcnMvZG93bnJldi54bWxQSwECFAAUAAAACACHTuJAMy8F&#10;njsAAAA5AAAAEAAAAAAAAAABACAAAAAMAQAAZHJzL3NoYXBleG1sLnhtbFBLBQYAAAAABgAGAFsB&#10;AAC2AwAAAAA=&#10;">
                  <v:fill on="t" focussize="0,0"/>
                  <v:stroke on="f"/>
                  <v:imagedata o:title=""/>
                  <o:lock v:ext="edit" aspectratio="f"/>
                </v:rect>
                <v:rect id="Rectangle 130" o:spid="_x0000_s1026" o:spt="1" style="position:absolute;left:6677;top:6558;height:3290;width:454;" filled="f" stroked="t" coordsize="21600,21600" o:gfxdata="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8z9vm8AAAA&#10;3AAAAA8AAAAAAAAAAQAgAAAAIgAAAGRycy9kb3ducmV2LnhtbFBLAQIUABQAAAAIAIdO4kAzLwWe&#10;OwAAADkAAAAQAAAAAAAAAAEAIAAAAAsBAABkcnMvc2hhcGV4bWwueG1sUEsFBgAAAAAGAAYAWwEA&#10;ALUDAAAAAA==&#10;">
                  <v:fill on="f" focussize="0,0"/>
                  <v:stroke weight="0.00094488188976378pt" color="#595959" joinstyle="bevel"/>
                  <v:imagedata o:title=""/>
                  <o:lock v:ext="edit" aspectratio="f"/>
                </v:rect>
                <v:rect id="Rectangle 136" o:spid="_x0000_s1026" o:spt="1" style="position:absolute;left:7229;top:6558;height:3290;width:454;" fillcolor="#FFFFFF" filled="t" stroked="f" coordsize="21600,21600" o:gfxdata="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I0ylcvQAA&#10;ANwAAAAPAAAAAAAAAAEAIAAAACIAAABkcnMvZG93bnJldi54bWxQSwECFAAUAAAACACHTuJAMy8F&#10;njsAAAA5AAAAEAAAAAAAAAABACAAAAAMAQAAZHJzL3NoYXBleG1sLnhtbFBLBQYAAAAABgAGAFsB&#10;AAC2AwAAAAA=&#10;">
                  <v:fill on="t" focussize="0,0"/>
                  <v:stroke on="f"/>
                  <v:imagedata o:title=""/>
                  <o:lock v:ext="edit" aspectratio="f"/>
                </v:rect>
                <v:rect id="Rectangle 137" o:spid="_x0000_s1026" o:spt="1" style="position:absolute;left:7229;top:6558;height:3290;width:454;" filled="f" stroked="t" coordsize="21600,21600" o:gfxdata="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wrc0VugAAANwA&#10;AAAPAAAAAAAAAAEAIAAAACIAAABkcnMvZG93bnJldi54bWxQSwECFAAUAAAACACHTuJAMy8FnjsA&#10;AAA5AAAAEAAAAAAAAAABACAAAAAJAQAAZHJzL3NoYXBleG1sLnhtbFBLBQYAAAAABgAGAFsBAACz&#10;AwAAAAA=&#10;">
                  <v:fill on="f" focussize="0,0"/>
                  <v:stroke weight="0.00094488188976378pt" color="#595959" joinstyle="bevel"/>
                  <v:imagedata o:title=""/>
                  <o:lock v:ext="edit" aspectratio="f"/>
                </v:rect>
                <v:rect id="Rectangle 143" o:spid="_x0000_s1026" o:spt="1" style="position:absolute;left:7714;top:6528;height:3290;width:442;" fillcolor="#FFFFFF" filled="t" stroked="f" coordsize="21600,21600" o:gfxdata="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WABi1ugAAANwA&#10;AAAPAAAAAAAAAAEAIAAAACIAAABkcnMvZG93bnJldi54bWxQSwECFAAUAAAACACHTuJAMy8FnjsA&#10;AAA5AAAAEAAAAAAAAAABACAAAAAJAQAAZHJzL3NoYXBleG1sLnhtbFBLBQYAAAAABgAGAFsBAACz&#10;AwAAAAA=&#10;">
                  <v:fill on="t" focussize="0,0"/>
                  <v:stroke on="f"/>
                  <v:imagedata o:title=""/>
                  <o:lock v:ext="edit" aspectratio="f"/>
                </v:rect>
                <v:rect id="Rectangle 144" o:spid="_x0000_s1026" o:spt="1" style="position:absolute;left:7833;top:6568;height:3260;width:442;" filled="f" stroked="t" coordsize="21600,21600" o:gfxdata="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5+/Py8AAAA&#10;3AAAAA8AAAAAAAAAAQAgAAAAIgAAAGRycy9kb3ducmV2LnhtbFBLAQIUABQAAAAIAIdO4kAzLwWe&#10;OwAAADkAAAAQAAAAAAAAAAEAIAAAAAsBAABkcnMvc2hhcGV4bWwueG1sUEsFBgAAAAAGAAYAWwEA&#10;ALUDAAAAAA==&#10;">
                  <v:fill on="f" focussize="0,0"/>
                  <v:stroke weight="0.00094488188976378pt" color="#595959" joinstyle="bevel"/>
                  <v:imagedata o:title=""/>
                  <o:lock v:ext="edit" aspectratio="f"/>
                </v:rect>
                <v:rect id="Rectangle 154" o:spid="_x0000_s1026" o:spt="1" style="position:absolute;left:8346;top:6558;height:3290;width:454;" fillcolor="#FFFFFF" filled="t" stroked="f" coordsize="21600,21600" o:gfxdata="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2vgm68AAAA&#10;3AAAAA8AAAAAAAAAAQAgAAAAIgAAAGRycy9kb3ducmV2LnhtbFBLAQIUABQAAAAIAIdO4kAzLwWe&#10;OwAAADkAAAAQAAAAAAAAAAEAIAAAAAsBAABkcnMvc2hhcGV4bWwueG1sUEsFBgAAAAAGAAYAWwEA&#10;ALUDAAAAAA==&#10;">
                  <v:fill on="t" focussize="0,0"/>
                  <v:stroke on="f"/>
                  <v:imagedata o:title=""/>
                  <o:lock v:ext="edit" aspectratio="f"/>
                </v:rect>
                <v:rect id="Rectangle 155" o:spid="_x0000_s1026" o:spt="1" style="position:absolute;left:8346;top:6558;height:3290;width:454;" filled="f" stroked="t" coordsize="21600,21600" o:gfxdata="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XRZie8AAAA&#10;3AAAAA8AAAAAAAAAAQAgAAAAIgAAAGRycy9kb3ducmV2LnhtbFBLAQIUABQAAAAIAIdO4kAzLwWe&#10;OwAAADkAAAAQAAAAAAAAAAEAIAAAAAsBAABkcnMvc2hhcGV4bWwueG1sUEsFBgAAAAAGAAYAWwEA&#10;ALUDAAAAAA==&#10;">
                  <v:fill on="f" focussize="0,0"/>
                  <v:stroke weight="0.00094488188976378pt" color="#595959" joinstyle="bevel"/>
                  <v:imagedata o:title=""/>
                  <o:lock v:ext="edit" aspectratio="f"/>
                </v:rect>
                <v:rect id="Rectangle 163" o:spid="_x0000_s1026" o:spt="1" style="position:absolute;left:8892;top:6558;height:3290;width:454;" fillcolor="#FFFFFF" filled="t" stroked="f" coordsize="21600,21600" o:gfxdata="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yMbmCvQAA&#10;ANwAAAAPAAAAAAAAAAEAIAAAACIAAABkcnMvZG93bnJldi54bWxQSwECFAAUAAAACACHTuJAMy8F&#10;njsAAAA5AAAAEAAAAAAAAAABACAAAAAMAQAAZHJzL3NoYXBleG1sLnhtbFBLBQYAAAAABgAGAFsB&#10;AAC2AwAAAAA=&#10;">
                  <v:fill on="t" focussize="0,0"/>
                  <v:stroke on="f"/>
                  <v:imagedata o:title=""/>
                  <o:lock v:ext="edit" aspectratio="f"/>
                </v:rect>
                <v:rect id="Rectangle 164" o:spid="_x0000_s1026" o:spt="1" style="position:absolute;left:8898;top:6573;height:3290;width:454;" filled="f" stroked="t" coordsize="21600,21600" o:gfxdata="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KT13LugAAANwA&#10;AAAPAAAAAAAAAAEAIAAAACIAAABkcnMvZG93bnJldi54bWxQSwECFAAUAAAACACHTuJAMy8FnjsA&#10;AAA5AAAAEAAAAAAAAAABACAAAAAJAQAAZHJzL3NoYXBleG1sLnhtbFBLBQYAAAAABgAGAFsBAACz&#10;AwAAAAA=&#10;">
                  <v:fill on="f" focussize="0,0"/>
                  <v:stroke weight="0.00094488188976378pt" color="#595959" joinstyle="bevel"/>
                  <v:imagedata o:title=""/>
                  <o:lock v:ext="edit" aspectratio="f"/>
                </v:rect>
                <v:rect id="Rectangle 170" o:spid="_x0000_s1026" o:spt="1" style="position:absolute;left:9463;top:6558;height:3290;width:442;" fillcolor="#FFFFFF" filled="t" stroked="f" coordsize="21600,21600" o:gfxdata="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KUhG2/&#10;AAAA3AAAAA8AAAAAAAAAAQAgAAAAIgAAAGRycy9kb3ducmV2LnhtbFBLAQIUABQAAAAIAIdO4kAz&#10;LwWeOwAAADkAAAAQAAAAAAAAAAEAIAAAAA4BAABkcnMvc2hhcGV4bWwueG1sUEsFBgAAAAAGAAYA&#10;WwEAALgDAAAAAA==&#10;">
                  <v:fill on="t" focussize="0,0"/>
                  <v:stroke on="f"/>
                  <v:imagedata o:title=""/>
                  <o:lock v:ext="edit" aspectratio="f"/>
                </v:rect>
                <v:rect id="Rectangle 171" o:spid="_x0000_s1026" o:spt="1" style="position:absolute;left:9463;top:6558;height:3290;width:442;" filled="f" stroked="t" coordsize="21600,21600" o:gfxdata="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qupgJLsAAADc&#10;AAAADwAAAAAAAAABACAAAAAiAAAAZHJzL2Rvd25yZXYueG1sUEsBAhQAFAAAAAgAh07iQDMvBZ47&#10;AAAAOQAAABAAAAAAAAAAAQAgAAAACgEAAGRycy9zaGFwZXhtbC54bWxQSwUGAAAAAAYABgBbAQAA&#10;tAMAAAAA&#10;">
                  <v:fill on="f" focussize="0,0"/>
                  <v:stroke weight="0.00094488188976378pt" color="#595959" joinstyle="bevel"/>
                  <v:imagedata o:title=""/>
                  <o:lock v:ext="edit" aspectratio="f"/>
                </v:rect>
                <v:rect id="Rectangle 179" o:spid="_x0000_s1026" o:spt="1" style="position:absolute;left:10025;top:6548;height:3290;width:454;" fillcolor="#FFFFFF" filled="t" stroked="f" coordsize="21600,21600" o:gfxdata="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NCr+BvQAA&#10;ANwAAAAPAAAAAAAAAAEAIAAAACIAAABkcnMvZG93bnJldi54bWxQSwECFAAUAAAACACHTuJAMy8F&#10;njsAAAA5AAAAEAAAAAAAAAABACAAAAAMAQAAZHJzL3NoYXBleG1sLnhtbFBLBQYAAAAABgAGAFsB&#10;AAC2AwAAAAA=&#10;">
                  <v:fill on="t" focussize="0,0"/>
                  <v:stroke on="f"/>
                  <v:imagedata o:title=""/>
                  <o:lock v:ext="edit" aspectratio="f"/>
                </v:rect>
                <v:rect id="Rectangle 180" o:spid="_x0000_s1026" o:spt="1" style="position:absolute;left:10015;top:6558;height:3290;width:454;" filled="f" stroked="t" coordsize="21600,21600" o:gfxdata="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V0W8i8AAAA&#10;3AAAAA8AAAAAAAAAAQAgAAAAIgAAAGRycy9kb3ducmV2LnhtbFBLAQIUABQAAAAIAIdO4kAzLwWe&#10;OwAAADkAAAAQAAAAAAAAAAEAIAAAAAsBAABkcnMvc2hhcGV4bWwueG1sUEsFBgAAAAAGAAYAWwEA&#10;ALUDAAAAAA==&#10;">
                  <v:fill on="f" focussize="0,0"/>
                  <v:stroke weight="0.00094488188976378pt" color="#595959" joinstyle="bevel"/>
                  <v:imagedata o:title=""/>
                  <o:lock v:ext="edit" aspectratio="f"/>
                </v:rect>
                <v:rect id="Rectangle 186" o:spid="_x0000_s1026" o:spt="1" style="position:absolute;left:10567;top:6558;height:3290;width:454;" fillcolor="#FFFFFF" filled="t" stroked="f" coordsize="21600,21600" o:gfxdata="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PZjmi8AAAA&#10;3AAAAA8AAAAAAAAAAQAgAAAAIgAAAGRycy9kb3ducmV2LnhtbFBLAQIUABQAAAAIAIdO4kAzLwWe&#10;OwAAADkAAAAQAAAAAAAAAAEAIAAAAAsBAABkcnMvc2hhcGV4bWwueG1sUEsFBgAAAAAGAAYAWwEA&#10;ALUDAAAAAA==&#10;">
                  <v:fill on="t" focussize="0,0"/>
                  <v:stroke on="f"/>
                  <v:imagedata o:title=""/>
                  <o:lock v:ext="edit" aspectratio="f"/>
                </v:rect>
                <v:rect id="Rectangle 187" o:spid="_x0000_s1026" o:spt="1" style="position:absolute;left:10567;top:6558;height:3290;width:454;" filled="f" stroked="t" coordsize="21600,21600" o:gfxdata="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rp2ohvQAA&#10;ANwAAAAPAAAAAAAAAAEAIAAAACIAAABkcnMvZG93bnJldi54bWxQSwECFAAUAAAACACHTuJAMy8F&#10;njsAAAA5AAAAEAAAAAAAAAABACAAAAAMAQAAZHJzL3NoYXBleG1sLnhtbFBLBQYAAAAABgAGAFsB&#10;AAC2AwAAAAA=&#10;">
                  <v:fill on="f" focussize="0,0"/>
                  <v:stroke weight="0.00094488188976378pt" color="#595959" joinstyle="bevel"/>
                  <v:imagedata o:title=""/>
                  <o:lock v:ext="edit" aspectratio="f"/>
                </v:rect>
                <v:rect id="Rectangle 193" o:spid="_x0000_s1026" o:spt="1" style="position:absolute;left:11117;top:6573;height:3290;width:454;" fillcolor="#FFFFFF" filled="t" stroked="f" coordsize="21600,21600" o:gfxdata="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h68km8AAAA&#10;3AAAAA8AAAAAAAAAAQAgAAAAIgAAAGRycy9kb3ducmV2LnhtbFBLAQIUABQAAAAIAIdO4kAzLwWe&#10;OwAAADkAAAAQAAAAAAAAAAEAIAAAAAsBAABkcnMvc2hhcGV4bWwueG1sUEsFBgAAAAAGAAYAWwEA&#10;ALUDAAAAAA==&#10;">
                  <v:fill on="t" focussize="0,0"/>
                  <v:stroke on="f"/>
                  <v:imagedata o:title=""/>
                  <o:lock v:ext="edit" aspectratio="f"/>
                </v:rect>
                <v:rect id="Rectangle 194" o:spid="_x0000_s1026" o:spt="1" style="position:absolute;left:11122;top:6548;height:3290;width:454;" filled="f" stroked="t" coordsize="21600,21600" o:gfxdata="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4AQWALsAAADc&#10;AAAADwAAAAAAAAABACAAAAAiAAAAZHJzL2Rvd25yZXYueG1sUEsBAhQAFAAAAAgAh07iQDMvBZ47&#10;AAAAOQAAABAAAAAAAAAAAQAgAAAACgEAAGRycy9zaGFwZXhtbC54bWxQSwUGAAAAAAYABgBbAQAA&#10;tAMAAAAA&#10;">
                  <v:fill on="f" focussize="0,0"/>
                  <v:stroke weight="0.00094488188976378pt" color="#595959" joinstyle="bevel"/>
                  <v:imagedata o:title=""/>
                  <o:lock v:ext="edit" aspectratio="f"/>
                </v:rect>
                <v:rect id="Rectangle 201" o:spid="_x0000_s1026" o:spt="1" style="position:absolute;left:11696;top:6558;height:3290;width:454;" fillcolor="#FFFFFF" filled="t" stroked="f" coordsize="21600,21600" o:gfxdata="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H5MmlvQAA&#10;ANwAAAAPAAAAAAAAAAEAIAAAACIAAABkcnMvZG93bnJldi54bWxQSwECFAAUAAAACACHTuJAMy8F&#10;njsAAAA5AAAAEAAAAAAAAAABACAAAAAMAQAAZHJzL3NoYXBleG1sLnhtbFBLBQYAAAAABgAGAFsB&#10;AAC2AwAAAAA=&#10;">
                  <v:fill on="t" focussize="0,0"/>
                  <v:stroke on="f"/>
                  <v:imagedata o:title=""/>
                  <o:lock v:ext="edit" aspectratio="f"/>
                </v:rect>
                <v:rect id="Rectangle 202" o:spid="_x0000_s1026" o:spt="1" style="position:absolute;left:11696;top:6558;height:3290;width:454;" filled="f" stroked="t" coordsize="21600,21600" o:gfxdata="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5ot7LsAAADc&#10;AAAADwAAAAAAAAABACAAAAAiAAAAZHJzL2Rvd25yZXYueG1sUEsBAhQAFAAAAAgAh07iQDMvBZ47&#10;AAAAOQAAABAAAAAAAAAAAQAgAAAACgEAAGRycy9zaGFwZXhtbC54bWxQSwUGAAAAAAYABgBbAQAA&#10;tAMAAAAA&#10;">
                  <v:fill on="f" focussize="0,0"/>
                  <v:stroke weight="0.00094488188976378pt" color="#595959" joinstyle="bevel"/>
                  <v:imagedata o:title=""/>
                  <o:lock v:ext="edit" aspectratio="f"/>
                </v:rect>
                <v:rect id="Rectangle 211" o:spid="_x0000_s1026" o:spt="1" style="position:absolute;left:12249;top:6558;height:3290;width:441;" fillcolor="#FFFFFF" filled="t" stroked="f" coordsize="21600,21600" o:gfxdata="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50H0Sr4A&#10;AADcAAAADwAAAAAAAAABACAAAAAiAAAAZHJzL2Rvd25yZXYueG1sUEsBAhQAFAAAAAgAh07iQDMv&#10;BZ47AAAAOQAAABAAAAAAAAAAAQAgAAAADQEAAGRycy9zaGFwZXhtbC54bWxQSwUGAAAAAAYABgBb&#10;AQAAtwMAAAAA&#10;">
                  <v:fill on="t" focussize="0,0"/>
                  <v:stroke on="f"/>
                  <v:imagedata o:title=""/>
                  <o:lock v:ext="edit" aspectratio="f"/>
                </v:rect>
                <v:rect id="Rectangle 212" o:spid="_x0000_s1026" o:spt="1" style="position:absolute;left:12249;top:6558;height:3290;width:441;" filled="f" stroked="t" coordsize="21600,21600" o:gfxdata="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z8QA7sAAADc&#10;AAAADwAAAAAAAAABACAAAAAiAAAAZHJzL2Rvd25yZXYueG1sUEsBAhQAFAAAAAgAh07iQDMvBZ47&#10;AAAAOQAAABAAAAAAAAAAAQAgAAAACgEAAGRycy9zaGFwZXhtbC54bWxQSwUGAAAAAAYABgBbAQAA&#10;tAMAAAAA&#10;">
                  <v:fill on="f" focussize="0,0"/>
                  <v:stroke weight="0.00094488188976378pt" color="#595959" joinstyle="bevel"/>
                  <v:imagedata o:title=""/>
                  <o:lock v:ext="edit" aspectratio="f"/>
                </v:rect>
                <v:rect id="Rectangle 223" o:spid="_x0000_s1026" o:spt="1" style="position:absolute;left:12773;top:6558;height:3290;width:454;" fillcolor="#FFFFFF" filled="t" stroked="f" coordsize="21600,21600" o:gfxdata="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438+mvQAA&#10;ANwAAAAPAAAAAAAAAAEAIAAAACIAAABkcnMvZG93bnJldi54bWxQSwECFAAUAAAACACHTuJAMy8F&#10;njsAAAA5AAAAEAAAAAAAAAABACAAAAAMAQAAZHJzL3NoYXBleG1sLnhtbFBLBQYAAAAABgAGAFsB&#10;AAC2AwAAAAA=&#10;">
                  <v:fill on="t" focussize="0,0"/>
                  <v:stroke on="f"/>
                  <v:imagedata o:title=""/>
                  <o:lock v:ext="edit" aspectratio="f"/>
                </v:rect>
                <v:rect id="Rectangle 224" o:spid="_x0000_s1026" o:spt="1" style="position:absolute;left:12801;top:6558;height:3290;width:454;" filled="f" stroked="t" coordsize="21600,21600" o:gfxdata="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KEr77sAAADc&#10;AAAADwAAAAAAAAABACAAAAAiAAAAZHJzL2Rvd25yZXYueG1sUEsBAhQAFAAAAAgAh07iQDMvBZ47&#10;AAAAOQAAABAAAAAAAAAAAQAgAAAACgEAAGRycy9zaGFwZXhtbC54bWxQSwUGAAAAAAYABgBbAQAA&#10;tAMAAAAA&#10;">
                  <v:fill on="f" focussize="0,0"/>
                  <v:stroke weight="0.00094488188976378pt" color="#595959" joinstyle="bevel"/>
                  <v:imagedata o:title=""/>
                  <o:lock v:ext="edit" aspectratio="f"/>
                </v:rect>
                <v:rect id="Rectangle 230" o:spid="_x0000_s1026" o:spt="1" style="position:absolute;left:13338;top:6573;height:3290;width:454;" fillcolor="#FFFFFF" filled="t" stroked="f" coordsize="21600,21600" o:gfxdata="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YM/k+8AAAA&#10;3AAAAA8AAAAAAAAAAQAgAAAAIgAAAGRycy9kb3ducmV2LnhtbFBLAQIUABQAAAAIAIdO4kAzLwWe&#10;OwAAADkAAAAQAAAAAAAAAAEAIAAAAAsBAABkcnMvc2hhcGV4bWwueG1sUEsFBgAAAAAGAAYAWwEA&#10;ALUDAAAAAA==&#10;">
                  <v:fill on="t" focussize="0,0"/>
                  <v:stroke on="f"/>
                  <v:imagedata o:title=""/>
                  <o:lock v:ext="edit" aspectratio="f"/>
                </v:rect>
                <v:rect id="Rectangle 231" o:spid="_x0000_s1026" o:spt="1" style="position:absolute;left:13353;top:6558;height:3290;width:454;" filled="f" stroked="t" coordsize="21600,21600" o:gfxdata="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nIaBrsAAADc&#10;AAAADwAAAAAAAAABACAAAAAiAAAAZHJzL2Rvd25yZXYueG1sUEsBAhQAFAAAAAgAh07iQDMvBZ47&#10;AAAAOQAAABAAAAAAAAAAAQAgAAAACgEAAGRycy9zaGFwZXhtbC54bWxQSwUGAAAAAAYABgBbAQAA&#10;tAMAAAAA&#10;">
                  <v:fill on="f" focussize="0,0"/>
                  <v:stroke weight="0.00094488188976378pt" color="#595959" joinstyle="bevel"/>
                  <v:imagedata o:title=""/>
                  <o:lock v:ext="edit" aspectratio="f"/>
                </v:rect>
                <v:rect id="Rectangle 238" o:spid="_x0000_s1026" o:spt="1" style="position:absolute;left:13930;top:6558;height:3290;width:454;" filled="f" stroked="t" coordsize="21600,21600" o:gfxdata="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qRJUa5AAAA3AAA&#10;AA8AAAAAAAAAAQAgAAAAIgAAAGRycy9kb3ducmV2LnhtbFBLAQIUABQAAAAIAIdO4kAzLwWeOwAA&#10;ADkAAAAQAAAAAAAAAAEAIAAAAAgBAABkcnMvc2hhcGV4bWwueG1sUEsFBgAAAAAGAAYAWwEAALID&#10;AAAAAA==&#10;">
                  <v:fill on="f" focussize="0,0"/>
                  <v:stroke weight="0.00094488188976378pt" color="#595959" joinstyle="bevel"/>
                  <v:imagedata o:title=""/>
                  <o:lock v:ext="edit" aspectratio="f"/>
                </v:rect>
                <v:rect id="Rectangle 250" o:spid="_x0000_s1026" o:spt="1" style="position:absolute;left:14494;top:6562;height:3263;width:454;" fillcolor="#FFFFFF" filled="t" stroked="f" coordsize="21600,21600" o:gfxdata="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y78EPvQAA&#10;ANwAAAAPAAAAAAAAAAEAIAAAACIAAABkcnMvZG93bnJldi54bWxQSwECFAAUAAAACACHTuJAMy8F&#10;njsAAAA5AAAAEAAAAAAAAAABACAAAAAMAQAAZHJzL3NoYXBleG1sLnhtbFBLBQYAAAAABgAGAFsB&#10;AAC2AwAAAAA=&#10;">
                  <v:fill on="t" focussize="0,0"/>
                  <v:stroke on="f"/>
                  <v:imagedata o:title=""/>
                  <o:lock v:ext="edit" aspectratio="f"/>
                  <v:textbox>
                    <w:txbxContent>
                      <w:p>
                        <w:pPr>
                          <w:spacing w:beforeLines="0" w:afterLines="0"/>
                          <w:rPr>
                            <w:rFonts w:hint="default"/>
                            <w:sz w:val="21"/>
                          </w:rPr>
                        </w:pPr>
                      </w:p>
                    </w:txbxContent>
                  </v:textbox>
                </v:rect>
                <v:rect id="Rectangle 268" o:spid="_x0000_s1026" o:spt="1" style="position:absolute;left:15046;top:6558;height:3290;width:454;" fillcolor="#FFFFFF" filled="t" stroked="f" coordsize="21600,21600" o:gfxdata="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CPV94vQAA&#10;ANwAAAAPAAAAAAAAAAEAIAAAACIAAABkcnMvZG93bnJldi54bWxQSwECFAAUAAAACACHTuJAMy8F&#10;njsAAAA5AAAAEAAAAAAAAAABACAAAAAMAQAAZHJzL3NoYXBleG1sLnhtbFBLBQYAAAAABgAGAFsB&#10;AAC2AwAAAAA=&#10;">
                  <v:fill on="t" focussize="0,0"/>
                  <v:stroke on="f"/>
                  <v:imagedata o:title=""/>
                  <o:lock v:ext="edit" aspectratio="f"/>
                </v:rect>
                <v:shape id="Freeform 282" o:spid="_x0000_s1026" o:spt="100" style="position:absolute;left:6346;top:6166;height:404;width:552;" filled="f" stroked="t" coordsize="552,404" o:gfxdata="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f7Tnr4A&#10;AADcAAAADwAAAAAAAAABACAAAAAiAAAAZHJzL2Rvd25yZXYueG1sUEsBAhQAFAAAAAgAh07iQDMv&#10;BZ47AAAAOQAAABAAAAAAAAAAAQAgAAAADQEAAGRycy9zaGFwZXhtbC54bWxQSwUGAAAAAAYABgBb&#10;AQAAtwMAAAAA&#10;" path="m552,0l0,0,0,404e">
                  <v:path o:connectlocs="350520,0;0,0;0,256540" o:connectangles="0,0,0"/>
                  <v:fill on="f" focussize="0,0"/>
                  <v:stroke weight="0.00094488188976378pt" color="#000000" joinstyle="bevel"/>
                  <v:imagedata o:title=""/>
                  <o:lock v:ext="edit" aspectratio="f"/>
                </v:shape>
                <v:shape id="Freeform 283" o:spid="_x0000_s1026" o:spt="100" style="position:absolute;left:5781;top:6166;height:404;width:565;" filled="f" stroked="t" coordsize="565,404" o:gfxdata="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M+pMub4A&#10;AADcAAAADwAAAAAAAAABACAAAAAiAAAAZHJzL2Rvd25yZXYueG1sUEsBAhQAFAAAAAgAh07iQDMv&#10;BZ47AAAAOQAAABAAAAAAAAAAAQAgAAAADQEAAGRycy9zaGFwZXhtbC54bWxQSwUGAAAAAAYABgBb&#10;AQAAtwMAAAAA&#10;" path="m565,0l0,0,0,404e">
                  <v:path o:connectlocs="358775,0;0,0;0,256540" o:connectangles="0,0,0"/>
                  <v:fill on="f" focussize="0,0"/>
                  <v:stroke weight="0.00094488188976378pt" color="#000000" joinstyle="bevel"/>
                  <v:imagedata o:title=""/>
                  <o:lock v:ext="edit" aspectratio="f"/>
                </v:shape>
                <v:shape id="Freeform 284" o:spid="_x0000_s1026" o:spt="100" style="position:absolute;left:5229;top:6166;height:404;width:552;" filled="f" stroked="t" coordsize="552,404" o:gfxdata="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Vvucb4A&#10;AADcAAAADwAAAAAAAAABACAAAAAiAAAAZHJzL2Rvd25yZXYueG1sUEsBAhQAFAAAAAgAh07iQDMv&#10;BZ47AAAAOQAAABAAAAAAAAAAAQAgAAAADQEAAGRycy9zaGFwZXhtbC54bWxQSwUGAAAAAAYABgBb&#10;AQAAtwMAAAAA&#10;" path="m552,0l0,0,0,404e">
                  <v:path o:connectlocs="350520,0;0,0;0,256540" o:connectangles="0,0,0"/>
                  <v:fill on="f" focussize="0,0"/>
                  <v:stroke weight="0.00094488188976378pt" color="#000000" joinstyle="bevel"/>
                  <v:imagedata o:title=""/>
                  <o:lock v:ext="edit" aspectratio="f"/>
                </v:shape>
                <v:shape id="Freeform 285" o:spid="_x0000_s1026" o:spt="100" style="position:absolute;left:4677;top:6166;height:392;width:552;" filled="f" stroked="t" coordsize="552,392" o:gfxdata="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7FZTK8AAAA&#10;3AAAAA8AAAAAAAAAAQAgAAAAIgAAAGRycy9kb3ducmV2LnhtbFBLAQIUABQAAAAIAIdO4kAzLwWe&#10;OwAAADkAAAAQAAAAAAAAAAEAIAAAAAsBAABkcnMvc2hhcGV4bWwueG1sUEsFBgAAAAAGAAYAWwEA&#10;ALUDAAAAAA==&#10;" path="m552,0l0,0,0,392e">
                  <v:path o:connectlocs="350520,0;0,0;0,248920" o:connectangles="0,0,0"/>
                  <v:fill on="f" focussize="0,0"/>
                  <v:stroke weight="0.00094488188976378pt" color="#000000" joinstyle="bevel"/>
                  <v:imagedata o:title=""/>
                  <o:lock v:ext="edit" aspectratio="f"/>
                </v:shape>
                <v:shape id="Freeform 286" o:spid="_x0000_s1026" o:spt="100" style="position:absolute;left:4137;top:6166;height:404;width:540;" filled="f" stroked="t" coordsize="540,404" o:gfxdata="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7nKJV&#10;wAAAANwAAAAPAAAAAAAAAAEAIAAAACIAAABkcnMvZG93bnJldi54bWxQSwECFAAUAAAACACHTuJA&#10;My8FnjsAAAA5AAAAEAAAAAAAAAABACAAAAAPAQAAZHJzL3NoYXBleG1sLnhtbFBLBQYAAAAABgAG&#10;AFsBAAC5AwAAAAA=&#10;" path="m540,0l0,0,0,404e">
                  <v:path o:connectlocs="342900,0;0,0;0,256540" o:connectangles="0,0,0"/>
                  <v:fill on="f" focussize="0,0"/>
                  <v:stroke weight="0.00094488188976378pt" color="#000000" joinstyle="bevel"/>
                  <v:imagedata o:title=""/>
                  <o:lock v:ext="edit" aspectratio="f"/>
                </v:shape>
                <v:shape id="Freeform 287" o:spid="_x0000_s1026" o:spt="100" style="position:absolute;left:11353;top:6166;height:392;width:564;" filled="f" stroked="t" coordsize="564,392" o:gfxdata="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5iUtS8AAAA&#10;3AAAAA8AAAAAAAAAAQAgAAAAIgAAAGRycy9kb3ducmV2LnhtbFBLAQIUABQAAAAIAIdO4kAzLwWe&#10;OwAAADkAAAAQAAAAAAAAAAEAIAAAAAsBAABkcnMvc2hhcGV4bWwueG1sUEsFBgAAAAAGAAYAWwEA&#10;ALUDAAAAAA==&#10;" path="m0,0l564,0,564,392e">
                  <v:path o:connectlocs="0,0;358140,0;358140,248920" o:connectangles="0,0,0"/>
                  <v:fill on="f" focussize="0,0"/>
                  <v:stroke weight="0.00094488188976378pt" color="#000000" joinstyle="bevel"/>
                  <v:imagedata o:title=""/>
                  <o:lock v:ext="edit" aspectratio="f"/>
                </v:shape>
                <v:shape id="Freeform 288" o:spid="_x0000_s1026" o:spt="100" style="position:absolute;left:11917;top:6166;height:392;width:552;" filled="f" stroked="t" coordsize="552,392" o:gfxdata="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WvFAvQAA&#10;ANwAAAAPAAAAAAAAAAEAIAAAACIAAABkcnMvZG93bnJldi54bWxQSwECFAAUAAAACACHTuJAMy8F&#10;njsAAAA5AAAAEAAAAAAAAAABACAAAAAMAQAAZHJzL3NoYXBleG1sLnhtbFBLBQYAAAAABgAGAFsB&#10;AAC2AwAAAAA=&#10;" path="m0,0l552,0,552,392e">
                  <v:path o:connectlocs="0,0;350520,0;350520,248920" o:connectangles="0,0,0"/>
                  <v:fill on="f" focussize="0,0"/>
                  <v:stroke weight="0.00094488188976378pt" color="#000000" joinstyle="bevel"/>
                  <v:imagedata o:title=""/>
                  <o:lock v:ext="edit" aspectratio="f"/>
                </v:shape>
                <v:shape id="Freeform 289" o:spid="_x0000_s1026" o:spt="100" style="position:absolute;left:12469;top:6166;height:392;width:553;" filled="f" stroked="t" coordsize="553,392" o:gfxdata="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CHDYW8AAAA&#10;3AAAAA8AAAAAAAAAAQAgAAAAIgAAAGRycy9kb3ducmV2LnhtbFBLAQIUABQAAAAIAIdO4kAzLwWe&#10;OwAAADkAAAAQAAAAAAAAAAEAIAAAAAsBAABkcnMvc2hhcGV4bWwueG1sUEsFBgAAAAAGAAYAWwEA&#10;ALUDAAAAAA==&#10;" path="m0,0l553,0,553,392e">
                  <v:path o:connectlocs="0,0;351155,0;351155,248920" o:connectangles="0,0,0"/>
                  <v:fill on="f" focussize="0,0"/>
                  <v:stroke weight="0.00094488188976378pt" color="#000000" joinstyle="bevel"/>
                  <v:imagedata o:title=""/>
                  <o:lock v:ext="edit" aspectratio="f"/>
                </v:shape>
                <v:shape id="Freeform 290" o:spid="_x0000_s1026" o:spt="100" style="position:absolute;left:13022;top:6166;height:392;width:564;" filled="f" stroked="t" coordsize="564,392" o:gfxdata="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bNhU74A&#10;AADcAAAADwAAAAAAAAABACAAAAAiAAAAZHJzL2Rvd25yZXYueG1sUEsBAhQAFAAAAAgAh07iQDMv&#10;BZ47AAAAOQAAABAAAAAAAAAAAQAgAAAADQEAAGRycy9zaGFwZXhtbC54bWxQSwUGAAAAAAYABgBb&#10;AQAAtwMAAAAA&#10;" path="m0,0l564,0,564,392e">
                  <v:path o:connectlocs="0,0;358140,0;358140,248920" o:connectangles="0,0,0"/>
                  <v:fill on="f" focussize="0,0"/>
                  <v:stroke weight="0.00094488188976378pt" color="#000000" joinstyle="bevel"/>
                  <v:imagedata o:title=""/>
                  <o:lock v:ext="edit" aspectratio="f"/>
                </v:shape>
                <v:shape id="Freeform 291" o:spid="_x0000_s1026" o:spt="100" style="position:absolute;left:13598;top:6166;height:392;width:565;" filled="f" stroked="t" coordsize="565,392" o:gfxdata="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k/Bdy/&#10;AAAA3AAAAA8AAAAAAAAAAQAgAAAAIgAAAGRycy9kb3ducmV2LnhtbFBLAQIUABQAAAAIAIdO4kAz&#10;LwWeOwAAADkAAAAQAAAAAAAAAAEAIAAAAA4BAABkcnMvc2hhcGV4bWwueG1sUEsFBgAAAAAGAAYA&#10;WwEAALgDAAAAAA==&#10;" path="m0,0l565,0,565,392e">
                  <v:path o:connectlocs="0,0;358775,0;358775,248920" o:connectangles="0,0,0"/>
                  <v:fill on="f" focussize="0,0"/>
                  <v:stroke weight="0.00094488188976378pt" color="#000000" joinstyle="bevel"/>
                  <v:imagedata o:title=""/>
                  <o:lock v:ext="edit" aspectratio="f"/>
                </v:shape>
                <v:line id="Line 294" o:spid="_x0000_s1026" o:spt="20" style="position:absolute;left:8579;top:6166;height:404;width:0;" filled="f" stroked="t" coordsize="21600,21600" o:gfxdata="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bXo+C8AAAA&#10;3AAAAA8AAAAAAAAAAQAgAAAAIgAAAGRycy9kb3ducmV2LnhtbFBLAQIUABQAAAAIAIdO4kAzLwWe&#10;OwAAADkAAAAQAAAAAAAAAAEAIAAAAAsBAABkcnMvc2hhcGV4bWwueG1sUEsFBgAAAAAGAAYAWwEA&#10;ALUDAAAAAA==&#10;">
                  <v:fill on="f" focussize="0,0"/>
                  <v:stroke weight="0.00094488188976378pt" color="#000000" joinstyle="bevel"/>
                  <v:imagedata o:title=""/>
                  <o:lock v:ext="edit" aspectratio="f"/>
                </v:line>
                <v:shape id="Freeform 295" o:spid="_x0000_s1026" o:spt="100" style="position:absolute;left:8564;top:6166;height:392;width:555;" filled="f" stroked="t" coordsize="270,392" o:gfxdata="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K46tob4A&#10;AADcAAAADwAAAAAAAAABACAAAAAiAAAAZHJzL2Rvd25yZXYueG1sUEsBAhQAFAAAAAgAh07iQDMv&#10;BZ47AAAAOQAAABAAAAAAAAAAAQAgAAAADQEAAGRycy9zaGFwZXhtbC54bWxQSwUGAAAAAAYABgBb&#10;AQAAtwMAAAAA&#10;" path="m0,0l270,0,270,392e">
                  <v:path o:connectlocs="0,0;352425,0;352425,248920" o:connectangles="0,0,0"/>
                  <v:fill on="f" focussize="0,0"/>
                  <v:stroke weight="0.00094488188976378pt" color="#000000" joinstyle="bevel"/>
                  <v:imagedata o:title=""/>
                  <o:lock v:ext="edit" aspectratio="f"/>
                </v:shape>
                <v:shape id="Freeform 296" o:spid="_x0000_s1026" o:spt="100" style="position:absolute;left:9132;top:6166;height:392;width:552;" filled="f" stroked="t" coordsize="552,392" o:gfxdata="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D8YV+8AAAA&#10;3AAAAA8AAAAAAAAAAQAgAAAAIgAAAGRycy9kb3ducmV2LnhtbFBLAQIUABQAAAAIAIdO4kAzLwWe&#10;OwAAADkAAAAQAAAAAAAAAAEAIAAAAAsBAABkcnMvc2hhcGV4bWwueG1sUEsFBgAAAAAGAAYAWwEA&#10;ALUDAAAAAA==&#10;" path="m0,0l552,0,552,392e">
                  <v:path o:connectlocs="0,0;350520,0;350520,248920" o:connectangles="0,0,0"/>
                  <v:fill on="f" focussize="0,0"/>
                  <v:stroke weight="0.00094488188976378pt" color="#000000" joinstyle="bevel"/>
                  <v:imagedata o:title=""/>
                  <o:lock v:ext="edit" aspectratio="f"/>
                </v:shape>
                <v:shape id="Freeform 297" o:spid="_x0000_s1026" o:spt="100" style="position:absolute;left:9684;top:6166;height:392;width:552;" filled="f" stroked="t" coordsize="552,392" o:gfxdata="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QLv8ovQAA&#10;ANwAAAAPAAAAAAAAAAEAIAAAACIAAABkcnMvZG93bnJldi54bWxQSwECFAAUAAAACACHTuJAMy8F&#10;njsAAAA5AAAAEAAAAAAAAAABACAAAAAMAQAAZHJzL3NoYXBleG1sLnhtbFBLBQYAAAAABgAGAFsB&#10;AAC2AwAAAAA=&#10;" path="m0,0l552,0,552,392e">
                  <v:path o:connectlocs="0,0;350520,0;350520,248920" o:connectangles="0,0,0"/>
                  <v:fill on="f" focussize="0,0"/>
                  <v:stroke weight="0.00094488188976378pt" color="#000000" joinstyle="bevel"/>
                  <v:imagedata o:title=""/>
                  <o:lock v:ext="edit" aspectratio="f"/>
                </v:shape>
                <v:shape id="Freeform 298" o:spid="_x0000_s1026" o:spt="100" style="position:absolute;left:10236;top:6166;height:392;width:564;" filled="f" stroked="t" coordsize="564,392" o:gfxdata="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EWXLy/&#10;AAAA3AAAAA8AAAAAAAAAAQAgAAAAIgAAAGRycy9kb3ducmV2LnhtbFBLAQIUABQAAAAIAIdO4kAz&#10;LwWeOwAAADkAAAAQAAAAAAAAAAEAIAAAAA4BAABkcnMvc2hhcGV4bWwueG1sUEsFBgAAAAAGAAYA&#10;WwEAALgDAAAAAA==&#10;" path="m0,0l564,0,564,392e">
                  <v:path o:connectlocs="0,0;358140,0;358140,248920" o:connectangles="0,0,0"/>
                  <v:fill on="f" focussize="0,0"/>
                  <v:stroke weight="0.00094488188976378pt" color="#000000" joinstyle="bevel"/>
                  <v:imagedata o:title=""/>
                  <o:lock v:ext="edit" aspectratio="f"/>
                </v:shape>
                <v:shape id="Freeform 299" o:spid="_x0000_s1026" o:spt="100" style="position:absolute;left:10800;top:6166;height:392;width:553;" filled="f" stroked="t" coordsize="553,392" o:gfxdata="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7xAYO8AAAA&#10;3AAAAA8AAAAAAAAAAQAgAAAAIgAAAGRycy9kb3ducmV2LnhtbFBLAQIUABQAAAAIAIdO4kAzLwWe&#10;OwAAADkAAAAQAAAAAAAAAAEAIAAAAAsBAABkcnMvc2hhcGV4bWwueG1sUEsFBgAAAAAGAAYAWwEA&#10;ALUDAAAAAA==&#10;" path="m0,0l553,0,553,392e">
                  <v:path o:connectlocs="0,0;351155,0;351155,248920" o:connectangles="0,0,0"/>
                  <v:fill on="f" focussize="0,0"/>
                  <v:stroke weight="0.00094488188976378pt" color="#000000" joinstyle="bevel"/>
                  <v:imagedata o:title=""/>
                  <o:lock v:ext="edit" aspectratio="f"/>
                </v:shape>
                <v:line id="Line 304" o:spid="_x0000_s1026" o:spt="20" style="position:absolute;left:8803;top:5811;flip:y;height:13;width:860;" filled="f" stroked="t" coordsize="21600,21600" o:gfxdata="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omYlr4A&#10;AADcAAAADwAAAAAAAAABACAAAAAiAAAAZHJzL2Rvd25yZXYueG1sUEsBAhQAFAAAAAgAh07iQDMv&#10;BZ47AAAAOQAAABAAAAAAAAAAAQAgAAAADQEAAGRycy9zaGFwZXhtbC54bWxQSwUGAAAAAAYABgBb&#10;AQAAtwMAAAAA&#10;">
                  <v:fill on="f" focussize="0,0"/>
                  <v:stroke weight="0.00094488188976378pt" color="#000000" joinstyle="bevel"/>
                  <v:imagedata o:title=""/>
                  <o:lock v:ext="edit" aspectratio="f"/>
                </v:line>
                <v:rect id="Rectangle 305" o:spid="_x0000_s1026" o:spt="1" style="position:absolute;left:9708;top:5584;height:442;width:1755;" fillcolor="#FFFFFF" filled="t" stroked="f" coordsize="21600,21600" o:gfxdata="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GkWhTugAAANwA&#10;AAAPAAAAAAAAAAEAIAAAACIAAABkcnMvZG93bnJldi54bWxQSwECFAAUAAAACACHTuJAMy8FnjsA&#10;AAA5AAAAEAAAAAAAAAABACAAAAAJAQAAZHJzL3NoYXBleG1sLnhtbFBLBQYAAAAABgAGAFsBAACz&#10;AwAAAAA=&#10;">
                  <v:fill on="t" focussize="0,0"/>
                  <v:stroke on="f"/>
                  <v:imagedata o:title=""/>
                  <o:lock v:ext="edit" aspectratio="f"/>
                  <v:textbox>
                    <w:txbxContent>
                      <w:p>
                        <w:pPr>
                          <w:spacing w:beforeLines="0" w:afterLines="0"/>
                          <w:jc w:val="center"/>
                          <w:rPr>
                            <w:rFonts w:hint="default"/>
                            <w:sz w:val="21"/>
                          </w:rPr>
                        </w:pPr>
                      </w:p>
                    </w:txbxContent>
                  </v:textbox>
                </v:rect>
                <v:rect id="Rectangle 306" o:spid="_x0000_s1026" o:spt="1" style="position:absolute;left:9641;top:5596;height:442;width:1755;" filled="f" stroked="t" coordsize="21600,21600" o:gfxdata="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7vjBq8AAAA&#10;3AAAAA8AAAAAAAAAAQAgAAAAIgAAAGRycy9kb3ducmV2LnhtbFBLAQIUABQAAAAIAIdO4kAzLwWe&#10;OwAAADkAAAAQAAAAAAAAAAEAIAAAAAsBAABkcnMvc2hhcGV4bWwueG1sUEsFBgAAAAAGAAYAWwEA&#10;ALUDAAAAAA==&#10;">
                  <v:fill on="f" focussize="0,0"/>
                  <v:stroke weight="0.00094488188976378pt" color="#595959" joinstyle="bevel"/>
                  <v:imagedata o:title=""/>
                  <o:lock v:ext="edit" aspectratio="f"/>
                </v:rect>
                <v:rect id="Rectangle 307" o:spid="_x0000_s1026" o:spt="1" style="position:absolute;left:9759;top:5672;height:233;width:1580;" filled="f" stroked="f" coordsize="21600,21600" o:gfxdata="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pwBFr4A&#10;AADcAAAADwAAAAAAAAABACAAAAAiAAAAZHJzL2Rvd25yZXYueG1sUEsBAhQAFAAAAAgAh07iQDMv&#10;BZ47AAAAOQAAABAAAAAAAAAAAQAgAAAADQEAAGRycy9zaGFwZXhtbC54bWxQSwUGAAAAAAYABgBb&#10;AQAAtwMAAAAA&#10;">
                  <v:fill on="f" focussize="0,0"/>
                  <v:stroke on="f"/>
                  <v:imagedata o:title=""/>
                  <o:lock v:ext="edit" aspectratio="f"/>
                  <v:textbox inset="0mm,0mm,0mm,0mm" style="mso-fit-shape-to-text:t;">
                    <w:txbxContent>
                      <w:p>
                        <w:pPr>
                          <w:spacing w:beforeLines="0" w:afterLines="0"/>
                          <w:rPr>
                            <w:rFonts w:hint="default"/>
                            <w:sz w:val="18"/>
                          </w:rPr>
                        </w:pPr>
                        <w:r>
                          <w:rPr>
                            <w:rFonts w:hint="eastAsia" w:ascii="宋体" w:hAnsi="Calibri" w:eastAsia="宋体"/>
                            <w:color w:val="454545"/>
                            <w:kern w:val="0"/>
                            <w:sz w:val="18"/>
                          </w:rPr>
                          <w:t>应急指挥部办公室</w:t>
                        </w:r>
                      </w:p>
                    </w:txbxContent>
                  </v:textbox>
                </v:rect>
                <v:shape id="Freeform 308" o:spid="_x0000_s1026" o:spt="100" style="position:absolute;left:7463;top:6166;height:392;width:1086;" filled="f" stroked="t" coordsize="576,392" o:gfxdata="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0QRj&#10;ZcEAAADcAAAADwAAAAAAAAABACAAAAAiAAAAZHJzL2Rvd25yZXYueG1sUEsBAhQAFAAAAAgAh07i&#10;QDMvBZ47AAAAOQAAABAAAAAAAAAAAQAgAAAAEAEAAGRycy9zaGFwZXhtbC54bWxQSwUGAAAAAAYA&#10;BgBbAQAAugMAAAAA&#10;" path="m576,0l0,0,0,392e">
                  <v:path o:connectlocs="689610,0;0,0;0,248920" o:connectangles="0,0,0"/>
                  <v:fill on="f" focussize="0,0"/>
                  <v:stroke weight="0.00094488188976378pt" color="#000000" joinstyle="bevel"/>
                  <v:imagedata o:title=""/>
                  <o:lock v:ext="edit" aspectratio="f"/>
                </v:shape>
                <v:shape id="Freeform 309" o:spid="_x0000_s1026" o:spt="100" style="position:absolute;left:6910;top:6166;height:404;width:553;" filled="f" stroked="t" coordsize="553,404" o:gfxdata="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hXesD&#10;wAAAANwAAAAPAAAAAAAAAAEAIAAAACIAAABkcnMvZG93bnJldi54bWxQSwECFAAUAAAACACHTuJA&#10;My8FnjsAAAA5AAAAEAAAAAAAAAABACAAAAAPAQAAZHJzL3NoYXBleG1sLnhtbFBLBQYAAAAABgAG&#10;AFsBAAC5AwAAAAA=&#10;" path="m553,0l0,0,0,404e">
                  <v:path o:connectlocs="351155,0;0,0;0,256540" o:connectangles="0,0,0"/>
                  <v:fill on="f" focussize="0,0"/>
                  <v:stroke weight="0.00094488188976378pt" color="#000000" joinstyle="bevel"/>
                  <v:imagedata o:title=""/>
                  <o:lock v:ext="edit" aspectratio="f"/>
                </v:shape>
                <v:shape id="Freeform 310" o:spid="_x0000_s1026" o:spt="100" style="position:absolute;left:3560;top:6166;height:392;width:577;" filled="f" stroked="t" coordsize="577,392" o:gfxdata="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vctA&#10;U8EAAADcAAAADwAAAAAAAAABACAAAAAiAAAAZHJzL2Rvd25yZXYueG1sUEsBAhQAFAAAAAgAh07i&#10;QDMvBZ47AAAAOQAAABAAAAAAAAAAAQAgAAAAEAEAAGRycy9zaGFwZXhtbC54bWxQSwUGAAAAAAYA&#10;BgBbAQAAugMAAAAA&#10;" path="m577,0l0,0,0,392e">
                  <v:path o:connectlocs="366395,0;0,0;0,248920" o:connectangles="0,0,0"/>
                  <v:fill on="f" focussize="0,0"/>
                  <v:stroke weight="0.00094488188976378pt" color="#000000" joinstyle="bevel"/>
                  <v:imagedata o:title=""/>
                  <o:lock v:ext="edit" aspectratio="f"/>
                </v:shape>
                <v:shape id="Freeform 311" o:spid="_x0000_s1026" o:spt="100" style="position:absolute;left:2996;top:6166;height:392;width:564;" filled="f" stroked="t" coordsize="564,392" o:gfxdata="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uDb/q/&#10;AAAA3AAAAA8AAAAAAAAAAQAgAAAAIgAAAGRycy9kb3ducmV2LnhtbFBLAQIUABQAAAAIAIdO4kAz&#10;LwWeOwAAADkAAAAQAAAAAAAAAAEAIAAAAA4BAABkcnMvc2hhcGV4bWwueG1sUEsFBgAAAAAGAAYA&#10;WwEAALgDAAAAAA==&#10;" path="m564,0l0,0,0,392e">
                  <v:path o:connectlocs="358140,0;0,0;0,248920" o:connectangles="0,0,0"/>
                  <v:fill on="f" focussize="0,0"/>
                  <v:stroke weight="0.00094488188976378pt" color="#000000" joinstyle="bevel"/>
                  <v:imagedata o:title=""/>
                  <o:lock v:ext="edit" aspectratio="f"/>
                </v:shape>
                <v:shape id="Freeform 312" o:spid="_x0000_s1026" o:spt="100" style="position:absolute;left:2444;top:6166;height:392;width:552;" filled="f" stroked="t" coordsize="552,392" o:gfxdata="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vMbrsAAADc&#10;AAAADwAAAAAAAAABACAAAAAiAAAAZHJzL2Rvd25yZXYueG1sUEsBAhQAFAAAAAgAh07iQDMvBZ47&#10;AAAAOQAAABAAAAAAAAAAAQAgAAAACgEAAGRycy9zaGFwZXhtbC54bWxQSwUGAAAAAAYABgBbAQAA&#10;tAMAAAAA&#10;" path="m552,0l0,0,0,392e">
                  <v:path o:connectlocs="350520,0;0,0;0,248920" o:connectangles="0,0,0"/>
                  <v:fill on="f" focussize="0,0"/>
                  <v:stroke weight="0.00094488188976378pt" color="#000000" joinstyle="bevel"/>
                  <v:imagedata o:title=""/>
                  <o:lock v:ext="edit" aspectratio="f"/>
                </v:shape>
                <v:shape id="Freeform 313" o:spid="_x0000_s1026" o:spt="100" style="position:absolute;left:1904;top:6166;height:404;width:540;" filled="f" stroked="t" coordsize="540,404" o:gfxdata="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ExOuC8AAAA&#10;3AAAAA8AAAAAAAAAAQAgAAAAIgAAAGRycy9kb3ducmV2LnhtbFBLAQIUABQAAAAIAIdO4kAzLwWe&#10;OwAAADkAAAAQAAAAAAAAAAEAIAAAAAsBAABkcnMvc2hhcGV4bWwueG1sUEsFBgAAAAAGAAYAWwEA&#10;ALUDAAAAAA==&#10;" path="m540,0l0,0,0,404e">
                  <v:path o:connectlocs="342900,0;0,0;0,256540" o:connectangles="0,0,0"/>
                  <v:fill on="f" focussize="0,0"/>
                  <v:stroke weight="0.00094488188976378pt" color="#000000" joinstyle="bevel"/>
                  <v:imagedata o:title=""/>
                  <o:lock v:ext="edit" aspectratio="f"/>
                </v:shape>
                <v:line id="Line 17" o:spid="_x0000_s1026" o:spt="20" style="position:absolute;left:8026;top:6152;height:417;width:2;" filled="f" stroked="t" coordsize="21600,21600" o:gfxdata="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y5gLXvQAA&#10;ANwAAAAPAAAAAAAAAAEAIAAAACIAAABkcnMvZG93bnJldi54bWxQSwECFAAUAAAACACHTuJAMy8F&#10;njsAAAA5AAAAEAAAAAAAAAABACAAAAAMAQAAZHJzL3NoYXBleG1sLnhtbFBLBQYAAAAABgAGAFsB&#10;AAC2AwAAAAA=&#10;">
                  <v:fill on="f" focussize="0,0"/>
                  <v:stroke weight="0.00094488188976378pt" color="#000000" joinstyle="bevel"/>
                  <v:imagedata o:title=""/>
                  <o:lock v:ext="edit" aspectratio="f"/>
                </v:line>
                <v:line id="Line 17" o:spid="_x0000_s1026" o:spt="20" style="position:absolute;left:8803;top:5483;height:737;width:1;" filled="f" stroked="t" coordsize="21600,21600" o:gfxdata="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G2wYfe5AAAA3AAA&#10;AA8AAAAAAAAAAQAgAAAAIgAAAGRycy9kb3ducmV2LnhtbFBLAQIUABQAAAAIAIdO4kAzLwWeOwAA&#10;ADkAAAAQAAAAAAAAAAEAIAAAAAgBAABkcnMvc2hhcGV4bWwueG1sUEsFBgAAAAAGAAYAWwEAALID&#10;AAAAAA==&#10;">
                  <v:fill on="f" focussize="0,0"/>
                  <v:stroke weight="0.00094488188976378pt" color="#000000" joinstyle="bevel"/>
                  <v:imagedata o:title=""/>
                  <o:lock v:ext="edit" aspectratio="f"/>
                </v:line>
                <v:rect id="Rectangle 34" o:spid="_x0000_s1026" o:spt="1" style="position:absolute;left:9546;top:4745;height:256;width:181;mso-wrap-style:none;" filled="f" stroked="f" coordsize="21600,21600" o:gfxdata="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HCG3L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style="mso-fit-shape-to-text:t;">
                    <w:txbxContent>
                      <w:p>
                        <w:pPr>
                          <w:spacing w:beforeLines="0" w:afterLines="0"/>
                          <w:rPr>
                            <w:rFonts w:hint="default"/>
                            <w:sz w:val="21"/>
                          </w:rPr>
                        </w:pPr>
                      </w:p>
                    </w:txbxContent>
                  </v:textbox>
                </v:rect>
                <v:shape id="文本框 1328" o:spid="_x0000_s1026" o:spt="202" type="#_x0000_t202" style="position:absolute;left:1715;top:6629;height:1200;width:330;" fillcolor="#FFFFFF" filled="t" stroked="t" coordsize="21600,21600" o:gfxdata="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G1xfu&#10;wAAAANwAAAAPAAAAAAAAAAEAIAAAACIAAABkcnMvZG93bnJldi54bWxQSwECFAAUAAAACACHTuJA&#10;My8FnjsAAAA5AAAAEAAAAAAAAAABACAAAAAPAQAAZHJzL3NoYXBleG1sLnhtbFBLBQYAAAAABgAG&#10;AFsBAAC5AwAAAAA=&#10;">
                  <v:fill on="t" focussize="0,0"/>
                  <v:stroke color="#FFFFFF" joinstyle="miter"/>
                  <v:imagedata o:title=""/>
                  <o:lock v:ext="edit" aspectratio="f"/>
                  <v:textbox inset="0.1mm,0.1mm,0.1mm,0.1mm" style="layout-flow:vertical-ideographic;">
                    <w:txbxContent>
                      <w:p>
                        <w:pPr>
                          <w:spacing w:beforeLines="0" w:afterLines="0" w:line="300" w:lineRule="exact"/>
                          <w:rPr>
                            <w:rFonts w:hint="eastAsia" w:ascii="Calibri" w:hAnsi="Calibri" w:eastAsia="宋体"/>
                            <w:spacing w:val="6"/>
                            <w:sz w:val="18"/>
                          </w:rPr>
                        </w:pPr>
                        <w:r>
                          <w:rPr>
                            <w:rFonts w:hint="eastAsia" w:eastAsia="宋体"/>
                            <w:spacing w:val="6"/>
                            <w:sz w:val="18"/>
                          </w:rPr>
                          <w:t>镇宣传办</w:t>
                        </w:r>
                      </w:p>
                    </w:txbxContent>
                  </v:textbox>
                </v:shape>
                <v:shape id="文本框 1331" o:spid="_x0000_s1026" o:spt="202" type="#_x0000_t202" style="position:absolute;left:2858;top:6606;height:1878;width:320;" fillcolor="#FFFFFF" filled="t" stroked="t" coordsize="21600,21600" o:gfxdata="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aZuy&#10;dcEAAADcAAAADwAAAAAAAAABACAAAAAiAAAAZHJzL2Rvd25yZXYueG1sUEsBAhQAFAAAAAgAh07i&#10;QDMvBZ47AAAAOQAAABAAAAAAAAAAAQAgAAAAEAEAAGRycy9zaGFwZXhtbC54bWxQSwUGAAAAAAYA&#10;BgBbAQAAugMAAAAA&#10;">
                  <v:fill on="t" focussize="0,0"/>
                  <v:stroke color="#FFFFFF" joinstyle="miter"/>
                  <v:imagedata o:title=""/>
                  <o:lock v:ext="edit" aspectratio="f"/>
                  <v:textbox inset="0.1mm,0.1mm,0.1mm,0.1mm" style="layout-flow:vertical-ideographic;">
                    <w:txbxContent>
                      <w:p>
                        <w:pPr>
                          <w:spacing w:beforeLines="0" w:afterLines="0" w:line="300" w:lineRule="exact"/>
                          <w:rPr>
                            <w:rFonts w:hint="default"/>
                            <w:sz w:val="18"/>
                          </w:rPr>
                        </w:pPr>
                        <w:r>
                          <w:rPr>
                            <w:rFonts w:hint="eastAsia" w:eastAsia="宋体"/>
                            <w:sz w:val="18"/>
                          </w:rPr>
                          <w:t>镇财政所</w:t>
                        </w:r>
                      </w:p>
                    </w:txbxContent>
                  </v:textbox>
                </v:shape>
                <v:shape id="文本框 1332" o:spid="_x0000_s1026" o:spt="202" type="#_x0000_t202" style="position:absolute;left:6168;top:6616;height:1200;width:320;" fillcolor="#FFFFFF" filled="t" stroked="t" coordsize="21600,21600" o:gfxdata="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mUks&#10;AsEAAADcAAAADwAAAAAAAAABACAAAAAiAAAAZHJzL2Rvd25yZXYueG1sUEsBAhQAFAAAAAgAh07i&#10;QDMvBZ47AAAAOQAAABAAAAAAAAAAAQAgAAAAEAEAAGRycy9zaGFwZXhtbC54bWxQSwUGAAAAAAYA&#10;BgBbAQAAugMAAAAA&#10;">
                  <v:fill on="t" focussize="0,0"/>
                  <v:stroke color="#FFFFFF" joinstyle="miter"/>
                  <v:imagedata o:title=""/>
                  <o:lock v:ext="edit" aspectratio="f"/>
                  <v:textbox inset="0.1mm,0.1mm,0.1mm,0.1mm" style="layout-flow:vertical-ideographic;">
                    <w:txbxContent>
                      <w:p>
                        <w:pPr>
                          <w:spacing w:beforeLines="0" w:afterLines="0" w:line="300" w:lineRule="exact"/>
                          <w:rPr>
                            <w:rFonts w:hint="default"/>
                            <w:sz w:val="18"/>
                          </w:rPr>
                        </w:pPr>
                        <w:r>
                          <w:rPr>
                            <w:rFonts w:hint="eastAsia" w:eastAsia="宋体"/>
                            <w:sz w:val="18"/>
                          </w:rPr>
                          <w:t>镇信访办</w:t>
                        </w:r>
                      </w:p>
                    </w:txbxContent>
                  </v:textbox>
                </v:shape>
                <v:shape id="文本框 1333" o:spid="_x0000_s1026" o:spt="202" type="#_x0000_t202" style="position:absolute;left:5638;top:6626;height:1200;width:320;" fillcolor="#FFFFFF" filled="t" stroked="t" coordsize="21600,21600" o:gfxdata="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9gWJ&#10;mcEAAADcAAAADwAAAAAAAAABACAAAAAiAAAAZHJzL2Rvd25yZXYueG1sUEsBAhQAFAAAAAgAh07i&#10;QDMvBZ47AAAAOQAAABAAAAAAAAAAAQAgAAAAEAEAAGRycy9zaGFwZXhtbC54bWxQSwUGAAAAAAYA&#10;BgBbAQAAugMAAAAA&#10;">
                  <v:fill on="t" focussize="0,0"/>
                  <v:stroke color="#FFFFFF" joinstyle="miter"/>
                  <v:imagedata o:title=""/>
                  <o:lock v:ext="edit" aspectratio="f"/>
                  <v:textbox inset="0.1mm,0.1mm,0.1mm,0.1mm" style="layout-flow:vertical-ideographic;">
                    <w:txbxContent>
                      <w:p>
                        <w:pPr>
                          <w:spacing w:beforeLines="0" w:afterLines="0" w:line="300" w:lineRule="exact"/>
                          <w:rPr>
                            <w:rFonts w:hint="default" w:ascii="Calibri" w:hAnsi="Calibri" w:eastAsia="Calibri"/>
                            <w:sz w:val="18"/>
                          </w:rPr>
                        </w:pPr>
                        <w:r>
                          <w:rPr>
                            <w:rFonts w:hint="eastAsia" w:eastAsia="宋体"/>
                            <w:sz w:val="18"/>
                          </w:rPr>
                          <w:t>镇交警中队</w:t>
                        </w:r>
                      </w:p>
                    </w:txbxContent>
                  </v:textbox>
                </v:shape>
                <v:shape id="文本框 1334" o:spid="_x0000_s1026" o:spt="202" type="#_x0000_t202" style="position:absolute;left:4528;top:6627;height:1029;width:320;" fillcolor="#FFFFFF" filled="t" stroked="t" coordsize="21600,21600" o:gfxdata="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eaHeu8AAAA&#10;3AAAAA8AAAAAAAAAAQAgAAAAIgAAAGRycy9kb3ducmV2LnhtbFBLAQIUABQAAAAIAIdO4kAzLwWe&#10;OwAAADkAAAAQAAAAAAAAAAEAIAAAAAsBAABkcnMvc2hhcGV4bWwueG1sUEsFBgAAAAAGAAYAWwEA&#10;ALUDAAAAAA==&#10;">
                  <v:fill on="t" focussize="0,0"/>
                  <v:stroke color="#FFFFFF" joinstyle="miter"/>
                  <v:imagedata o:title=""/>
                  <o:lock v:ext="edit" aspectratio="f"/>
                  <v:textbox inset="0.1mm,0.1mm,0.1mm,0.1mm" style="layout-flow:vertical-ideographic;">
                    <w:txbxContent>
                      <w:p>
                        <w:pPr>
                          <w:spacing w:beforeLines="0" w:afterLines="0" w:line="300" w:lineRule="exact"/>
                          <w:rPr>
                            <w:rFonts w:hint="default"/>
                            <w:sz w:val="18"/>
                          </w:rPr>
                        </w:pPr>
                        <w:r>
                          <w:rPr>
                            <w:rFonts w:hint="eastAsia"/>
                            <w:sz w:val="18"/>
                            <w:lang w:eastAsia="zh-CN"/>
                          </w:rPr>
                          <w:t>镇</w:t>
                        </w:r>
                        <w:r>
                          <w:rPr>
                            <w:rFonts w:hint="eastAsia" w:eastAsia="宋体"/>
                            <w:sz w:val="18"/>
                          </w:rPr>
                          <w:t>派出所</w:t>
                        </w:r>
                      </w:p>
                    </w:txbxContent>
                  </v:textbox>
                </v:shape>
                <v:shape id="文本框 1335" o:spid="_x0000_s1026" o:spt="202" type="#_x0000_t202" style="position:absolute;left:5048;top:6627;height:1430;width:320;" fillcolor="#FFFFFF" filled="t" stroked="t" coordsize="21600,21600" o:gfxdata="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jWuHC/&#10;AAAA3AAAAA8AAAAAAAAAAQAgAAAAIgAAAGRycy9kb3ducmV2LnhtbFBLAQIUABQAAAAIAIdO4kAz&#10;LwWeOwAAADkAAAAQAAAAAAAAAAEAIAAAAA4BAABkcnMvc2hhcGV4bWwueG1sUEsFBgAAAAAGAAYA&#10;WwEAALgDAAAAAA==&#10;">
                  <v:fill on="t" focussize="0,0"/>
                  <v:stroke color="#FFFFFF" joinstyle="miter"/>
                  <v:imagedata o:title=""/>
                  <o:lock v:ext="edit" aspectratio="f"/>
                  <v:textbox inset="0.1mm,0.1mm,0.1mm,0.1mm" style="layout-flow:vertical-ideographic;">
                    <w:txbxContent>
                      <w:p>
                        <w:pPr>
                          <w:spacing w:beforeLines="0" w:afterLines="0" w:line="300" w:lineRule="exact"/>
                          <w:rPr>
                            <w:rFonts w:hint="default"/>
                            <w:sz w:val="18"/>
                          </w:rPr>
                        </w:pPr>
                        <w:r>
                          <w:rPr>
                            <w:rFonts w:hint="eastAsia"/>
                            <w:sz w:val="18"/>
                            <w:lang w:eastAsia="zh-CN"/>
                          </w:rPr>
                          <w:t>镇</w:t>
                        </w:r>
                        <w:r>
                          <w:rPr>
                            <w:rFonts w:hint="eastAsia" w:eastAsia="宋体"/>
                            <w:sz w:val="18"/>
                          </w:rPr>
                          <w:t>卫生院</w:t>
                        </w:r>
                      </w:p>
                    </w:txbxContent>
                  </v:textbox>
                </v:shape>
                <v:shape id="文本框 1336" o:spid="_x0000_s1026" o:spt="202" type="#_x0000_t202" style="position:absolute;left:3948;top:6606;height:1980;width:335;" fillcolor="#FFFFFF" filled="t" stroked="t" coordsize="21600,21600" o:gfxdata="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w1hzC8AAAA&#10;3AAAAA8AAAAAAAAAAQAgAAAAIgAAAGRycy9kb3ducmV2LnhtbFBLAQIUABQAAAAIAIdO4kAzLwWe&#10;OwAAADkAAAAQAAAAAAAAAAEAIAAAAAsBAABkcnMvc2hhcGV4bWwueG1sUEsFBgAAAAAGAAYAWwEA&#10;ALUDAAAAAA==&#10;">
                  <v:fill on="t" focussize="0,0"/>
                  <v:stroke color="#FFFFFF" joinstyle="miter"/>
                  <v:imagedata o:title=""/>
                  <o:lock v:ext="edit" aspectratio="f"/>
                  <v:textbox inset="0.1mm,0.1mm,0.1mm,0.1mm" style="layout-flow:vertical-ideographic;">
                    <w:txbxContent>
                      <w:p>
                        <w:pPr>
                          <w:spacing w:beforeLines="0" w:afterLines="0"/>
                          <w:rPr>
                            <w:rFonts w:hint="default"/>
                            <w:sz w:val="18"/>
                          </w:rPr>
                        </w:pPr>
                        <w:r>
                          <w:rPr>
                            <w:rFonts w:hint="eastAsia" w:eastAsia="宋体"/>
                            <w:sz w:val="18"/>
                          </w:rPr>
                          <w:t>镇人社中心</w:t>
                        </w:r>
                      </w:p>
                    </w:txbxContent>
                  </v:textbox>
                </v:shape>
                <v:shape id="文本框 1337" o:spid="_x0000_s1026" o:spt="202" type="#_x0000_t202" style="position:absolute;left:3408;top:6606;height:2131;width:320;" fillcolor="#FFFFFF" filled="t" stroked="t" coordsize="21600,21600" o:gfxdata="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k3ki&#10;q8EAAADcAAAADwAAAAAAAAABACAAAAAiAAAAZHJzL2Rvd25yZXYueG1sUEsBAhQAFAAAAAgAh07i&#10;QDMvBZ47AAAAOQAAABAAAAAAAAAAAQAgAAAAEAEAAGRycy9zaGFwZXhtbC54bWxQSwUGAAAAAAYA&#10;BgBbAQAAugMAAAAA&#10;">
                  <v:fill on="t" focussize="0,0"/>
                  <v:stroke color="#FFFFFF" joinstyle="miter"/>
                  <v:imagedata o:title=""/>
                  <o:lock v:ext="edit" aspectratio="f"/>
                  <v:textbox inset="0.1mm,0.1mm,0.1mm,0.1mm" style="layout-flow:vertical-ideographic;">
                    <w:txbxContent>
                      <w:p>
                        <w:pPr>
                          <w:spacing w:beforeLines="0" w:afterLines="0"/>
                          <w:jc w:val="left"/>
                          <w:rPr>
                            <w:rFonts w:hint="eastAsia" w:ascii="宋体" w:hAnsi="宋体" w:eastAsia="宋体"/>
                            <w:sz w:val="21"/>
                          </w:rPr>
                        </w:pPr>
                        <w:r>
                          <w:rPr>
                            <w:rFonts w:hint="eastAsia" w:ascii="宋体" w:hAnsi="宋体" w:eastAsia="宋体"/>
                            <w:color w:val="000000"/>
                            <w:sz w:val="18"/>
                          </w:rPr>
                          <w:t>镇市场监督管理局分局</w:t>
                        </w:r>
                      </w:p>
                      <w:p>
                        <w:pPr>
                          <w:spacing w:beforeLines="0" w:afterLines="0"/>
                          <w:rPr>
                            <w:rFonts w:hint="default"/>
                            <w:sz w:val="21"/>
                          </w:rPr>
                        </w:pPr>
                      </w:p>
                    </w:txbxContent>
                  </v:textbox>
                </v:shape>
                <v:shape id="文本框 1339" o:spid="_x0000_s1026" o:spt="202" type="#_x0000_t202" style="position:absolute;left:10618;top:6626;height:1220;width:320;" fillcolor="#FFFFFF" filled="t" stroked="t" coordsize="21600,21600" o:gfxdata="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jq7zc&#10;wAAAANwAAAAPAAAAAAAAAAEAIAAAACIAAABkcnMvZG93bnJldi54bWxQSwECFAAUAAAACACHTuJA&#10;My8FnjsAAAA5AAAAEAAAAAAAAAABACAAAAAPAQAAZHJzL3NoYXBleG1sLnhtbFBLBQYAAAAABgAG&#10;AFsBAAC5AwAAAAA=&#10;">
                  <v:fill on="t" focussize="0,0"/>
                  <v:stroke color="#FFFFFF" joinstyle="miter"/>
                  <v:imagedata o:title=""/>
                  <o:lock v:ext="edit" aspectratio="f"/>
                  <v:textbox inset="0.1mm,0.1mm,0.1mm,0.1mm" style="layout-flow:vertical-ideographic;">
                    <w:txbxContent>
                      <w:p>
                        <w:pPr>
                          <w:spacing w:beforeLines="0" w:afterLines="0" w:line="300" w:lineRule="exact"/>
                          <w:rPr>
                            <w:rFonts w:hint="eastAsia" w:ascii="Calibri" w:hAnsi="Calibri" w:eastAsia="Calibri"/>
                            <w:sz w:val="18"/>
                          </w:rPr>
                        </w:pPr>
                        <w:r>
                          <w:rPr>
                            <w:rFonts w:hint="eastAsia"/>
                            <w:sz w:val="18"/>
                            <w:lang w:val="en-US" w:eastAsia="zh-CN"/>
                          </w:rPr>
                          <w:t>人</w:t>
                        </w:r>
                        <w:r>
                          <w:rPr>
                            <w:rFonts w:hint="eastAsia" w:eastAsia="宋体"/>
                            <w:sz w:val="18"/>
                          </w:rPr>
                          <w:t>武部</w:t>
                        </w:r>
                      </w:p>
                      <w:p>
                        <w:pPr>
                          <w:spacing w:beforeLines="0" w:afterLines="0" w:line="300" w:lineRule="exact"/>
                          <w:rPr>
                            <w:rFonts w:hint="eastAsia" w:ascii="宋体" w:hAnsi="宋体" w:eastAsia="宋体"/>
                            <w:color w:val="FF0000"/>
                            <w:sz w:val="18"/>
                          </w:rPr>
                        </w:pPr>
                      </w:p>
                    </w:txbxContent>
                  </v:textbox>
                </v:shape>
                <v:shape id="文本框 1340" o:spid="_x0000_s1026" o:spt="202" type="#_x0000_t202" style="position:absolute;left:10068;top:6616;height:1489;width:320;" fillcolor="#FFFFFF" filled="t" stroked="t" coordsize="21600,21600" o:gfxdata="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M5xlH&#10;wAAAANwAAAAPAAAAAAAAAAEAIAAAACIAAABkcnMvZG93bnJldi54bWxQSwECFAAUAAAACACHTuJA&#10;My8FnjsAAAA5AAAAEAAAAAAAAAABACAAAAAPAQAAZHJzL3NoYXBleG1sLnhtbFBLBQYAAAAABgAG&#10;AFsBAAC5AwAAAAA=&#10;">
                  <v:fill on="t" focussize="0,0"/>
                  <v:stroke color="#FFFFFF" joinstyle="miter"/>
                  <v:imagedata o:title=""/>
                  <o:lock v:ext="edit" aspectratio="f"/>
                  <v:textbox inset="0.1mm,0.1mm,0.1mm,0.1mm" style="layout-flow:vertical-ideographic;">
                    <w:txbxContent>
                      <w:p>
                        <w:pPr>
                          <w:spacing w:beforeLines="0" w:afterLines="0" w:line="300" w:lineRule="exact"/>
                          <w:rPr>
                            <w:rFonts w:hint="default"/>
                            <w:sz w:val="18"/>
                          </w:rPr>
                        </w:pPr>
                        <w:r>
                          <w:rPr>
                            <w:rFonts w:hint="eastAsia" w:eastAsia="宋体"/>
                            <w:sz w:val="18"/>
                          </w:rPr>
                          <w:t>综合执法大队</w:t>
                        </w:r>
                      </w:p>
                    </w:txbxContent>
                  </v:textbox>
                </v:shape>
                <v:shape id="文本框 1341" o:spid="_x0000_s1026" o:spt="202" type="#_x0000_t202" style="position:absolute;left:9518;top:6606;height:1200;width:320;" fillcolor="#FFFFFF" filled="t" stroked="t" coordsize="21600,21600" o:gfxdata="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gw6B&#10;M8EAAADcAAAADwAAAAAAAAABACAAAAAiAAAAZHJzL2Rvd25yZXYueG1sUEsBAhQAFAAAAAgAh07i&#10;QDMvBZ47AAAAOQAAABAAAAAAAAAAAQAgAAAAEAEAAGRycy9zaGFwZXhtbC54bWxQSwUGAAAAAAYA&#10;BgBbAQAAugMAAAAA&#10;">
                  <v:fill on="t" focussize="0,0"/>
                  <v:stroke color="#FFFFFF" joinstyle="miter"/>
                  <v:imagedata o:title=""/>
                  <o:lock v:ext="edit" aspectratio="f"/>
                  <v:textbox inset="0.1mm,0.1mm,0.1mm,0.1mm" style="layout-flow:vertical-ideographic;">
                    <w:txbxContent>
                      <w:p>
                        <w:pPr>
                          <w:spacing w:beforeLines="0" w:afterLines="0" w:line="300" w:lineRule="exact"/>
                          <w:rPr>
                            <w:rFonts w:hint="eastAsia" w:ascii="Calibri" w:hAnsi="Calibri" w:eastAsia="宋体"/>
                            <w:sz w:val="18"/>
                            <w:lang w:eastAsia="zh-CN"/>
                          </w:rPr>
                        </w:pPr>
                        <w:r>
                          <w:rPr>
                            <w:rFonts w:hint="eastAsia" w:eastAsia="宋体"/>
                            <w:sz w:val="18"/>
                            <w:lang w:eastAsia="zh-CN"/>
                          </w:rPr>
                          <w:t>镇安全生产监督管理局</w:t>
                        </w:r>
                      </w:p>
                    </w:txbxContent>
                  </v:textbox>
                </v:shape>
                <v:shape id="文本框 1342" o:spid="_x0000_s1026" o:spt="202" type="#_x0000_t202" style="position:absolute;left:8968;top:6636;height:1200;width:320;" fillcolor="#FFFFFF" filled="t" stroked="t" coordsize="21600,21600" o:gfxdata="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7EIk&#10;qMEAAADcAAAADwAAAAAAAAABACAAAAAiAAAAZHJzL2Rvd25yZXYueG1sUEsBAhQAFAAAAAgAh07i&#10;QDMvBZ47AAAAOQAAABAAAAAAAAAAAQAgAAAAEAEAAGRycy9zaGFwZXhtbC54bWxQSwUGAAAAAAYA&#10;BgBbAQAAugMAAAAA&#10;">
                  <v:fill on="t" focussize="0,0"/>
                  <v:stroke color="#FFFFFF" joinstyle="miter"/>
                  <v:imagedata o:title=""/>
                  <o:lock v:ext="edit" aspectratio="f"/>
                  <v:textbox inset="0.1mm,0.1mm,0.1mm,0.1mm" style="layout-flow:vertical-ideographic;">
                    <w:txbxContent>
                      <w:p>
                        <w:pPr>
                          <w:spacing w:beforeLines="0" w:afterLines="0" w:line="300" w:lineRule="exact"/>
                          <w:rPr>
                            <w:rFonts w:hint="eastAsia" w:ascii="Calibri" w:hAnsi="Calibri" w:eastAsia="宋体"/>
                            <w:sz w:val="18"/>
                          </w:rPr>
                        </w:pPr>
                        <w:r>
                          <w:rPr>
                            <w:rFonts w:hint="eastAsia" w:eastAsia="宋体"/>
                            <w:sz w:val="18"/>
                          </w:rPr>
                          <w:t>镇水利站</w:t>
                        </w:r>
                      </w:p>
                    </w:txbxContent>
                  </v:textbox>
                </v:shape>
                <v:shape id="文本框 1343" o:spid="_x0000_s1026" o:spt="202" type="#_x0000_t202" style="position:absolute;left:8408;top:6596;height:1200;width:320;" fillcolor="#FFFFFF" filled="t" stroked="t" coordsize="21600,21600" o:gfxdata="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HJC6&#10;38EAAADcAAAADwAAAAAAAAABACAAAAAiAAAAZHJzL2Rvd25yZXYueG1sUEsBAhQAFAAAAAgAh07i&#10;QDMvBZ47AAAAOQAAABAAAAAAAAAAAQAgAAAAEAEAAGRycy9zaGFwZXhtbC54bWxQSwUGAAAAAAYA&#10;BgBbAQAAugMAAAAA&#10;">
                  <v:fill on="t" focussize="0,0"/>
                  <v:stroke color="#FFFFFF" joinstyle="miter"/>
                  <v:imagedata o:title=""/>
                  <o:lock v:ext="edit" aspectratio="f"/>
                  <v:textbox inset="0.1mm,0.1mm,0.1mm,0.1mm" style="layout-flow:vertical-ideographic;">
                    <w:txbxContent>
                      <w:p>
                        <w:pPr>
                          <w:spacing w:beforeLines="0" w:afterLines="0" w:line="300" w:lineRule="exact"/>
                          <w:rPr>
                            <w:rFonts w:hint="eastAsia" w:ascii="Calibri" w:hAnsi="Calibri" w:eastAsia="宋体"/>
                            <w:sz w:val="18"/>
                          </w:rPr>
                        </w:pPr>
                        <w:r>
                          <w:rPr>
                            <w:rFonts w:hint="eastAsia" w:eastAsia="宋体"/>
                            <w:sz w:val="18"/>
                          </w:rPr>
                          <w:t>镇国土局</w:t>
                        </w:r>
                      </w:p>
                    </w:txbxContent>
                  </v:textbox>
                </v:shape>
                <v:shape id="文本框 1344" o:spid="_x0000_s1026" o:spt="202" type="#_x0000_t202" style="position:absolute;left:7868;top:6626;height:1200;width:320;" fillcolor="#FFFFFF" filled="t" stroked="t" coordsize="21600,21600" o:gfxdata="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c9wf&#10;RMEAAADcAAAADwAAAAAAAAABACAAAAAiAAAAZHJzL2Rvd25yZXYueG1sUEsBAhQAFAAAAAgAh07i&#10;QDMvBZ47AAAAOQAAABAAAAAAAAAAAQAgAAAAEAEAAGRycy9zaGFwZXhtbC54bWxQSwUGAAAAAAYA&#10;BgBbAQAAugMAAAAA&#10;">
                  <v:fill on="t" focussize="0,0"/>
                  <v:stroke color="#FFFFFF" joinstyle="miter"/>
                  <v:imagedata o:title=""/>
                  <o:lock v:ext="edit" aspectratio="f"/>
                  <v:textbox inset="0.1mm,0.1mm,0.1mm,0.1mm" style="layout-flow:vertical-ideographic;">
                    <w:txbxContent>
                      <w:p>
                        <w:pPr>
                          <w:spacing w:beforeLines="0" w:afterLines="0" w:line="300" w:lineRule="exact"/>
                          <w:rPr>
                            <w:rFonts w:hint="default" w:ascii="Calibri" w:hAnsi="Calibri" w:eastAsia="宋体"/>
                            <w:sz w:val="18"/>
                          </w:rPr>
                        </w:pPr>
                        <w:r>
                          <w:rPr>
                            <w:rFonts w:hint="eastAsia" w:eastAsia="宋体"/>
                            <w:sz w:val="18"/>
                          </w:rPr>
                          <w:t>镇农技中心</w:t>
                        </w:r>
                      </w:p>
                    </w:txbxContent>
                  </v:textbox>
                </v:shape>
                <v:shape id="文本框 1345" o:spid="_x0000_s1026" o:spt="202" type="#_x0000_t202" style="position:absolute;left:7308;top:6596;height:2057;width:320;" fillcolor="#FFFFFF" filled="t" stroked="t" coordsize="21600,21600" o:gfxdata="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JDiza8AAAA&#10;3AAAAA8AAAAAAAAAAQAgAAAAIgAAAGRycy9kb3ducmV2LnhtbFBLAQIUABQAAAAIAIdO4kAzLwWe&#10;OwAAADkAAAAQAAAAAAAAAAEAIAAAAAsBAABkcnMvc2hhcGV4bWwueG1sUEsFBgAAAAAGAAYAWwEA&#10;ALUDAAAAAA==&#10;">
                  <v:fill on="t" focussize="0,0"/>
                  <v:stroke color="#FFFFFF" joinstyle="miter"/>
                  <v:imagedata o:title=""/>
                  <o:lock v:ext="edit" aspectratio="f"/>
                  <v:textbox inset="0.1mm,0.1mm,0.1mm,0.1mm" style="layout-flow:vertical-ideographic;">
                    <w:txbxContent>
                      <w:p>
                        <w:pPr>
                          <w:spacing w:beforeLines="0" w:afterLines="0" w:line="300" w:lineRule="exact"/>
                          <w:rPr>
                            <w:rFonts w:hint="eastAsia" w:ascii="宋体" w:hAnsi="宋体" w:eastAsia="宋体"/>
                            <w:sz w:val="18"/>
                          </w:rPr>
                        </w:pPr>
                        <w:r>
                          <w:rPr>
                            <w:rFonts w:hint="eastAsia" w:ascii="宋体" w:hAnsi="宋体" w:eastAsia="宋体"/>
                            <w:sz w:val="18"/>
                          </w:rPr>
                          <w:t>城乡统筹与管理办公室</w:t>
                        </w:r>
                      </w:p>
                      <w:p>
                        <w:pPr>
                          <w:spacing w:beforeLines="0" w:afterLines="0"/>
                          <w:rPr>
                            <w:rFonts w:hint="default"/>
                            <w:sz w:val="21"/>
                          </w:rPr>
                        </w:pPr>
                      </w:p>
                    </w:txbxContent>
                  </v:textbox>
                </v:shape>
                <v:shape id="文本框 1346" o:spid="_x0000_s1026" o:spt="202" type="#_x0000_t202" style="position:absolute;left:6738;top:6595;height:1151;width:320;" fillcolor="#FFFFFF" filled="t" stroked="t" coordsize="21600,21600" o:gfxdata="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0PLq2/&#10;AAAA3AAAAA8AAAAAAAAAAQAgAAAAIgAAAGRycy9kb3ducmV2LnhtbFBLAQIUABQAAAAIAIdO4kAz&#10;LwWeOwAAADkAAAAQAAAAAAAAAAEAIAAAAA4BAABkcnMvc2hhcGV4bWwueG1sUEsFBgAAAAAGAAYA&#10;WwEAALgDAAAAAA==&#10;">
                  <v:fill on="t" focussize="0,0"/>
                  <v:stroke color="#FFFFFF" joinstyle="miter"/>
                  <v:imagedata o:title=""/>
                  <o:lock v:ext="edit" aspectratio="f"/>
                  <v:textbox inset="0.1mm,0.1mm,0.1mm,0.1mm" style="layout-flow:vertical-ideographic;">
                    <w:txbxContent>
                      <w:p>
                        <w:pPr>
                          <w:spacing w:beforeLines="0" w:afterLines="0" w:line="300" w:lineRule="exact"/>
                          <w:rPr>
                            <w:rFonts w:hint="default"/>
                            <w:sz w:val="18"/>
                          </w:rPr>
                        </w:pPr>
                        <w:r>
                          <w:rPr>
                            <w:rFonts w:hint="eastAsia" w:eastAsia="宋体"/>
                            <w:sz w:val="18"/>
                          </w:rPr>
                          <w:t>镇建管所</w:t>
                        </w:r>
                      </w:p>
                    </w:txbxContent>
                  </v:textbox>
                </v:shape>
                <v:shape id="文本框 1348" o:spid="_x0000_s1026" o:spt="202" type="#_x0000_t202" style="position:absolute;left:15118;top:6646;height:2379;width:320;" fillcolor="#FFFFFF" filled="t" stroked="t" coordsize="21600,21600" o:gfxdata="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Qz9E28AAAA&#10;3AAAAA8AAAAAAAAAAQAgAAAAIgAAAGRycy9kb3ducmV2LnhtbFBLAQIUABQAAAAIAIdO4kAzLwWe&#10;OwAAADkAAAAQAAAAAAAAAAEAIAAAAAsBAABkcnMvc2hhcGV4bWwueG1sUEsFBgAAAAAGAAYAWwEA&#10;ALUDAAAAAA==&#10;">
                  <v:fill on="t" focussize="0,0"/>
                  <v:stroke color="#FFFFFF" joinstyle="miter"/>
                  <v:imagedata o:title=""/>
                  <o:lock v:ext="edit" aspectratio="f"/>
                  <v:textbox inset="0.1mm,0.1mm,0.1mm,0.1mm" style="layout-flow:vertical-ideographic;">
                    <w:txbxContent>
                      <w:p>
                        <w:pPr>
                          <w:spacing w:beforeLines="0" w:afterLines="0"/>
                          <w:rPr>
                            <w:rFonts w:hint="default"/>
                            <w:sz w:val="21"/>
                          </w:rPr>
                        </w:pPr>
                      </w:p>
                    </w:txbxContent>
                  </v:textbox>
                </v:shape>
                <v:shape id="文本框 1349" o:spid="_x0000_s1026" o:spt="202" type="#_x0000_t202" style="position:absolute;left:14548;top:6636;height:2420;width:320;" fillcolor="#FFFFFF" filled="t" stroked="t" coordsize="21600,21600" o:gfxdata="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Lf1HW&#10;wAAAANwAAAAPAAAAAAAAAAEAIAAAACIAAABkcnMvZG93bnJldi54bWxQSwECFAAUAAAACACHTuJA&#10;My8FnjsAAAA5AAAAEAAAAAAAAAABACAAAAAPAQAAZHJzL3NoYXBleG1sLnhtbFBLBQYAAAAABgAG&#10;AFsBAAC5AwAAAAA=&#10;">
                  <v:fill on="t" focussize="0,0"/>
                  <v:stroke color="#FFFFFF" joinstyle="miter"/>
                  <v:imagedata o:title=""/>
                  <o:lock v:ext="edit" aspectratio="f"/>
                  <v:textbox inset="0.1mm,0.1mm,0.1mm,0.1mm" style="layout-flow:vertical-ideographic;">
                    <w:txbxContent>
                      <w:p>
                        <w:pPr>
                          <w:spacing w:beforeLines="0" w:afterLines="0"/>
                          <w:rPr>
                            <w:rFonts w:hint="default"/>
                            <w:sz w:val="21"/>
                          </w:rPr>
                        </w:pPr>
                      </w:p>
                    </w:txbxContent>
                  </v:textbox>
                </v:shape>
                <v:shape id="文本框 1350" o:spid="_x0000_s1026" o:spt="202" type="#_x0000_t202" style="position:absolute;left:12868;top:6606;height:1220;width:320;" fillcolor="#FFFFFF" filled="t" stroked="t" coordsize="21600,21600" o:gfxdata="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7rc+h&#10;wAAAANwAAAAPAAAAAAAAAAEAIAAAACIAAABkcnMvZG93bnJldi54bWxQSwECFAAUAAAACACHTuJA&#10;My8FnjsAAAA5AAAAEAAAAAAAAAABACAAAAAPAQAAZHJzL3NoYXBleG1sLnhtbFBLBQYAAAAABgAG&#10;AFsBAAC5AwAAAAA=&#10;">
                  <v:fill on="t" focussize="0,0"/>
                  <v:stroke color="#FFFFFF" joinstyle="miter"/>
                  <v:imagedata o:title=""/>
                  <o:lock v:ext="edit" aspectratio="f"/>
                  <v:textbox inset="0.1mm,0.1mm,0.1mm,0.1mm" style="layout-flow:vertical-ideographic;">
                    <w:txbxContent>
                      <w:p>
                        <w:pPr>
                          <w:spacing w:beforeLines="0" w:afterLines="0" w:line="300" w:lineRule="exact"/>
                          <w:rPr>
                            <w:rFonts w:hint="default"/>
                            <w:sz w:val="18"/>
                          </w:rPr>
                        </w:pPr>
                        <w:r>
                          <w:rPr>
                            <w:rFonts w:hint="eastAsia" w:eastAsia="宋体"/>
                            <w:sz w:val="18"/>
                          </w:rPr>
                          <w:t>镇农经站</w:t>
                        </w:r>
                      </w:p>
                    </w:txbxContent>
                  </v:textbox>
                </v:shape>
                <v:shape id="文本框 1351" o:spid="_x0000_s1026" o:spt="202" type="#_x0000_t202" style="position:absolute;left:12288;top:6626;height:1739;width:320;" fillcolor="#FFFFFF" filled="t" stroked="t" coordsize="21600,21600" o:gfxdata="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VOFq&#10;OsEAAADcAAAADwAAAAAAAAABACAAAAAiAAAAZHJzL2Rvd25yZXYueG1sUEsBAhQAFAAAAAgAh07i&#10;QDMvBZ47AAAAOQAAABAAAAAAAAAAAQAgAAAAEAEAAGRycy9zaGFwZXhtbC54bWxQSwUGAAAAAAYA&#10;BgBbAQAAugMAAAAA&#10;">
                  <v:fill on="t" focussize="0,0"/>
                  <v:stroke color="#FFFFFF" joinstyle="miter"/>
                  <v:imagedata o:title=""/>
                  <o:lock v:ext="edit" aspectratio="f"/>
                  <v:textbox inset="0.1mm,0.1mm,0.1mm,0.1mm" style="layout-flow:vertical-ideographic;">
                    <w:txbxContent>
                      <w:p>
                        <w:pPr>
                          <w:spacing w:beforeLines="0" w:afterLines="0" w:line="300" w:lineRule="exact"/>
                          <w:rPr>
                            <w:rFonts w:hint="default"/>
                            <w:sz w:val="18"/>
                          </w:rPr>
                        </w:pPr>
                        <w:r>
                          <w:rPr>
                            <w:rFonts w:hint="eastAsia" w:eastAsia="宋体"/>
                            <w:sz w:val="18"/>
                          </w:rPr>
                          <w:t>供电公司</w:t>
                        </w:r>
                      </w:p>
                    </w:txbxContent>
                  </v:textbox>
                </v:shape>
                <v:shape id="文本框 1352" o:spid="_x0000_s1026" o:spt="202" type="#_x0000_t202" style="position:absolute;left:11778;top:6606;height:1610;width:335;" fillcolor="#FFFFFF" filled="t" stroked="t" coordsize="21600,21600" o:gfxdata="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bCPJO&#10;wAAAANwAAAAPAAAAAAAAAAEAIAAAACIAAABkcnMvZG93bnJldi54bWxQSwECFAAUAAAACACHTuJA&#10;My8FnjsAAAA5AAAAEAAAAAAAAAABACAAAAAPAQAAZHJzL3NoYXBleG1sLnhtbFBLBQYAAAAABgAG&#10;AFsBAAC5AwAAAAA=&#10;">
                  <v:fill on="t" focussize="0,0"/>
                  <v:stroke color="#FFFFFF" joinstyle="miter"/>
                  <v:imagedata o:title=""/>
                  <o:lock v:ext="edit" aspectratio="f"/>
                  <v:textbox inset="0.1mm,0.1mm,0.1mm,0.1mm" style="layout-flow:vertical-ideographic;">
                    <w:txbxContent>
                      <w:p>
                        <w:pPr>
                          <w:spacing w:beforeLines="0" w:afterLines="0" w:line="300" w:lineRule="exact"/>
                          <w:rPr>
                            <w:rFonts w:hint="default"/>
                            <w:sz w:val="18"/>
                          </w:rPr>
                        </w:pPr>
                        <w:r>
                          <w:rPr>
                            <w:rFonts w:hint="eastAsia" w:eastAsia="宋体"/>
                            <w:sz w:val="18"/>
                          </w:rPr>
                          <w:t>消防救援大队</w:t>
                        </w:r>
                      </w:p>
                    </w:txbxContent>
                  </v:textbox>
                </v:shape>
                <v:shape id="文本框 1353" o:spid="_x0000_s1026" o:spt="202" type="#_x0000_t202" style="position:absolute;left:11188;top:6626;height:1220;width:320;" fillcolor="#FFFFFF" filled="t" stroked="t" coordsize="21600,21600" o:gfxdata="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0RFfV&#10;wAAAANwAAAAPAAAAAAAAAAEAIAAAACIAAABkcnMvZG93bnJldi54bWxQSwECFAAUAAAACACHTuJA&#10;My8FnjsAAAA5AAAAEAAAAAAAAAABACAAAAAPAQAAZHJzL3NoYXBleG1sLnhtbFBLBQYAAAAABgAG&#10;AFsBAAC5AwAAAAA=&#10;">
                  <v:fill on="t" focussize="0,0"/>
                  <v:stroke color="#FFFFFF" joinstyle="miter"/>
                  <v:imagedata o:title=""/>
                  <o:lock v:ext="edit" aspectratio="f"/>
                  <v:textbox inset="0.1mm,0.1mm,0.1mm,0.1mm" style="layout-flow:vertical-ideographic;">
                    <w:txbxContent>
                      <w:p>
                        <w:pPr>
                          <w:spacing w:beforeLines="0" w:afterLines="0" w:line="300" w:lineRule="exact"/>
                          <w:rPr>
                            <w:rFonts w:hint="default"/>
                            <w:sz w:val="18"/>
                          </w:rPr>
                        </w:pPr>
                        <w:r>
                          <w:rPr>
                            <w:rFonts w:hint="eastAsia" w:eastAsia="宋体"/>
                            <w:sz w:val="18"/>
                          </w:rPr>
                          <w:t>镇招商办</w:t>
                        </w:r>
                      </w:p>
                      <w:p>
                        <w:pPr>
                          <w:spacing w:beforeLines="0" w:afterLines="0"/>
                          <w:rPr>
                            <w:rFonts w:hint="default"/>
                            <w:sz w:val="21"/>
                          </w:rPr>
                        </w:pPr>
                      </w:p>
                    </w:txbxContent>
                  </v:textbox>
                </v:shape>
                <v:shape id="文本框 1354" o:spid="_x0000_s1026" o:spt="202" type="#_x0000_t202" style="position:absolute;left:13428;top:6626;height:1960;width:288;" fillcolor="#FFFFFF" filled="t" stroked="t" coordsize="21600,21600" o:gfxdata="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RJbJ&#10;osEAAADcAAAADwAAAAAAAAABACAAAAAiAAAAZHJzL2Rvd25yZXYueG1sUEsBAhQAFAAAAAgAh07i&#10;QDMvBZ47AAAAOQAAABAAAAAAAAAAAQAgAAAAEAEAAGRycy9zaGFwZXhtbC54bWxQSwUGAAAAAAYA&#10;BgBbAQAAugMAAAAA&#10;">
                  <v:fill on="t" focussize="0,0"/>
                  <v:stroke color="#FFFFFF" joinstyle="miter"/>
                  <v:imagedata o:title=""/>
                  <o:lock v:ext="edit" aspectratio="f"/>
                  <v:textbox inset="0.1mm,0.1mm,0.1mm,0.1mm" style="layout-flow:vertical-ideographic;">
                    <w:txbxContent>
                      <w:p>
                        <w:pPr>
                          <w:spacing w:beforeLines="0" w:afterLines="0"/>
                          <w:rPr>
                            <w:rFonts w:hint="default"/>
                            <w:sz w:val="18"/>
                          </w:rPr>
                        </w:pPr>
                        <w:r>
                          <w:rPr>
                            <w:rFonts w:hint="eastAsia" w:eastAsia="宋体"/>
                            <w:sz w:val="18"/>
                          </w:rPr>
                          <w:t>镇政府</w:t>
                        </w:r>
                      </w:p>
                      <w:p>
                        <w:pPr>
                          <w:spacing w:beforeLines="0" w:afterLines="0"/>
                          <w:rPr>
                            <w:rFonts w:hint="default"/>
                            <w:sz w:val="21"/>
                          </w:rPr>
                        </w:pPr>
                      </w:p>
                    </w:txbxContent>
                  </v:textbox>
                </v:shape>
                <v:shape id="文本框 1355" o:spid="_x0000_s1026" o:spt="202" type="#_x0000_t202" style="position:absolute;left:14018;top:6616;height:1496;width:320;" fillcolor="#FFFFFF" filled="t" stroked="t" coordsize="21600,21600" o:gfxdata="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r2mw5&#10;wAAAANwAAAAPAAAAAAAAAAEAIAAAACIAAABkcnMvZG93bnJldi54bWxQSwECFAAUAAAACACHTuJA&#10;My8FnjsAAAA5AAAAEAAAAAAAAAABACAAAAAPAQAAZHJzL3NoYXBleG1sLnhtbFBLBQYAAAAABgAG&#10;AFsBAAC5AwAAAAA=&#10;">
                  <v:fill on="t" focussize="0,0"/>
                  <v:stroke color="#FFFFFF" joinstyle="miter"/>
                  <v:imagedata o:title=""/>
                  <o:lock v:ext="edit" aspectratio="f"/>
                  <v:textbox inset="0.1mm,0.1mm,0.1mm,0.1mm" style="layout-flow:vertical-ideographic;">
                    <w:txbxContent>
                      <w:p>
                        <w:pPr>
                          <w:spacing w:beforeLines="0" w:afterLines="0" w:line="300" w:lineRule="exact"/>
                          <w:rPr>
                            <w:rFonts w:hint="default"/>
                            <w:sz w:val="18"/>
                          </w:rPr>
                        </w:pPr>
                        <w:r>
                          <w:rPr>
                            <w:rFonts w:hint="eastAsia" w:eastAsia="宋体"/>
                            <w:sz w:val="18"/>
                          </w:rPr>
                          <w:t>镇应急其他单位</w:t>
                        </w:r>
                      </w:p>
                      <w:p>
                        <w:pPr>
                          <w:spacing w:beforeLines="0" w:afterLines="0"/>
                          <w:rPr>
                            <w:rFonts w:hint="default"/>
                            <w:sz w:val="21"/>
                          </w:rPr>
                        </w:pPr>
                      </w:p>
                    </w:txbxContent>
                  </v:textbox>
                </v:shape>
              </v:group>
            </w:pict>
          </mc:Fallback>
        </mc:AlternateContent>
      </w:r>
      <w:r>
        <mc:AlternateContent>
          <mc:Choice Requires="wps">
            <w:drawing>
              <wp:anchor distT="0" distB="0" distL="114300" distR="114300" simplePos="0" relativeHeight="251688960" behindDoc="0" locked="0" layoutInCell="1" allowOverlap="1">
                <wp:simplePos x="0" y="0"/>
                <wp:positionH relativeFrom="column">
                  <wp:posOffset>6736715</wp:posOffset>
                </wp:positionH>
                <wp:positionV relativeFrom="paragraph">
                  <wp:posOffset>1198245</wp:posOffset>
                </wp:positionV>
                <wp:extent cx="1246505" cy="610870"/>
                <wp:effectExtent l="4445" t="4445" r="6350" b="6985"/>
                <wp:wrapNone/>
                <wp:docPr id="951" name="矩形 951"/>
                <wp:cNvGraphicFramePr/>
                <a:graphic xmlns:a="http://schemas.openxmlformats.org/drawingml/2006/main">
                  <a:graphicData uri="http://schemas.microsoft.com/office/word/2010/wordprocessingShape">
                    <wps:wsp>
                      <wps:cNvSpPr>
                        <a:spLocks noChangeArrowheads="1"/>
                      </wps:cNvSpPr>
                      <wps:spPr bwMode="auto">
                        <a:xfrm>
                          <a:off x="6790055" y="748665"/>
                          <a:ext cx="1246505" cy="610870"/>
                        </a:xfrm>
                        <a:prstGeom prst="rect">
                          <a:avLst/>
                        </a:prstGeom>
                        <a:noFill/>
                        <a:ln w="12" cap="flat">
                          <a:solidFill>
                            <a:srgbClr val="000000"/>
                          </a:solidFill>
                          <a:prstDash val="solid"/>
                          <a:bevel/>
                        </a:ln>
                        <a:effectLst/>
                      </wps:spPr>
                      <wps:bodyPr rot="0" vert="horz" wrap="square" lIns="91440" tIns="45720" rIns="91440" bIns="45720" anchor="t" anchorCtr="0" upright="1">
                        <a:noAutofit/>
                      </wps:bodyPr>
                    </wps:wsp>
                  </a:graphicData>
                </a:graphic>
              </wp:anchor>
            </w:drawing>
          </mc:Choice>
          <mc:Fallback>
            <w:pict>
              <v:rect id="_x0000_s1026" o:spid="_x0000_s1026" o:spt="1" style="position:absolute;left:0pt;margin-left:530.45pt;margin-top:94.35pt;height:48.1pt;width:98.15pt;z-index:251688960;mso-width-relative:page;mso-height-relative:page;" filled="f" stroked="t" coordsize="21600,21600" o:gfxdata="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">
                <v:fill on="f" focussize="0,0"/>
                <v:stroke weight="0.00094488188976378pt" color="#000000" joinstyle="bevel"/>
                <v:imagedata o:title=""/>
                <o:lock v:ext="edit" aspectratio="f"/>
              </v:rect>
            </w:pict>
          </mc:Fallback>
        </mc:AlternateContent>
      </w:r>
      <w:r>
        <mc:AlternateContent>
          <mc:Choice Requires="wps">
            <w:drawing>
              <wp:anchor distT="0" distB="0" distL="114300" distR="114300" simplePos="0" relativeHeight="251687936" behindDoc="0" locked="0" layoutInCell="1" allowOverlap="1">
                <wp:simplePos x="0" y="0"/>
                <wp:positionH relativeFrom="column">
                  <wp:posOffset>4538980</wp:posOffset>
                </wp:positionH>
                <wp:positionV relativeFrom="paragraph">
                  <wp:posOffset>1038860</wp:posOffset>
                </wp:positionV>
                <wp:extent cx="2805430" cy="144145"/>
                <wp:effectExtent l="4445" t="0" r="9525" b="8255"/>
                <wp:wrapNone/>
                <wp:docPr id="950" name="任意多边形 950"/>
                <wp:cNvGraphicFramePr/>
                <a:graphic xmlns:a="http://schemas.openxmlformats.org/drawingml/2006/main">
                  <a:graphicData uri="http://schemas.microsoft.com/office/word/2010/wordprocessingShape">
                    <wps:wsp>
                      <wps:cNvSpPr/>
                      <wps:spPr bwMode="auto">
                        <a:xfrm>
                          <a:off x="4592320" y="604520"/>
                          <a:ext cx="2805430" cy="144145"/>
                        </a:xfrm>
                        <a:custGeom>
                          <a:avLst/>
                          <a:gdLst>
                            <a:gd name="T0" fmla="*/ 0 w 4418"/>
                            <a:gd name="T1" fmla="*/ 0 h 227"/>
                            <a:gd name="T2" fmla="*/ 0 w 4418"/>
                            <a:gd name="T3" fmla="*/ 126 h 227"/>
                            <a:gd name="T4" fmla="*/ 4418 w 4418"/>
                            <a:gd name="T5" fmla="*/ 126 h 227"/>
                            <a:gd name="T6" fmla="*/ 4418 w 4418"/>
                            <a:gd name="T7" fmla="*/ 227 h 227"/>
                          </a:gdLst>
                          <a:ahLst/>
                          <a:cxnLst>
                            <a:cxn ang="0">
                              <a:pos x="T0" y="T1"/>
                            </a:cxn>
                            <a:cxn ang="0">
                              <a:pos x="T2" y="T3"/>
                            </a:cxn>
                            <a:cxn ang="0">
                              <a:pos x="T4" y="T5"/>
                            </a:cxn>
                            <a:cxn ang="0">
                              <a:pos x="T6" y="T7"/>
                            </a:cxn>
                          </a:cxnLst>
                          <a:rect l="0" t="0" r="r" b="b"/>
                          <a:pathLst>
                            <a:path w="4418" h="227">
                              <a:moveTo>
                                <a:pt x="0" y="0"/>
                              </a:moveTo>
                              <a:lnTo>
                                <a:pt x="0" y="126"/>
                              </a:lnTo>
                              <a:lnTo>
                                <a:pt x="4418" y="126"/>
                              </a:lnTo>
                              <a:lnTo>
                                <a:pt x="4418" y="227"/>
                              </a:lnTo>
                            </a:path>
                          </a:pathLst>
                        </a:custGeom>
                        <a:noFill/>
                        <a:ln w="12" cap="flat">
                          <a:solidFill>
                            <a:srgbClr val="000000"/>
                          </a:solidFill>
                          <a:prstDash val="solid"/>
                          <a:bevel/>
                        </a:ln>
                        <a:effectLst/>
                      </wps:spPr>
                      <wps:bodyPr rot="0" vert="horz" wrap="square" lIns="91440" tIns="45720" rIns="91440" bIns="45720" anchor="t" anchorCtr="0" upright="1">
                        <a:noAutofit/>
                      </wps:bodyPr>
                    </wps:wsp>
                  </a:graphicData>
                </a:graphic>
              </wp:anchor>
            </w:drawing>
          </mc:Choice>
          <mc:Fallback>
            <w:pict>
              <v:shape id="_x0000_s1026" o:spid="_x0000_s1026" o:spt="100" style="position:absolute;left:0pt;margin-left:357.4pt;margin-top:81.8pt;height:11.35pt;width:220.9pt;z-index:251687936;mso-width-relative:page;mso-height-relative:page;" filled="f" stroked="t" coordsize="4418,227" o:gfxdata="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" path="m0,0l0,126,4418,126,4418,227e">
                <v:path o:connectlocs="0,0;0,80010;2805430,80010;2805430,144145" o:connectangles="0,0,0,0"/>
                <v:fill on="f" focussize="0,0"/>
                <v:stroke weight="0.00094488188976378pt" color="#000000" joinstyle="bevel"/>
                <v:imagedata o:title=""/>
                <o:lock v:ext="edit" aspectratio="f"/>
              </v:shape>
            </w:pict>
          </mc:Fallback>
        </mc:AlternateContent>
      </w:r>
      <w:r>
        <mc:AlternateContent>
          <mc:Choice Requires="wps">
            <w:drawing>
              <wp:anchor distT="0" distB="0" distL="114300" distR="114300" simplePos="0" relativeHeight="251686912" behindDoc="0" locked="0" layoutInCell="1" allowOverlap="1">
                <wp:simplePos x="0" y="0"/>
                <wp:positionH relativeFrom="column">
                  <wp:posOffset>1799590</wp:posOffset>
                </wp:positionH>
                <wp:positionV relativeFrom="paragraph">
                  <wp:posOffset>1046480</wp:posOffset>
                </wp:positionV>
                <wp:extent cx="2739390" cy="144145"/>
                <wp:effectExtent l="4445" t="0" r="12065" b="8255"/>
                <wp:wrapNone/>
                <wp:docPr id="949" name="任意多边形 949"/>
                <wp:cNvGraphicFramePr/>
                <a:graphic xmlns:a="http://schemas.openxmlformats.org/drawingml/2006/main">
                  <a:graphicData uri="http://schemas.microsoft.com/office/word/2010/wordprocessingShape">
                    <wps:wsp>
                      <wps:cNvSpPr/>
                      <wps:spPr bwMode="auto">
                        <a:xfrm>
                          <a:off x="1860550" y="604520"/>
                          <a:ext cx="2739390" cy="144145"/>
                        </a:xfrm>
                        <a:custGeom>
                          <a:avLst/>
                          <a:gdLst>
                            <a:gd name="T0" fmla="*/ 2184 w 2184"/>
                            <a:gd name="T1" fmla="*/ 0 h 227"/>
                            <a:gd name="T2" fmla="*/ 2184 w 2184"/>
                            <a:gd name="T3" fmla="*/ 126 h 227"/>
                            <a:gd name="T4" fmla="*/ 0 w 2184"/>
                            <a:gd name="T5" fmla="*/ 126 h 227"/>
                            <a:gd name="T6" fmla="*/ 0 w 2184"/>
                            <a:gd name="T7" fmla="*/ 227 h 227"/>
                          </a:gdLst>
                          <a:ahLst/>
                          <a:cxnLst>
                            <a:cxn ang="0">
                              <a:pos x="T0" y="T1"/>
                            </a:cxn>
                            <a:cxn ang="0">
                              <a:pos x="T2" y="T3"/>
                            </a:cxn>
                            <a:cxn ang="0">
                              <a:pos x="T4" y="T5"/>
                            </a:cxn>
                            <a:cxn ang="0">
                              <a:pos x="T6" y="T7"/>
                            </a:cxn>
                          </a:cxnLst>
                          <a:rect l="0" t="0" r="r" b="b"/>
                          <a:pathLst>
                            <a:path w="2184" h="227">
                              <a:moveTo>
                                <a:pt x="2184" y="0"/>
                              </a:moveTo>
                              <a:lnTo>
                                <a:pt x="2184" y="126"/>
                              </a:lnTo>
                              <a:lnTo>
                                <a:pt x="0" y="126"/>
                              </a:lnTo>
                              <a:lnTo>
                                <a:pt x="0" y="227"/>
                              </a:lnTo>
                            </a:path>
                          </a:pathLst>
                        </a:custGeom>
                        <a:noFill/>
                        <a:ln w="12" cap="flat">
                          <a:solidFill>
                            <a:srgbClr val="000000"/>
                          </a:solidFill>
                          <a:prstDash val="solid"/>
                          <a:bevel/>
                        </a:ln>
                        <a:effectLst/>
                      </wps:spPr>
                      <wps:bodyPr rot="0" vert="horz" wrap="square" lIns="91440" tIns="45720" rIns="91440" bIns="45720" anchor="t" anchorCtr="0" upright="1">
                        <a:noAutofit/>
                      </wps:bodyPr>
                    </wps:wsp>
                  </a:graphicData>
                </a:graphic>
              </wp:anchor>
            </w:drawing>
          </mc:Choice>
          <mc:Fallback>
            <w:pict>
              <v:shape id="_x0000_s1026" o:spid="_x0000_s1026" o:spt="100" style="position:absolute;left:0pt;margin-left:141.7pt;margin-top:82.4pt;height:11.35pt;width:215.7pt;z-index:251686912;mso-width-relative:page;mso-height-relative:page;" filled="f" stroked="t" coordsize="2184,227" o:gfxdata="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" path="m2184,0l2184,126,0,126,0,227e">
                <v:path o:connectlocs="2739390,0;2739390,80010;0,80010;0,144145" o:connectangles="0,0,0,0"/>
                <v:fill on="f" focussize="0,0"/>
                <v:stroke weight="0.00094488188976378pt" color="#000000" joinstyle="bevel"/>
                <v:imagedata o:title=""/>
                <o:lock v:ext="edit" aspectratio="f"/>
              </v:shape>
            </w:pict>
          </mc:Fallback>
        </mc:AlternateContent>
      </w:r>
    </w:p>
    <w:p>
      <w:pPr>
        <w:jc w:val="both"/>
        <w:rPr>
          <w:rFonts w:ascii="黑体" w:hAnsi="黑体" w:eastAsia="黑体"/>
        </w:rPr>
      </w:pPr>
    </w:p>
    <w:p>
      <w:pPr>
        <w:jc w:val="center"/>
        <w:rPr>
          <w:rFonts w:ascii="黑体" w:hAnsi="黑体" w:eastAsia="黑体"/>
        </w:rPr>
      </w:pPr>
    </w:p>
    <w:p>
      <w:pPr>
        <w:rPr>
          <w:rFonts w:eastAsia="仿宋"/>
          <w:sz w:val="32"/>
          <w:szCs w:val="32"/>
        </w:rPr>
      </w:pPr>
    </w:p>
    <w:p>
      <w:pPr>
        <w:rPr>
          <w:rFonts w:eastAsia="仿宋"/>
          <w:sz w:val="32"/>
          <w:szCs w:val="32"/>
        </w:rPr>
      </w:pPr>
    </w:p>
    <w:p>
      <w:pPr>
        <w:rPr>
          <w:rFonts w:eastAsia="仿宋"/>
          <w:sz w:val="32"/>
          <w:szCs w:val="32"/>
        </w:rPr>
      </w:pPr>
    </w:p>
    <w:p>
      <w:pPr>
        <w:rPr>
          <w:rFonts w:eastAsia="仿宋"/>
          <w:sz w:val="32"/>
          <w:szCs w:val="32"/>
        </w:rPr>
      </w:pPr>
    </w:p>
    <w:p>
      <w:pPr>
        <w:rPr>
          <w:rFonts w:eastAsia="仿宋"/>
          <w:sz w:val="32"/>
          <w:szCs w:val="32"/>
        </w:rPr>
      </w:pPr>
    </w:p>
    <w:p>
      <w:pPr>
        <w:rPr>
          <w:rFonts w:eastAsia="仿宋"/>
          <w:sz w:val="32"/>
          <w:szCs w:val="32"/>
        </w:rPr>
      </w:pPr>
    </w:p>
    <w:p>
      <w:pPr>
        <w:outlineLvl w:val="0"/>
        <w:rPr>
          <w:rFonts w:eastAsia="仿宋"/>
          <w:sz w:val="32"/>
          <w:szCs w:val="32"/>
        </w:rPr>
      </w:pPr>
      <w:r>
        <w:rPr>
          <w:rFonts w:eastAsia="仿宋"/>
          <w:sz w:val="32"/>
          <w:szCs w:val="32"/>
        </w:rPr>
        <w:br w:type="page"/>
      </w:r>
      <w:bookmarkStart w:id="17" w:name="_Toc15264"/>
      <w:bookmarkStart w:id="18" w:name="_Toc5701"/>
      <w:bookmarkStart w:id="19" w:name="_Toc4549"/>
      <w:r>
        <w:rPr>
          <w:rFonts w:ascii="Times New Roman" w:hAnsi="Times New Roman" w:eastAsia="黑体" w:cs="Times New Roman"/>
          <w:b/>
          <w:bCs/>
          <w:kern w:val="2"/>
          <w:sz w:val="32"/>
          <w:szCs w:val="32"/>
          <w:lang w:val="en-US" w:eastAsia="zh-CN" w:bidi="ar-SA"/>
        </w:rPr>
        <w:t>附件</w:t>
      </w:r>
      <w:bookmarkEnd w:id="17"/>
      <w:r>
        <w:rPr>
          <w:rFonts w:hint="eastAsia" w:eastAsia="黑体" w:cs="Times New Roman"/>
          <w:b/>
          <w:bCs/>
          <w:kern w:val="2"/>
          <w:sz w:val="32"/>
          <w:szCs w:val="32"/>
          <w:lang w:val="en-US" w:eastAsia="zh-CN" w:bidi="ar-SA"/>
        </w:rPr>
        <w:t>5</w:t>
      </w:r>
      <w:r>
        <w:rPr>
          <w:rFonts w:ascii="Times New Roman" w:hAnsi="Times New Roman" w:eastAsia="黑体" w:cs="Times New Roman"/>
          <w:b/>
          <w:bCs/>
          <w:kern w:val="2"/>
          <w:sz w:val="32"/>
          <w:szCs w:val="32"/>
          <w:lang w:val="en-US" w:eastAsia="zh-CN" w:bidi="ar-SA"/>
        </w:rPr>
        <w:t xml:space="preserve"> </w:t>
      </w:r>
      <w:r>
        <w:rPr>
          <w:rFonts w:hint="eastAsia" w:ascii="Times New Roman" w:hAnsi="Times New Roman" w:eastAsia="黑体" w:cs="Times New Roman"/>
          <w:b/>
          <w:bCs/>
          <w:kern w:val="2"/>
          <w:sz w:val="32"/>
          <w:szCs w:val="32"/>
          <w:lang w:val="en-US" w:eastAsia="zh-CN" w:bidi="ar-SA"/>
        </w:rPr>
        <w:t>现场指挥部设置图</w:t>
      </w:r>
      <w:bookmarkEnd w:id="18"/>
    </w:p>
    <w:p>
      <w:pPr>
        <w:spacing w:line="530" w:lineRule="exact"/>
        <w:rPr>
          <w:rFonts w:eastAsia="仿宋"/>
          <w:sz w:val="32"/>
          <w:szCs w:val="32"/>
        </w:rPr>
      </w:pPr>
    </w:p>
    <w:p>
      <w:pPr>
        <w:spacing w:line="530" w:lineRule="exact"/>
        <w:rPr>
          <w:rFonts w:eastAsia="仿宋"/>
          <w:sz w:val="32"/>
          <w:szCs w:val="32"/>
        </w:rPr>
      </w:pPr>
      <w:r>
        <w:rPr>
          <w:rFonts w:hint="default" w:ascii="Calibri" w:hAnsi="Calibri" w:eastAsia="仿宋"/>
          <w:color w:val="000000"/>
          <w:sz w:val="32"/>
        </w:rPr>
        <mc:AlternateContent>
          <mc:Choice Requires="wpg">
            <w:drawing>
              <wp:anchor distT="0" distB="0" distL="114300" distR="114300" simplePos="0" relativeHeight="251685888" behindDoc="0" locked="0" layoutInCell="1" allowOverlap="1">
                <wp:simplePos x="0" y="0"/>
                <wp:positionH relativeFrom="column">
                  <wp:posOffset>184785</wp:posOffset>
                </wp:positionH>
                <wp:positionV relativeFrom="paragraph">
                  <wp:posOffset>31750</wp:posOffset>
                </wp:positionV>
                <wp:extent cx="8890635" cy="4418965"/>
                <wp:effectExtent l="0" t="0" r="0" b="0"/>
                <wp:wrapNone/>
                <wp:docPr id="267" name="组合 267"/>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8890635" cy="4418965"/>
                          <a:chOff x="0" y="0"/>
                          <a:chExt cx="8890635" cy="3996055"/>
                        </a:xfrm>
                      </wpg:grpSpPr>
                      <wps:wsp>
                        <wps:cNvPr id="6" name="矩形 6"/>
                        <wps:cNvSpPr>
                          <a:spLocks noChangeAspect="1"/>
                        </wps:cNvSpPr>
                        <wps:spPr>
                          <a:xfrm>
                            <a:off x="0" y="0"/>
                            <a:ext cx="8890635" cy="3996055"/>
                          </a:xfrm>
                          <a:prstGeom prst="rect">
                            <a:avLst/>
                          </a:prstGeom>
                          <a:noFill/>
                          <a:ln>
                            <a:noFill/>
                          </a:ln>
                        </wps:spPr>
                        <wps:bodyPr upright="1"/>
                      </wps:wsp>
                      <wps:wsp>
                        <wps:cNvPr id="7" name="任意多边形 7"/>
                        <wps:cNvSpPr/>
                        <wps:spPr>
                          <a:xfrm>
                            <a:off x="3979545" y="1105535"/>
                            <a:ext cx="373380" cy="364490"/>
                          </a:xfrm>
                          <a:custGeom>
                            <a:avLst/>
                            <a:gdLst/>
                            <a:ahLst/>
                            <a:cxnLst>
                              <a:cxn ang="0">
                                <a:pos x="373380" y="0"/>
                              </a:cxn>
                              <a:cxn ang="0">
                                <a:pos x="373380" y="166370"/>
                              </a:cxn>
                              <a:cxn ang="0">
                                <a:pos x="0" y="166370"/>
                              </a:cxn>
                              <a:cxn ang="0">
                                <a:pos x="0" y="364490"/>
                              </a:cxn>
                            </a:cxnLst>
                            <a:pathLst>
                              <a:path w="588" h="574">
                                <a:moveTo>
                                  <a:pt x="588" y="0"/>
                                </a:moveTo>
                                <a:lnTo>
                                  <a:pt x="588" y="262"/>
                                </a:lnTo>
                                <a:lnTo>
                                  <a:pt x="0" y="262"/>
                                </a:lnTo>
                                <a:lnTo>
                                  <a:pt x="0" y="574"/>
                                </a:lnTo>
                              </a:path>
                            </a:pathLst>
                          </a:custGeom>
                          <a:noFill/>
                          <a:ln w="12" cap="flat" cmpd="sng">
                            <a:solidFill>
                              <a:srgbClr val="000000"/>
                            </a:solidFill>
                            <a:prstDash val="solid"/>
                            <a:bevel/>
                            <a:headEnd type="none" w="med" len="med"/>
                            <a:tailEnd type="none" w="med" len="med"/>
                          </a:ln>
                        </wps:spPr>
                        <wps:bodyPr upright="1"/>
                      </wps:wsp>
                      <wps:wsp>
                        <wps:cNvPr id="8" name="矩形 8"/>
                        <wps:cNvSpPr/>
                        <wps:spPr>
                          <a:xfrm>
                            <a:off x="3599815" y="63500"/>
                            <a:ext cx="1579880" cy="434975"/>
                          </a:xfrm>
                          <a:prstGeom prst="rect">
                            <a:avLst/>
                          </a:prstGeom>
                          <a:noFill/>
                          <a:ln w="12" cap="flat" cmpd="sng">
                            <a:solidFill>
                              <a:srgbClr val="000000"/>
                            </a:solidFill>
                            <a:prstDash val="solid"/>
                            <a:bevel/>
                            <a:headEnd type="none" w="med" len="med"/>
                            <a:tailEnd type="none" w="med" len="med"/>
                          </a:ln>
                        </wps:spPr>
                        <wps:bodyPr upright="1"/>
                      </wps:wsp>
                      <wps:wsp>
                        <wps:cNvPr id="9" name="矩形 9"/>
                        <wps:cNvSpPr/>
                        <wps:spPr>
                          <a:xfrm>
                            <a:off x="3777615" y="153670"/>
                            <a:ext cx="1040130" cy="172720"/>
                          </a:xfrm>
                          <a:prstGeom prst="rect">
                            <a:avLst/>
                          </a:prstGeom>
                          <a:noFill/>
                          <a:ln>
                            <a:noFill/>
                          </a:ln>
                        </wps:spPr>
                        <wps:txbx>
                          <w:txbxContent>
                            <w:p>
                              <w:pPr>
                                <w:spacing w:beforeLines="0" w:afterLines="0"/>
                                <w:ind w:firstLine="402" w:firstLineChars="200"/>
                                <w:rPr>
                                  <w:rFonts w:hint="eastAsia" w:ascii="仿宋" w:hAnsi="仿宋" w:eastAsia="仿宋"/>
                                  <w:sz w:val="20"/>
                                </w:rPr>
                              </w:pPr>
                              <w:r>
                                <w:rPr>
                                  <w:rFonts w:hint="eastAsia" w:ascii="仿宋" w:hAnsi="仿宋" w:eastAsia="仿宋"/>
                                  <w:b/>
                                  <w:color w:val="000000"/>
                                  <w:kern w:val="0"/>
                                  <w:sz w:val="20"/>
                                </w:rPr>
                                <w:t xml:space="preserve">总  指  挥  </w:t>
                              </w:r>
                            </w:p>
                          </w:txbxContent>
                        </wps:txbx>
                        <wps:bodyPr lIns="0" tIns="0" rIns="0" bIns="0" upright="1"/>
                      </wps:wsp>
                      <wps:wsp>
                        <wps:cNvPr id="10" name="矩形 10"/>
                        <wps:cNvSpPr/>
                        <wps:spPr>
                          <a:xfrm>
                            <a:off x="3623310" y="619125"/>
                            <a:ext cx="1541780" cy="461010"/>
                          </a:xfrm>
                          <a:prstGeom prst="rect">
                            <a:avLst/>
                          </a:prstGeom>
                          <a:noFill/>
                          <a:ln w="12" cap="flat" cmpd="sng">
                            <a:solidFill>
                              <a:srgbClr val="000000"/>
                            </a:solidFill>
                            <a:prstDash val="solid"/>
                            <a:bevel/>
                            <a:headEnd type="none" w="med" len="med"/>
                            <a:tailEnd type="none" w="med" len="med"/>
                          </a:ln>
                        </wps:spPr>
                        <wps:bodyPr upright="1"/>
                      </wps:wsp>
                      <wps:wsp>
                        <wps:cNvPr id="11" name="矩形 11"/>
                        <wps:cNvSpPr/>
                        <wps:spPr>
                          <a:xfrm>
                            <a:off x="3867785" y="723900"/>
                            <a:ext cx="1131570" cy="215265"/>
                          </a:xfrm>
                          <a:prstGeom prst="rect">
                            <a:avLst/>
                          </a:prstGeom>
                          <a:noFill/>
                          <a:ln>
                            <a:noFill/>
                          </a:ln>
                        </wps:spPr>
                        <wps:txbx>
                          <w:txbxContent>
                            <w:p>
                              <w:pPr>
                                <w:spacing w:beforeLines="0" w:afterLines="0"/>
                                <w:jc w:val="center"/>
                                <w:rPr>
                                  <w:rFonts w:hint="eastAsia" w:ascii="仿宋" w:hAnsi="仿宋" w:eastAsia="仿宋"/>
                                  <w:sz w:val="18"/>
                                </w:rPr>
                              </w:pPr>
                              <w:r>
                                <w:rPr>
                                  <w:rFonts w:hint="eastAsia" w:ascii="仿宋" w:hAnsi="仿宋" w:eastAsia="仿宋"/>
                                  <w:b/>
                                  <w:color w:val="000000"/>
                                  <w:kern w:val="0"/>
                                  <w:sz w:val="18"/>
                                </w:rPr>
                                <w:t>副</w:t>
                              </w:r>
                              <w:r>
                                <w:rPr>
                                  <w:rFonts w:hint="eastAsia" w:ascii="仿宋" w:hAnsi="仿宋" w:eastAsia="仿宋"/>
                                  <w:b/>
                                  <w:color w:val="000000"/>
                                  <w:kern w:val="0"/>
                                  <w:sz w:val="20"/>
                                </w:rPr>
                                <w:t>总指挥</w:t>
                              </w:r>
                            </w:p>
                          </w:txbxContent>
                        </wps:txbx>
                        <wps:bodyPr lIns="0" tIns="0" rIns="0" bIns="0" upright="1"/>
                      </wps:wsp>
                      <wps:wsp>
                        <wps:cNvPr id="12" name="直接连接符 12"/>
                        <wps:cNvSpPr/>
                        <wps:spPr>
                          <a:xfrm>
                            <a:off x="4352925" y="479425"/>
                            <a:ext cx="0" cy="133985"/>
                          </a:xfrm>
                          <a:prstGeom prst="line">
                            <a:avLst/>
                          </a:prstGeom>
                          <a:ln w="12" cap="flat" cmpd="sng">
                            <a:solidFill>
                              <a:srgbClr val="000000"/>
                            </a:solidFill>
                            <a:prstDash val="solid"/>
                            <a:bevel/>
                            <a:headEnd type="none" w="med" len="med"/>
                            <a:tailEnd type="none" w="med" len="med"/>
                          </a:ln>
                        </wps:spPr>
                        <wps:bodyPr upright="1"/>
                      </wps:wsp>
                      <wps:wsp>
                        <wps:cNvPr id="13" name="矩形 13"/>
                        <wps:cNvSpPr/>
                        <wps:spPr>
                          <a:xfrm>
                            <a:off x="430530" y="677545"/>
                            <a:ext cx="114935" cy="132080"/>
                          </a:xfrm>
                          <a:prstGeom prst="rect">
                            <a:avLst/>
                          </a:prstGeom>
                          <a:noFill/>
                          <a:ln>
                            <a:noFill/>
                          </a:ln>
                        </wps:spPr>
                        <wps:txbx>
                          <w:txbxContent>
                            <w:p>
                              <w:pPr>
                                <w:spacing w:beforeLines="0" w:afterLines="0"/>
                                <w:rPr>
                                  <w:rFonts w:hint="eastAsia" w:ascii="仿宋" w:hAnsi="仿宋" w:eastAsia="仿宋"/>
                                  <w:sz w:val="16"/>
                                </w:rPr>
                              </w:pPr>
                            </w:p>
                          </w:txbxContent>
                        </wps:txbx>
                        <wps:bodyPr wrap="none" lIns="0" tIns="0" rIns="0" bIns="0" upright="1"/>
                      </wps:wsp>
                      <wpg:grpSp>
                        <wpg:cNvPr id="19" name="组合 19"/>
                        <wpg:cNvGrpSpPr/>
                        <wpg:grpSpPr>
                          <a:xfrm>
                            <a:off x="137795" y="1541145"/>
                            <a:ext cx="101600" cy="625673"/>
                            <a:chOff x="217" y="2427"/>
                            <a:chExt cx="160" cy="970"/>
                          </a:xfrm>
                        </wpg:grpSpPr>
                        <wps:wsp>
                          <wps:cNvPr id="14" name="矩形 14"/>
                          <wps:cNvSpPr/>
                          <wps:spPr>
                            <a:xfrm>
                              <a:off x="217" y="2427"/>
                              <a:ext cx="160" cy="205"/>
                            </a:xfrm>
                            <a:prstGeom prst="rect">
                              <a:avLst/>
                            </a:prstGeom>
                            <a:noFill/>
                            <a:ln>
                              <a:noFill/>
                            </a:ln>
                          </wps:spPr>
                          <wps:txbx>
                            <w:txbxContent>
                              <w:p>
                                <w:pPr>
                                  <w:spacing w:beforeLines="0" w:afterLines="0"/>
                                  <w:rPr>
                                    <w:rFonts w:hint="default"/>
                                    <w:sz w:val="21"/>
                                  </w:rPr>
                                </w:pPr>
                                <w:r>
                                  <w:rPr>
                                    <w:rFonts w:hint="eastAsia" w:ascii="宋体" w:hAnsi="Calibri" w:eastAsia="宋体"/>
                                    <w:b/>
                                    <w:color w:val="000000"/>
                                    <w:kern w:val="0"/>
                                    <w:sz w:val="16"/>
                                  </w:rPr>
                                  <w:t>综</w:t>
                                </w:r>
                              </w:p>
                            </w:txbxContent>
                          </wps:txbx>
                          <wps:bodyPr wrap="none" lIns="0" tIns="0" rIns="0" bIns="0" upright="1"/>
                        </wps:wsp>
                        <wps:wsp>
                          <wps:cNvPr id="15" name="矩形 15"/>
                          <wps:cNvSpPr/>
                          <wps:spPr>
                            <a:xfrm>
                              <a:off x="217" y="2618"/>
                              <a:ext cx="160" cy="205"/>
                            </a:xfrm>
                            <a:prstGeom prst="rect">
                              <a:avLst/>
                            </a:prstGeom>
                            <a:noFill/>
                            <a:ln>
                              <a:noFill/>
                            </a:ln>
                          </wps:spPr>
                          <wps:txbx>
                            <w:txbxContent>
                              <w:p>
                                <w:pPr>
                                  <w:spacing w:beforeLines="0" w:afterLines="0"/>
                                  <w:rPr>
                                    <w:rFonts w:hint="default"/>
                                    <w:sz w:val="21"/>
                                  </w:rPr>
                                </w:pPr>
                                <w:r>
                                  <w:rPr>
                                    <w:rFonts w:hint="eastAsia" w:ascii="宋体" w:hAnsi="Calibri" w:eastAsia="宋体"/>
                                    <w:b/>
                                    <w:color w:val="000000"/>
                                    <w:kern w:val="0"/>
                                    <w:sz w:val="16"/>
                                  </w:rPr>
                                  <w:t>合</w:t>
                                </w:r>
                              </w:p>
                            </w:txbxContent>
                          </wps:txbx>
                          <wps:bodyPr wrap="none" lIns="0" tIns="0" rIns="0" bIns="0" upright="1"/>
                        </wps:wsp>
                        <wps:wsp>
                          <wps:cNvPr id="16" name="矩形 16"/>
                          <wps:cNvSpPr/>
                          <wps:spPr>
                            <a:xfrm>
                              <a:off x="217" y="2809"/>
                              <a:ext cx="160" cy="205"/>
                            </a:xfrm>
                            <a:prstGeom prst="rect">
                              <a:avLst/>
                            </a:prstGeom>
                            <a:noFill/>
                            <a:ln>
                              <a:noFill/>
                            </a:ln>
                          </wps:spPr>
                          <wps:txbx>
                            <w:txbxContent>
                              <w:p>
                                <w:pPr>
                                  <w:spacing w:beforeLines="0" w:afterLines="0"/>
                                  <w:rPr>
                                    <w:rFonts w:hint="default"/>
                                    <w:sz w:val="21"/>
                                  </w:rPr>
                                </w:pPr>
                                <w:r>
                                  <w:rPr>
                                    <w:rFonts w:hint="eastAsia" w:ascii="宋体" w:hAnsi="Calibri" w:eastAsia="宋体"/>
                                    <w:b/>
                                    <w:color w:val="000000"/>
                                    <w:kern w:val="0"/>
                                    <w:sz w:val="16"/>
                                  </w:rPr>
                                  <w:t>协</w:t>
                                </w:r>
                              </w:p>
                            </w:txbxContent>
                          </wps:txbx>
                          <wps:bodyPr wrap="none" lIns="0" tIns="0" rIns="0" bIns="0" upright="1"/>
                        </wps:wsp>
                        <wps:wsp>
                          <wps:cNvPr id="17" name="矩形 17"/>
                          <wps:cNvSpPr/>
                          <wps:spPr>
                            <a:xfrm>
                              <a:off x="217" y="2999"/>
                              <a:ext cx="160" cy="205"/>
                            </a:xfrm>
                            <a:prstGeom prst="rect">
                              <a:avLst/>
                            </a:prstGeom>
                            <a:noFill/>
                            <a:ln>
                              <a:noFill/>
                            </a:ln>
                          </wps:spPr>
                          <wps:txbx>
                            <w:txbxContent>
                              <w:p>
                                <w:pPr>
                                  <w:spacing w:beforeLines="0" w:afterLines="0"/>
                                  <w:rPr>
                                    <w:rFonts w:hint="default"/>
                                    <w:sz w:val="21"/>
                                  </w:rPr>
                                </w:pPr>
                                <w:r>
                                  <w:rPr>
                                    <w:rFonts w:hint="eastAsia" w:ascii="宋体" w:hAnsi="Calibri" w:eastAsia="宋体"/>
                                    <w:b/>
                                    <w:color w:val="000000"/>
                                    <w:kern w:val="0"/>
                                    <w:sz w:val="16"/>
                                  </w:rPr>
                                  <w:t>调</w:t>
                                </w:r>
                              </w:p>
                            </w:txbxContent>
                          </wps:txbx>
                          <wps:bodyPr wrap="none" lIns="0" tIns="0" rIns="0" bIns="0" upright="1"/>
                        </wps:wsp>
                        <wps:wsp>
                          <wps:cNvPr id="18" name="矩形 18"/>
                          <wps:cNvSpPr/>
                          <wps:spPr>
                            <a:xfrm>
                              <a:off x="217" y="3192"/>
                              <a:ext cx="160" cy="205"/>
                            </a:xfrm>
                            <a:prstGeom prst="rect">
                              <a:avLst/>
                            </a:prstGeom>
                            <a:noFill/>
                            <a:ln>
                              <a:noFill/>
                            </a:ln>
                          </wps:spPr>
                          <wps:txbx>
                            <w:txbxContent>
                              <w:p>
                                <w:pPr>
                                  <w:spacing w:beforeLines="0" w:afterLines="0"/>
                                  <w:rPr>
                                    <w:rFonts w:hint="default"/>
                                    <w:sz w:val="21"/>
                                  </w:rPr>
                                </w:pPr>
                                <w:r>
                                  <w:rPr>
                                    <w:rFonts w:hint="eastAsia" w:ascii="宋体" w:hAnsi="Calibri" w:eastAsia="宋体"/>
                                    <w:b/>
                                    <w:color w:val="000000"/>
                                    <w:kern w:val="0"/>
                                    <w:sz w:val="16"/>
                                  </w:rPr>
                                  <w:t>组</w:t>
                                </w:r>
                              </w:p>
                            </w:txbxContent>
                          </wps:txbx>
                          <wps:bodyPr wrap="none" lIns="0" tIns="0" rIns="0" bIns="0" upright="1"/>
                        </wps:wsp>
                      </wpg:grpSp>
                      <wps:wsp>
                        <wps:cNvPr id="20" name="矩形 20"/>
                        <wps:cNvSpPr/>
                        <wps:spPr>
                          <a:xfrm>
                            <a:off x="16510" y="1470025"/>
                            <a:ext cx="389255" cy="2422525"/>
                          </a:xfrm>
                          <a:prstGeom prst="rect">
                            <a:avLst/>
                          </a:prstGeom>
                          <a:noFill/>
                          <a:ln w="12" cap="flat" cmpd="sng">
                            <a:solidFill>
                              <a:srgbClr val="000000"/>
                            </a:solidFill>
                            <a:prstDash val="solid"/>
                            <a:bevel/>
                            <a:headEnd type="none" w="med" len="med"/>
                            <a:tailEnd type="none" w="med" len="med"/>
                          </a:ln>
                        </wps:spPr>
                        <wps:bodyPr upright="1"/>
                      </wps:wsp>
                      <wps:wsp>
                        <wps:cNvPr id="21" name="矩形 21"/>
                        <wps:cNvSpPr/>
                        <wps:spPr>
                          <a:xfrm>
                            <a:off x="5277485" y="1470025"/>
                            <a:ext cx="389890" cy="2422525"/>
                          </a:xfrm>
                          <a:prstGeom prst="rect">
                            <a:avLst/>
                          </a:prstGeom>
                          <a:noFill/>
                          <a:ln w="12" cap="flat" cmpd="sng">
                            <a:solidFill>
                              <a:srgbClr val="000000"/>
                            </a:solidFill>
                            <a:prstDash val="solid"/>
                            <a:bevel/>
                            <a:headEnd type="none" w="med" len="med"/>
                            <a:tailEnd type="none" w="med" len="med"/>
                          </a:ln>
                        </wps:spPr>
                        <wps:bodyPr upright="1"/>
                      </wps:wsp>
                      <wpg:grpSp>
                        <wpg:cNvPr id="27" name="组合 27"/>
                        <wpg:cNvGrpSpPr/>
                        <wpg:grpSpPr>
                          <a:xfrm>
                            <a:off x="5408930" y="1541145"/>
                            <a:ext cx="101600" cy="618428"/>
                            <a:chOff x="8518" y="2427"/>
                            <a:chExt cx="160" cy="973"/>
                          </a:xfrm>
                        </wpg:grpSpPr>
                        <wps:wsp>
                          <wps:cNvPr id="22" name="矩形 22"/>
                          <wps:cNvSpPr/>
                          <wps:spPr>
                            <a:xfrm>
                              <a:off x="8518" y="2427"/>
                              <a:ext cx="160" cy="208"/>
                            </a:xfrm>
                            <a:prstGeom prst="rect">
                              <a:avLst/>
                            </a:prstGeom>
                            <a:noFill/>
                            <a:ln>
                              <a:noFill/>
                            </a:ln>
                          </wps:spPr>
                          <wps:txbx>
                            <w:txbxContent>
                              <w:p>
                                <w:pPr>
                                  <w:spacing w:beforeLines="0" w:afterLines="0"/>
                                  <w:rPr>
                                    <w:rFonts w:hint="default"/>
                                    <w:sz w:val="21"/>
                                  </w:rPr>
                                </w:pPr>
                                <w:r>
                                  <w:rPr>
                                    <w:rFonts w:hint="eastAsia" w:ascii="宋体" w:hAnsi="Calibri" w:eastAsia="宋体"/>
                                    <w:b/>
                                    <w:color w:val="000000"/>
                                    <w:kern w:val="0"/>
                                    <w:sz w:val="16"/>
                                  </w:rPr>
                                  <w:t>后</w:t>
                                </w:r>
                              </w:p>
                            </w:txbxContent>
                          </wps:txbx>
                          <wps:bodyPr wrap="none" lIns="0" tIns="0" rIns="0" bIns="0" upright="1"/>
                        </wps:wsp>
                        <wps:wsp>
                          <wps:cNvPr id="23" name="矩形 23"/>
                          <wps:cNvSpPr/>
                          <wps:spPr>
                            <a:xfrm>
                              <a:off x="8518" y="2618"/>
                              <a:ext cx="160" cy="208"/>
                            </a:xfrm>
                            <a:prstGeom prst="rect">
                              <a:avLst/>
                            </a:prstGeom>
                            <a:noFill/>
                            <a:ln>
                              <a:noFill/>
                            </a:ln>
                          </wps:spPr>
                          <wps:txbx>
                            <w:txbxContent>
                              <w:p>
                                <w:pPr>
                                  <w:spacing w:beforeLines="0" w:afterLines="0"/>
                                  <w:rPr>
                                    <w:rFonts w:hint="default"/>
                                    <w:sz w:val="21"/>
                                  </w:rPr>
                                </w:pPr>
                                <w:r>
                                  <w:rPr>
                                    <w:rFonts w:hint="eastAsia" w:ascii="宋体" w:hAnsi="Calibri" w:eastAsia="宋体"/>
                                    <w:b/>
                                    <w:color w:val="000000"/>
                                    <w:kern w:val="0"/>
                                    <w:sz w:val="16"/>
                                  </w:rPr>
                                  <w:t>勤</w:t>
                                </w:r>
                              </w:p>
                            </w:txbxContent>
                          </wps:txbx>
                          <wps:bodyPr wrap="none" lIns="0" tIns="0" rIns="0" bIns="0" upright="1"/>
                        </wps:wsp>
                        <wps:wsp>
                          <wps:cNvPr id="24" name="矩形 24"/>
                          <wps:cNvSpPr/>
                          <wps:spPr>
                            <a:xfrm>
                              <a:off x="8518" y="2809"/>
                              <a:ext cx="160" cy="208"/>
                            </a:xfrm>
                            <a:prstGeom prst="rect">
                              <a:avLst/>
                            </a:prstGeom>
                            <a:noFill/>
                            <a:ln>
                              <a:noFill/>
                            </a:ln>
                          </wps:spPr>
                          <wps:txbx>
                            <w:txbxContent>
                              <w:p>
                                <w:pPr>
                                  <w:spacing w:beforeLines="0" w:afterLines="0"/>
                                  <w:rPr>
                                    <w:rFonts w:hint="default"/>
                                    <w:sz w:val="21"/>
                                  </w:rPr>
                                </w:pPr>
                                <w:r>
                                  <w:rPr>
                                    <w:rFonts w:hint="eastAsia" w:ascii="宋体" w:hAnsi="Calibri" w:eastAsia="宋体"/>
                                    <w:b/>
                                    <w:color w:val="000000"/>
                                    <w:kern w:val="0"/>
                                    <w:sz w:val="16"/>
                                  </w:rPr>
                                  <w:t>保</w:t>
                                </w:r>
                              </w:p>
                            </w:txbxContent>
                          </wps:txbx>
                          <wps:bodyPr wrap="none" lIns="0" tIns="0" rIns="0" bIns="0" upright="1"/>
                        </wps:wsp>
                        <wps:wsp>
                          <wps:cNvPr id="25" name="矩形 25"/>
                          <wps:cNvSpPr/>
                          <wps:spPr>
                            <a:xfrm>
                              <a:off x="8518" y="2999"/>
                              <a:ext cx="160" cy="208"/>
                            </a:xfrm>
                            <a:prstGeom prst="rect">
                              <a:avLst/>
                            </a:prstGeom>
                            <a:noFill/>
                            <a:ln>
                              <a:noFill/>
                            </a:ln>
                          </wps:spPr>
                          <wps:txbx>
                            <w:txbxContent>
                              <w:p>
                                <w:pPr>
                                  <w:spacing w:beforeLines="0" w:afterLines="0"/>
                                  <w:rPr>
                                    <w:rFonts w:hint="default"/>
                                    <w:sz w:val="21"/>
                                  </w:rPr>
                                </w:pPr>
                                <w:r>
                                  <w:rPr>
                                    <w:rFonts w:hint="eastAsia" w:ascii="宋体" w:hAnsi="Calibri" w:eastAsia="宋体"/>
                                    <w:b/>
                                    <w:color w:val="000000"/>
                                    <w:kern w:val="0"/>
                                    <w:sz w:val="16"/>
                                  </w:rPr>
                                  <w:t>障</w:t>
                                </w:r>
                              </w:p>
                            </w:txbxContent>
                          </wps:txbx>
                          <wps:bodyPr wrap="none" lIns="0" tIns="0" rIns="0" bIns="0" upright="1"/>
                        </wps:wsp>
                        <wps:wsp>
                          <wps:cNvPr id="26" name="矩形 26"/>
                          <wps:cNvSpPr/>
                          <wps:spPr>
                            <a:xfrm>
                              <a:off x="8518" y="3192"/>
                              <a:ext cx="160" cy="208"/>
                            </a:xfrm>
                            <a:prstGeom prst="rect">
                              <a:avLst/>
                            </a:prstGeom>
                            <a:noFill/>
                            <a:ln>
                              <a:noFill/>
                            </a:ln>
                          </wps:spPr>
                          <wps:txbx>
                            <w:txbxContent>
                              <w:p>
                                <w:pPr>
                                  <w:spacing w:beforeLines="0" w:afterLines="0"/>
                                  <w:rPr>
                                    <w:rFonts w:hint="default"/>
                                    <w:sz w:val="21"/>
                                  </w:rPr>
                                </w:pPr>
                                <w:r>
                                  <w:rPr>
                                    <w:rFonts w:hint="eastAsia" w:ascii="宋体" w:hAnsi="Calibri" w:eastAsia="宋体"/>
                                    <w:b/>
                                    <w:color w:val="000000"/>
                                    <w:kern w:val="0"/>
                                    <w:sz w:val="16"/>
                                  </w:rPr>
                                  <w:t>组</w:t>
                                </w:r>
                              </w:p>
                            </w:txbxContent>
                          </wps:txbx>
                          <wps:bodyPr wrap="none" lIns="0" tIns="0" rIns="0" bIns="0" upright="1"/>
                        </wps:wsp>
                      </wpg:grpSp>
                      <wps:wsp>
                        <wps:cNvPr id="28" name="矩形 28"/>
                        <wps:cNvSpPr/>
                        <wps:spPr>
                          <a:xfrm>
                            <a:off x="771525" y="1470025"/>
                            <a:ext cx="381635" cy="2422525"/>
                          </a:xfrm>
                          <a:prstGeom prst="rect">
                            <a:avLst/>
                          </a:prstGeom>
                          <a:noFill/>
                          <a:ln w="12" cap="flat" cmpd="sng">
                            <a:solidFill>
                              <a:srgbClr val="000000"/>
                            </a:solidFill>
                            <a:prstDash val="solid"/>
                            <a:bevel/>
                            <a:headEnd type="none" w="med" len="med"/>
                            <a:tailEnd type="none" w="med" len="med"/>
                          </a:ln>
                        </wps:spPr>
                        <wps:bodyPr upright="1"/>
                      </wps:wsp>
                      <wpg:grpSp>
                        <wpg:cNvPr id="34" name="组合 34"/>
                        <wpg:cNvGrpSpPr/>
                        <wpg:grpSpPr>
                          <a:xfrm>
                            <a:off x="874395" y="1541145"/>
                            <a:ext cx="101798" cy="660009"/>
                            <a:chOff x="1407" y="2427"/>
                            <a:chExt cx="135" cy="957"/>
                          </a:xfrm>
                        </wpg:grpSpPr>
                        <wps:wsp>
                          <wps:cNvPr id="29" name="矩形 29"/>
                          <wps:cNvSpPr/>
                          <wps:spPr>
                            <a:xfrm>
                              <a:off x="1407" y="2427"/>
                              <a:ext cx="135" cy="192"/>
                            </a:xfrm>
                            <a:prstGeom prst="rect">
                              <a:avLst/>
                            </a:prstGeom>
                            <a:noFill/>
                            <a:ln>
                              <a:noFill/>
                            </a:ln>
                          </wps:spPr>
                          <wps:txbx>
                            <w:txbxContent>
                              <w:p>
                                <w:pPr>
                                  <w:spacing w:beforeLines="0" w:afterLines="0"/>
                                  <w:rPr>
                                    <w:rFonts w:hint="default"/>
                                    <w:sz w:val="21"/>
                                  </w:rPr>
                                </w:pPr>
                                <w:r>
                                  <w:rPr>
                                    <w:rFonts w:hint="eastAsia" w:ascii="宋体" w:hAnsi="Calibri" w:eastAsia="宋体"/>
                                    <w:b/>
                                    <w:color w:val="000000"/>
                                    <w:kern w:val="0"/>
                                    <w:sz w:val="16"/>
                                  </w:rPr>
                                  <w:t>技</w:t>
                                </w:r>
                              </w:p>
                            </w:txbxContent>
                          </wps:txbx>
                          <wps:bodyPr wrap="none" lIns="0" tIns="0" rIns="0" bIns="0" upright="1"/>
                        </wps:wsp>
                        <wps:wsp>
                          <wps:cNvPr id="30" name="矩形 30"/>
                          <wps:cNvSpPr/>
                          <wps:spPr>
                            <a:xfrm>
                              <a:off x="1407" y="2618"/>
                              <a:ext cx="135" cy="192"/>
                            </a:xfrm>
                            <a:prstGeom prst="rect">
                              <a:avLst/>
                            </a:prstGeom>
                            <a:noFill/>
                            <a:ln>
                              <a:noFill/>
                            </a:ln>
                          </wps:spPr>
                          <wps:txbx>
                            <w:txbxContent>
                              <w:p>
                                <w:pPr>
                                  <w:spacing w:beforeLines="0" w:afterLines="0"/>
                                  <w:rPr>
                                    <w:rFonts w:hint="default"/>
                                    <w:sz w:val="21"/>
                                  </w:rPr>
                                </w:pPr>
                                <w:r>
                                  <w:rPr>
                                    <w:rFonts w:hint="eastAsia" w:ascii="宋体" w:hAnsi="Calibri" w:eastAsia="宋体"/>
                                    <w:b/>
                                    <w:color w:val="000000"/>
                                    <w:kern w:val="0"/>
                                    <w:sz w:val="16"/>
                                  </w:rPr>
                                  <w:t>术</w:t>
                                </w:r>
                              </w:p>
                            </w:txbxContent>
                          </wps:txbx>
                          <wps:bodyPr wrap="none" lIns="0" tIns="0" rIns="0" bIns="0" upright="1"/>
                        </wps:wsp>
                        <wps:wsp>
                          <wps:cNvPr id="31" name="矩形 31"/>
                          <wps:cNvSpPr/>
                          <wps:spPr>
                            <a:xfrm>
                              <a:off x="1407" y="2809"/>
                              <a:ext cx="135" cy="192"/>
                            </a:xfrm>
                            <a:prstGeom prst="rect">
                              <a:avLst/>
                            </a:prstGeom>
                            <a:noFill/>
                            <a:ln>
                              <a:noFill/>
                            </a:ln>
                          </wps:spPr>
                          <wps:txbx>
                            <w:txbxContent>
                              <w:p>
                                <w:pPr>
                                  <w:spacing w:beforeLines="0" w:afterLines="0"/>
                                  <w:rPr>
                                    <w:rFonts w:hint="default"/>
                                    <w:sz w:val="21"/>
                                  </w:rPr>
                                </w:pPr>
                                <w:r>
                                  <w:rPr>
                                    <w:rFonts w:hint="eastAsia" w:ascii="宋体" w:hAnsi="Calibri" w:eastAsia="宋体"/>
                                    <w:b/>
                                    <w:color w:val="000000"/>
                                    <w:kern w:val="0"/>
                                    <w:sz w:val="16"/>
                                  </w:rPr>
                                  <w:t>专</w:t>
                                </w:r>
                              </w:p>
                            </w:txbxContent>
                          </wps:txbx>
                          <wps:bodyPr wrap="none" lIns="0" tIns="0" rIns="0" bIns="0" upright="1"/>
                        </wps:wsp>
                        <wps:wsp>
                          <wps:cNvPr id="32" name="矩形 32"/>
                          <wps:cNvSpPr/>
                          <wps:spPr>
                            <a:xfrm>
                              <a:off x="1407" y="2999"/>
                              <a:ext cx="135" cy="192"/>
                            </a:xfrm>
                            <a:prstGeom prst="rect">
                              <a:avLst/>
                            </a:prstGeom>
                            <a:noFill/>
                            <a:ln>
                              <a:noFill/>
                            </a:ln>
                          </wps:spPr>
                          <wps:txbx>
                            <w:txbxContent>
                              <w:p>
                                <w:pPr>
                                  <w:spacing w:beforeLines="0" w:afterLines="0"/>
                                  <w:rPr>
                                    <w:rFonts w:hint="default"/>
                                    <w:sz w:val="21"/>
                                  </w:rPr>
                                </w:pPr>
                                <w:r>
                                  <w:rPr>
                                    <w:rFonts w:hint="eastAsia" w:ascii="宋体" w:hAnsi="Calibri" w:eastAsia="宋体"/>
                                    <w:b/>
                                    <w:color w:val="000000"/>
                                    <w:kern w:val="0"/>
                                    <w:sz w:val="16"/>
                                  </w:rPr>
                                  <w:t>家</w:t>
                                </w:r>
                              </w:p>
                            </w:txbxContent>
                          </wps:txbx>
                          <wps:bodyPr wrap="none" lIns="0" tIns="0" rIns="0" bIns="0" upright="1"/>
                        </wps:wsp>
                        <wps:wsp>
                          <wps:cNvPr id="33" name="矩形 33"/>
                          <wps:cNvSpPr/>
                          <wps:spPr>
                            <a:xfrm>
                              <a:off x="1407" y="3192"/>
                              <a:ext cx="135" cy="192"/>
                            </a:xfrm>
                            <a:prstGeom prst="rect">
                              <a:avLst/>
                            </a:prstGeom>
                            <a:noFill/>
                            <a:ln>
                              <a:noFill/>
                            </a:ln>
                          </wps:spPr>
                          <wps:txbx>
                            <w:txbxContent>
                              <w:p>
                                <w:pPr>
                                  <w:spacing w:beforeLines="0" w:afterLines="0"/>
                                  <w:rPr>
                                    <w:rFonts w:hint="default"/>
                                    <w:sz w:val="21"/>
                                  </w:rPr>
                                </w:pPr>
                                <w:r>
                                  <w:rPr>
                                    <w:rFonts w:hint="eastAsia" w:ascii="宋体" w:hAnsi="Calibri" w:eastAsia="宋体"/>
                                    <w:b/>
                                    <w:color w:val="000000"/>
                                    <w:kern w:val="0"/>
                                    <w:sz w:val="16"/>
                                  </w:rPr>
                                  <w:t>组</w:t>
                                </w:r>
                              </w:p>
                            </w:txbxContent>
                          </wps:txbx>
                          <wps:bodyPr wrap="none" lIns="0" tIns="0" rIns="0" bIns="0" upright="1"/>
                        </wps:wsp>
                      </wpg:grpSp>
                      <wps:wsp>
                        <wps:cNvPr id="35" name="矩形 35"/>
                        <wps:cNvSpPr/>
                        <wps:spPr>
                          <a:xfrm>
                            <a:off x="1518920" y="1470025"/>
                            <a:ext cx="389255" cy="2422525"/>
                          </a:xfrm>
                          <a:prstGeom prst="rect">
                            <a:avLst/>
                          </a:prstGeom>
                          <a:noFill/>
                          <a:ln w="12" cap="flat" cmpd="sng">
                            <a:solidFill>
                              <a:srgbClr val="000000"/>
                            </a:solidFill>
                            <a:prstDash val="solid"/>
                            <a:bevel/>
                            <a:headEnd type="none" w="med" len="med"/>
                            <a:tailEnd type="none" w="med" len="med"/>
                          </a:ln>
                        </wps:spPr>
                        <wps:bodyPr upright="1"/>
                      </wps:wsp>
                      <wpg:grpSp>
                        <wpg:cNvPr id="41" name="组合 41"/>
                        <wpg:cNvGrpSpPr/>
                        <wpg:grpSpPr>
                          <a:xfrm>
                            <a:off x="1640205" y="1579245"/>
                            <a:ext cx="101600" cy="591185"/>
                            <a:chOff x="2583" y="2427"/>
                            <a:chExt cx="160" cy="985"/>
                          </a:xfrm>
                        </wpg:grpSpPr>
                        <wps:wsp>
                          <wps:cNvPr id="36" name="矩形 36"/>
                          <wps:cNvSpPr/>
                          <wps:spPr>
                            <a:xfrm>
                              <a:off x="2583" y="2427"/>
                              <a:ext cx="160" cy="220"/>
                            </a:xfrm>
                            <a:prstGeom prst="rect">
                              <a:avLst/>
                            </a:prstGeom>
                            <a:noFill/>
                            <a:ln>
                              <a:noFill/>
                            </a:ln>
                          </wps:spPr>
                          <wps:txbx>
                            <w:txbxContent>
                              <w:p>
                                <w:pPr>
                                  <w:spacing w:beforeLines="0" w:afterLines="0"/>
                                  <w:rPr>
                                    <w:rFonts w:hint="default"/>
                                    <w:sz w:val="21"/>
                                  </w:rPr>
                                </w:pPr>
                                <w:r>
                                  <w:rPr>
                                    <w:rFonts w:hint="eastAsia" w:ascii="宋体" w:hAnsi="Calibri" w:eastAsia="宋体"/>
                                    <w:b/>
                                    <w:color w:val="000000"/>
                                    <w:kern w:val="0"/>
                                    <w:sz w:val="16"/>
                                  </w:rPr>
                                  <w:t>抢</w:t>
                                </w:r>
                              </w:p>
                            </w:txbxContent>
                          </wps:txbx>
                          <wps:bodyPr wrap="none" lIns="0" tIns="0" rIns="0" bIns="0" upright="1"/>
                        </wps:wsp>
                        <wps:wsp>
                          <wps:cNvPr id="37" name="矩形 37"/>
                          <wps:cNvSpPr/>
                          <wps:spPr>
                            <a:xfrm>
                              <a:off x="2583" y="2618"/>
                              <a:ext cx="160" cy="220"/>
                            </a:xfrm>
                            <a:prstGeom prst="rect">
                              <a:avLst/>
                            </a:prstGeom>
                            <a:noFill/>
                            <a:ln>
                              <a:noFill/>
                            </a:ln>
                          </wps:spPr>
                          <wps:txbx>
                            <w:txbxContent>
                              <w:p>
                                <w:pPr>
                                  <w:spacing w:beforeLines="0" w:afterLines="0"/>
                                  <w:rPr>
                                    <w:rFonts w:hint="default"/>
                                    <w:sz w:val="21"/>
                                  </w:rPr>
                                </w:pPr>
                                <w:r>
                                  <w:rPr>
                                    <w:rFonts w:hint="eastAsia" w:ascii="宋体" w:hAnsi="Calibri" w:eastAsia="宋体"/>
                                    <w:b/>
                                    <w:color w:val="000000"/>
                                    <w:kern w:val="0"/>
                                    <w:sz w:val="16"/>
                                  </w:rPr>
                                  <w:t>险</w:t>
                                </w:r>
                              </w:p>
                            </w:txbxContent>
                          </wps:txbx>
                          <wps:bodyPr wrap="none" lIns="0" tIns="0" rIns="0" bIns="0" upright="1"/>
                        </wps:wsp>
                        <wps:wsp>
                          <wps:cNvPr id="38" name="矩形 38"/>
                          <wps:cNvSpPr/>
                          <wps:spPr>
                            <a:xfrm>
                              <a:off x="2583" y="2809"/>
                              <a:ext cx="160" cy="220"/>
                            </a:xfrm>
                            <a:prstGeom prst="rect">
                              <a:avLst/>
                            </a:prstGeom>
                            <a:noFill/>
                            <a:ln>
                              <a:noFill/>
                            </a:ln>
                          </wps:spPr>
                          <wps:txbx>
                            <w:txbxContent>
                              <w:p>
                                <w:pPr>
                                  <w:spacing w:beforeLines="0" w:afterLines="0"/>
                                  <w:rPr>
                                    <w:rFonts w:hint="default"/>
                                    <w:sz w:val="21"/>
                                  </w:rPr>
                                </w:pPr>
                                <w:r>
                                  <w:rPr>
                                    <w:rFonts w:hint="eastAsia" w:ascii="宋体" w:hAnsi="Calibri" w:eastAsia="宋体"/>
                                    <w:b/>
                                    <w:color w:val="000000"/>
                                    <w:kern w:val="0"/>
                                    <w:sz w:val="16"/>
                                  </w:rPr>
                                  <w:t>救</w:t>
                                </w:r>
                              </w:p>
                            </w:txbxContent>
                          </wps:txbx>
                          <wps:bodyPr wrap="none" lIns="0" tIns="0" rIns="0" bIns="0" upright="1"/>
                        </wps:wsp>
                        <wps:wsp>
                          <wps:cNvPr id="39" name="矩形 39"/>
                          <wps:cNvSpPr/>
                          <wps:spPr>
                            <a:xfrm>
                              <a:off x="2583" y="2999"/>
                              <a:ext cx="160" cy="220"/>
                            </a:xfrm>
                            <a:prstGeom prst="rect">
                              <a:avLst/>
                            </a:prstGeom>
                            <a:noFill/>
                            <a:ln>
                              <a:noFill/>
                            </a:ln>
                          </wps:spPr>
                          <wps:txbx>
                            <w:txbxContent>
                              <w:p>
                                <w:pPr>
                                  <w:spacing w:beforeLines="0" w:afterLines="0"/>
                                  <w:rPr>
                                    <w:rFonts w:hint="default"/>
                                    <w:sz w:val="21"/>
                                  </w:rPr>
                                </w:pPr>
                                <w:r>
                                  <w:rPr>
                                    <w:rFonts w:hint="eastAsia" w:ascii="宋体" w:hAnsi="Calibri" w:eastAsia="宋体"/>
                                    <w:b/>
                                    <w:color w:val="000000"/>
                                    <w:kern w:val="0"/>
                                    <w:sz w:val="16"/>
                                  </w:rPr>
                                  <w:t>灾</w:t>
                                </w:r>
                              </w:p>
                            </w:txbxContent>
                          </wps:txbx>
                          <wps:bodyPr wrap="none" lIns="0" tIns="0" rIns="0" bIns="0" upright="1"/>
                        </wps:wsp>
                        <wps:wsp>
                          <wps:cNvPr id="40" name="矩形 40"/>
                          <wps:cNvSpPr/>
                          <wps:spPr>
                            <a:xfrm>
                              <a:off x="2583" y="3192"/>
                              <a:ext cx="160" cy="220"/>
                            </a:xfrm>
                            <a:prstGeom prst="rect">
                              <a:avLst/>
                            </a:prstGeom>
                            <a:noFill/>
                            <a:ln>
                              <a:noFill/>
                            </a:ln>
                          </wps:spPr>
                          <wps:txbx>
                            <w:txbxContent>
                              <w:p>
                                <w:pPr>
                                  <w:spacing w:beforeLines="0" w:afterLines="0"/>
                                  <w:rPr>
                                    <w:rFonts w:hint="default"/>
                                    <w:sz w:val="21"/>
                                  </w:rPr>
                                </w:pPr>
                                <w:r>
                                  <w:rPr>
                                    <w:rFonts w:hint="eastAsia" w:ascii="宋体" w:hAnsi="Calibri" w:eastAsia="宋体"/>
                                    <w:b/>
                                    <w:color w:val="000000"/>
                                    <w:kern w:val="0"/>
                                    <w:sz w:val="16"/>
                                  </w:rPr>
                                  <w:t>组</w:t>
                                </w:r>
                              </w:p>
                            </w:txbxContent>
                          </wps:txbx>
                          <wps:bodyPr wrap="none" lIns="0" tIns="0" rIns="0" bIns="0" upright="1"/>
                        </wps:wsp>
                      </wpg:grpSp>
                      <wps:wsp>
                        <wps:cNvPr id="42" name="矩形 42"/>
                        <wps:cNvSpPr/>
                        <wps:spPr>
                          <a:xfrm>
                            <a:off x="2273934" y="1470025"/>
                            <a:ext cx="389890" cy="2422525"/>
                          </a:xfrm>
                          <a:prstGeom prst="rect">
                            <a:avLst/>
                          </a:prstGeom>
                          <a:noFill/>
                          <a:ln w="12" cap="flat" cmpd="sng">
                            <a:solidFill>
                              <a:srgbClr val="000000"/>
                            </a:solidFill>
                            <a:prstDash val="solid"/>
                            <a:bevel/>
                            <a:headEnd type="none" w="med" len="med"/>
                            <a:tailEnd type="none" w="med" len="med"/>
                          </a:ln>
                        </wps:spPr>
                        <wps:bodyPr upright="1"/>
                      </wps:wsp>
                      <wpg:grpSp>
                        <wpg:cNvPr id="48" name="组合 48"/>
                        <wpg:cNvGrpSpPr/>
                        <wpg:grpSpPr>
                          <a:xfrm>
                            <a:off x="2367280" y="1541145"/>
                            <a:ext cx="101699" cy="638358"/>
                            <a:chOff x="3773" y="2427"/>
                            <a:chExt cx="125" cy="965"/>
                          </a:xfrm>
                        </wpg:grpSpPr>
                        <wps:wsp>
                          <wps:cNvPr id="43" name="矩形 43"/>
                          <wps:cNvSpPr/>
                          <wps:spPr>
                            <a:xfrm>
                              <a:off x="3773" y="2427"/>
                              <a:ext cx="125" cy="200"/>
                            </a:xfrm>
                            <a:prstGeom prst="rect">
                              <a:avLst/>
                            </a:prstGeom>
                            <a:noFill/>
                            <a:ln>
                              <a:noFill/>
                            </a:ln>
                          </wps:spPr>
                          <wps:txbx>
                            <w:txbxContent>
                              <w:p>
                                <w:pPr>
                                  <w:spacing w:beforeLines="0" w:afterLines="0"/>
                                  <w:rPr>
                                    <w:rFonts w:hint="default"/>
                                    <w:sz w:val="21"/>
                                  </w:rPr>
                                </w:pPr>
                                <w:r>
                                  <w:rPr>
                                    <w:rFonts w:hint="eastAsia" w:ascii="宋体" w:hAnsi="Calibri" w:eastAsia="宋体"/>
                                    <w:b/>
                                    <w:color w:val="000000"/>
                                    <w:kern w:val="0"/>
                                    <w:sz w:val="16"/>
                                  </w:rPr>
                                  <w:t>治</w:t>
                                </w:r>
                              </w:p>
                            </w:txbxContent>
                          </wps:txbx>
                          <wps:bodyPr wrap="none" lIns="0" tIns="0" rIns="0" bIns="0" upright="1"/>
                        </wps:wsp>
                        <wps:wsp>
                          <wps:cNvPr id="44" name="矩形 44"/>
                          <wps:cNvSpPr/>
                          <wps:spPr>
                            <a:xfrm>
                              <a:off x="3773" y="2618"/>
                              <a:ext cx="125" cy="200"/>
                            </a:xfrm>
                            <a:prstGeom prst="rect">
                              <a:avLst/>
                            </a:prstGeom>
                            <a:noFill/>
                            <a:ln>
                              <a:noFill/>
                            </a:ln>
                          </wps:spPr>
                          <wps:txbx>
                            <w:txbxContent>
                              <w:p>
                                <w:pPr>
                                  <w:spacing w:beforeLines="0" w:afterLines="0"/>
                                  <w:rPr>
                                    <w:rFonts w:hint="default"/>
                                    <w:sz w:val="21"/>
                                  </w:rPr>
                                </w:pPr>
                                <w:r>
                                  <w:rPr>
                                    <w:rFonts w:hint="eastAsia" w:ascii="宋体" w:hAnsi="Calibri" w:eastAsia="宋体"/>
                                    <w:b/>
                                    <w:color w:val="000000"/>
                                    <w:kern w:val="0"/>
                                    <w:sz w:val="16"/>
                                  </w:rPr>
                                  <w:t>安</w:t>
                                </w:r>
                              </w:p>
                            </w:txbxContent>
                          </wps:txbx>
                          <wps:bodyPr wrap="none" lIns="0" tIns="0" rIns="0" bIns="0" upright="1"/>
                        </wps:wsp>
                        <wps:wsp>
                          <wps:cNvPr id="45" name="矩形 45"/>
                          <wps:cNvSpPr/>
                          <wps:spPr>
                            <a:xfrm>
                              <a:off x="3773" y="2809"/>
                              <a:ext cx="125" cy="200"/>
                            </a:xfrm>
                            <a:prstGeom prst="rect">
                              <a:avLst/>
                            </a:prstGeom>
                            <a:noFill/>
                            <a:ln>
                              <a:noFill/>
                            </a:ln>
                          </wps:spPr>
                          <wps:txbx>
                            <w:txbxContent>
                              <w:p>
                                <w:pPr>
                                  <w:spacing w:beforeLines="0" w:afterLines="0"/>
                                  <w:rPr>
                                    <w:rFonts w:hint="default"/>
                                    <w:sz w:val="21"/>
                                  </w:rPr>
                                </w:pPr>
                                <w:r>
                                  <w:rPr>
                                    <w:rFonts w:hint="eastAsia" w:ascii="宋体" w:hAnsi="Calibri" w:eastAsia="宋体"/>
                                    <w:b/>
                                    <w:color w:val="000000"/>
                                    <w:kern w:val="0"/>
                                    <w:sz w:val="16"/>
                                  </w:rPr>
                                  <w:t>疏</w:t>
                                </w:r>
                              </w:p>
                            </w:txbxContent>
                          </wps:txbx>
                          <wps:bodyPr wrap="none" lIns="0" tIns="0" rIns="0" bIns="0" upright="1"/>
                        </wps:wsp>
                        <wps:wsp>
                          <wps:cNvPr id="46" name="矩形 46"/>
                          <wps:cNvSpPr/>
                          <wps:spPr>
                            <a:xfrm>
                              <a:off x="3773" y="2999"/>
                              <a:ext cx="125" cy="200"/>
                            </a:xfrm>
                            <a:prstGeom prst="rect">
                              <a:avLst/>
                            </a:prstGeom>
                            <a:noFill/>
                            <a:ln>
                              <a:noFill/>
                            </a:ln>
                          </wps:spPr>
                          <wps:txbx>
                            <w:txbxContent>
                              <w:p>
                                <w:pPr>
                                  <w:spacing w:beforeLines="0" w:afterLines="0"/>
                                  <w:rPr>
                                    <w:rFonts w:hint="default"/>
                                    <w:sz w:val="21"/>
                                  </w:rPr>
                                </w:pPr>
                                <w:r>
                                  <w:rPr>
                                    <w:rFonts w:hint="eastAsia" w:ascii="宋体" w:hAnsi="Calibri" w:eastAsia="宋体"/>
                                    <w:b/>
                                    <w:color w:val="000000"/>
                                    <w:kern w:val="0"/>
                                    <w:sz w:val="16"/>
                                  </w:rPr>
                                  <w:t>导</w:t>
                                </w:r>
                              </w:p>
                            </w:txbxContent>
                          </wps:txbx>
                          <wps:bodyPr wrap="none" lIns="0" tIns="0" rIns="0" bIns="0" upright="1"/>
                        </wps:wsp>
                        <wps:wsp>
                          <wps:cNvPr id="47" name="矩形 47"/>
                          <wps:cNvSpPr/>
                          <wps:spPr>
                            <a:xfrm>
                              <a:off x="3773" y="3192"/>
                              <a:ext cx="125" cy="200"/>
                            </a:xfrm>
                            <a:prstGeom prst="rect">
                              <a:avLst/>
                            </a:prstGeom>
                            <a:noFill/>
                            <a:ln>
                              <a:noFill/>
                            </a:ln>
                          </wps:spPr>
                          <wps:txbx>
                            <w:txbxContent>
                              <w:p>
                                <w:pPr>
                                  <w:spacing w:beforeLines="0" w:afterLines="0"/>
                                  <w:rPr>
                                    <w:rFonts w:hint="default"/>
                                    <w:sz w:val="21"/>
                                  </w:rPr>
                                </w:pPr>
                                <w:r>
                                  <w:rPr>
                                    <w:rFonts w:hint="eastAsia" w:ascii="宋体" w:hAnsi="Calibri" w:eastAsia="宋体"/>
                                    <w:b/>
                                    <w:color w:val="000000"/>
                                    <w:kern w:val="0"/>
                                    <w:sz w:val="16"/>
                                  </w:rPr>
                                  <w:t>组</w:t>
                                </w:r>
                              </w:p>
                            </w:txbxContent>
                          </wps:txbx>
                          <wps:bodyPr wrap="none" lIns="0" tIns="0" rIns="0" bIns="0" upright="1"/>
                        </wps:wsp>
                      </wpg:grpSp>
                      <wps:wsp>
                        <wps:cNvPr id="49" name="矩形 49"/>
                        <wps:cNvSpPr/>
                        <wps:spPr>
                          <a:xfrm>
                            <a:off x="3028950" y="1470025"/>
                            <a:ext cx="389890" cy="2422525"/>
                          </a:xfrm>
                          <a:prstGeom prst="rect">
                            <a:avLst/>
                          </a:prstGeom>
                          <a:noFill/>
                          <a:ln w="12" cap="flat" cmpd="sng">
                            <a:solidFill>
                              <a:srgbClr val="000000"/>
                            </a:solidFill>
                            <a:prstDash val="solid"/>
                            <a:bevel/>
                            <a:headEnd type="none" w="med" len="med"/>
                            <a:tailEnd type="none" w="med" len="med"/>
                          </a:ln>
                        </wps:spPr>
                        <wps:bodyPr upright="1"/>
                      </wps:wsp>
                      <wpg:grpSp>
                        <wpg:cNvPr id="56" name="组合 56"/>
                        <wpg:cNvGrpSpPr/>
                        <wpg:grpSpPr>
                          <a:xfrm>
                            <a:off x="3163570" y="1560195"/>
                            <a:ext cx="114935" cy="672054"/>
                            <a:chOff x="4962" y="2427"/>
                            <a:chExt cx="181" cy="1238"/>
                          </a:xfrm>
                        </wpg:grpSpPr>
                        <wps:wsp>
                          <wps:cNvPr id="50" name="矩形 50"/>
                          <wps:cNvSpPr/>
                          <wps:spPr>
                            <a:xfrm>
                              <a:off x="4962" y="2427"/>
                              <a:ext cx="160" cy="243"/>
                            </a:xfrm>
                            <a:prstGeom prst="rect">
                              <a:avLst/>
                            </a:prstGeom>
                            <a:noFill/>
                            <a:ln>
                              <a:noFill/>
                            </a:ln>
                          </wps:spPr>
                          <wps:txbx>
                            <w:txbxContent>
                              <w:p>
                                <w:pPr>
                                  <w:spacing w:beforeLines="0" w:afterLines="0"/>
                                  <w:rPr>
                                    <w:rFonts w:hint="default"/>
                                    <w:sz w:val="21"/>
                                  </w:rPr>
                                </w:pPr>
                                <w:r>
                                  <w:rPr>
                                    <w:rFonts w:hint="eastAsia" w:ascii="宋体" w:hAnsi="Calibri" w:eastAsia="宋体"/>
                                    <w:b/>
                                    <w:color w:val="000000"/>
                                    <w:kern w:val="0"/>
                                    <w:sz w:val="16"/>
                                  </w:rPr>
                                  <w:t>医</w:t>
                                </w:r>
                              </w:p>
                            </w:txbxContent>
                          </wps:txbx>
                          <wps:bodyPr wrap="none" lIns="0" tIns="0" rIns="0" bIns="0" upright="1"/>
                        </wps:wsp>
                        <wps:wsp>
                          <wps:cNvPr id="51" name="矩形 51"/>
                          <wps:cNvSpPr/>
                          <wps:spPr>
                            <a:xfrm>
                              <a:off x="4962" y="2617"/>
                              <a:ext cx="160" cy="243"/>
                            </a:xfrm>
                            <a:prstGeom prst="rect">
                              <a:avLst/>
                            </a:prstGeom>
                            <a:noFill/>
                            <a:ln>
                              <a:noFill/>
                            </a:ln>
                          </wps:spPr>
                          <wps:txbx>
                            <w:txbxContent>
                              <w:p>
                                <w:pPr>
                                  <w:spacing w:beforeLines="0" w:afterLines="0"/>
                                  <w:rPr>
                                    <w:rFonts w:hint="default"/>
                                    <w:sz w:val="21"/>
                                  </w:rPr>
                                </w:pPr>
                                <w:r>
                                  <w:rPr>
                                    <w:rFonts w:hint="eastAsia" w:ascii="宋体" w:hAnsi="Calibri" w:eastAsia="宋体"/>
                                    <w:b/>
                                    <w:color w:val="000000"/>
                                    <w:kern w:val="0"/>
                                    <w:sz w:val="16"/>
                                  </w:rPr>
                                  <w:t>疗</w:t>
                                </w:r>
                              </w:p>
                            </w:txbxContent>
                          </wps:txbx>
                          <wps:bodyPr wrap="none" lIns="0" tIns="0" rIns="0" bIns="0" upright="1"/>
                        </wps:wsp>
                        <wps:wsp>
                          <wps:cNvPr id="52" name="矩形 52"/>
                          <wps:cNvSpPr/>
                          <wps:spPr>
                            <a:xfrm>
                              <a:off x="4962" y="2808"/>
                              <a:ext cx="160" cy="243"/>
                            </a:xfrm>
                            <a:prstGeom prst="rect">
                              <a:avLst/>
                            </a:prstGeom>
                            <a:noFill/>
                            <a:ln>
                              <a:noFill/>
                            </a:ln>
                          </wps:spPr>
                          <wps:txbx>
                            <w:txbxContent>
                              <w:p>
                                <w:pPr>
                                  <w:spacing w:beforeLines="0" w:afterLines="0"/>
                                  <w:rPr>
                                    <w:rFonts w:hint="default"/>
                                    <w:sz w:val="21"/>
                                  </w:rPr>
                                </w:pPr>
                                <w:r>
                                  <w:rPr>
                                    <w:rFonts w:hint="eastAsia" w:ascii="宋体" w:hAnsi="Calibri" w:eastAsia="宋体"/>
                                    <w:b/>
                                    <w:color w:val="000000"/>
                                    <w:kern w:val="0"/>
                                    <w:sz w:val="16"/>
                                  </w:rPr>
                                  <w:t>救</w:t>
                                </w:r>
                              </w:p>
                            </w:txbxContent>
                          </wps:txbx>
                          <wps:bodyPr wrap="none" lIns="0" tIns="0" rIns="0" bIns="0" upright="1"/>
                        </wps:wsp>
                        <wps:wsp>
                          <wps:cNvPr id="53" name="矩形 53"/>
                          <wps:cNvSpPr/>
                          <wps:spPr>
                            <a:xfrm>
                              <a:off x="4962" y="3000"/>
                              <a:ext cx="160" cy="243"/>
                            </a:xfrm>
                            <a:prstGeom prst="rect">
                              <a:avLst/>
                            </a:prstGeom>
                            <a:noFill/>
                            <a:ln>
                              <a:noFill/>
                            </a:ln>
                          </wps:spPr>
                          <wps:txbx>
                            <w:txbxContent>
                              <w:p>
                                <w:pPr>
                                  <w:spacing w:beforeLines="0" w:afterLines="0"/>
                                  <w:rPr>
                                    <w:rFonts w:hint="default"/>
                                    <w:sz w:val="21"/>
                                  </w:rPr>
                                </w:pPr>
                                <w:r>
                                  <w:rPr>
                                    <w:rFonts w:hint="eastAsia" w:ascii="宋体" w:hAnsi="Calibri" w:eastAsia="宋体"/>
                                    <w:b/>
                                    <w:color w:val="000000"/>
                                    <w:kern w:val="0"/>
                                    <w:sz w:val="16"/>
                                  </w:rPr>
                                  <w:t>护</w:t>
                                </w:r>
                              </w:p>
                            </w:txbxContent>
                          </wps:txbx>
                          <wps:bodyPr wrap="none" lIns="0" tIns="0" rIns="0" bIns="0" upright="1"/>
                        </wps:wsp>
                        <wps:wsp>
                          <wps:cNvPr id="54" name="矩形 54"/>
                          <wps:cNvSpPr/>
                          <wps:spPr>
                            <a:xfrm>
                              <a:off x="4962" y="3192"/>
                              <a:ext cx="160" cy="243"/>
                            </a:xfrm>
                            <a:prstGeom prst="rect">
                              <a:avLst/>
                            </a:prstGeom>
                            <a:noFill/>
                            <a:ln>
                              <a:noFill/>
                            </a:ln>
                          </wps:spPr>
                          <wps:txbx>
                            <w:txbxContent>
                              <w:p>
                                <w:pPr>
                                  <w:spacing w:beforeLines="0" w:afterLines="0"/>
                                  <w:rPr>
                                    <w:rFonts w:hint="default"/>
                                    <w:sz w:val="21"/>
                                  </w:rPr>
                                </w:pPr>
                                <w:r>
                                  <w:rPr>
                                    <w:rFonts w:hint="eastAsia" w:ascii="宋体" w:hAnsi="Calibri" w:eastAsia="宋体"/>
                                    <w:b/>
                                    <w:color w:val="000000"/>
                                    <w:kern w:val="0"/>
                                    <w:sz w:val="16"/>
                                  </w:rPr>
                                  <w:t>组</w:t>
                                </w:r>
                              </w:p>
                            </w:txbxContent>
                          </wps:txbx>
                          <wps:bodyPr wrap="none" lIns="0" tIns="0" rIns="0" bIns="0" upright="1"/>
                        </wps:wsp>
                        <wps:wsp>
                          <wps:cNvPr id="55" name="矩形 55"/>
                          <wps:cNvSpPr/>
                          <wps:spPr>
                            <a:xfrm>
                              <a:off x="4962" y="3383"/>
                              <a:ext cx="181" cy="282"/>
                            </a:xfrm>
                            <a:prstGeom prst="rect">
                              <a:avLst/>
                            </a:prstGeom>
                            <a:noFill/>
                            <a:ln>
                              <a:noFill/>
                            </a:ln>
                          </wps:spPr>
                          <wps:txbx>
                            <w:txbxContent>
                              <w:p>
                                <w:pPr>
                                  <w:spacing w:beforeLines="0" w:afterLines="0"/>
                                  <w:rPr>
                                    <w:rFonts w:hint="default"/>
                                    <w:sz w:val="21"/>
                                  </w:rPr>
                                </w:pPr>
                              </w:p>
                            </w:txbxContent>
                          </wps:txbx>
                          <wps:bodyPr wrap="none" lIns="0" tIns="0" rIns="0" bIns="0" upright="1"/>
                        </wps:wsp>
                      </wpg:grpSp>
                      <wps:wsp>
                        <wps:cNvPr id="57" name="矩形 57"/>
                        <wps:cNvSpPr/>
                        <wps:spPr>
                          <a:xfrm>
                            <a:off x="3790950" y="1488440"/>
                            <a:ext cx="389890" cy="2391410"/>
                          </a:xfrm>
                          <a:prstGeom prst="rect">
                            <a:avLst/>
                          </a:prstGeom>
                          <a:noFill/>
                          <a:ln w="12" cap="flat" cmpd="sng">
                            <a:solidFill>
                              <a:srgbClr val="000000"/>
                            </a:solidFill>
                            <a:prstDash val="solid"/>
                            <a:bevel/>
                            <a:headEnd type="none" w="med" len="med"/>
                            <a:tailEnd type="none" w="med" len="med"/>
                          </a:ln>
                        </wps:spPr>
                        <wps:bodyPr upright="1"/>
                      </wps:wsp>
                      <wpg:grpSp>
                        <wpg:cNvPr id="65" name="组合 65"/>
                        <wpg:cNvGrpSpPr/>
                        <wpg:grpSpPr>
                          <a:xfrm>
                            <a:off x="3920490" y="1565275"/>
                            <a:ext cx="114935" cy="769798"/>
                            <a:chOff x="6152" y="2335"/>
                            <a:chExt cx="181" cy="1431"/>
                          </a:xfrm>
                        </wpg:grpSpPr>
                        <wps:wsp>
                          <wps:cNvPr id="58" name="矩形 58"/>
                          <wps:cNvSpPr/>
                          <wps:spPr>
                            <a:xfrm>
                              <a:off x="6152" y="2335"/>
                              <a:ext cx="160" cy="246"/>
                            </a:xfrm>
                            <a:prstGeom prst="rect">
                              <a:avLst/>
                            </a:prstGeom>
                            <a:noFill/>
                            <a:ln>
                              <a:noFill/>
                            </a:ln>
                          </wps:spPr>
                          <wps:txbx>
                            <w:txbxContent>
                              <w:p>
                                <w:pPr>
                                  <w:spacing w:beforeLines="0" w:afterLines="0"/>
                                  <w:rPr>
                                    <w:rFonts w:hint="default"/>
                                    <w:sz w:val="21"/>
                                  </w:rPr>
                                </w:pPr>
                                <w:r>
                                  <w:rPr>
                                    <w:rFonts w:hint="eastAsia" w:ascii="宋体" w:hAnsi="Calibri" w:eastAsia="宋体"/>
                                    <w:b/>
                                    <w:color w:val="000000"/>
                                    <w:kern w:val="0"/>
                                    <w:sz w:val="16"/>
                                  </w:rPr>
                                  <w:t>新</w:t>
                                </w:r>
                              </w:p>
                            </w:txbxContent>
                          </wps:txbx>
                          <wps:bodyPr wrap="none" lIns="0" tIns="0" rIns="0" bIns="0" upright="1"/>
                        </wps:wsp>
                        <wps:wsp>
                          <wps:cNvPr id="59" name="矩形 59"/>
                          <wps:cNvSpPr/>
                          <wps:spPr>
                            <a:xfrm>
                              <a:off x="6152" y="2526"/>
                              <a:ext cx="160" cy="246"/>
                            </a:xfrm>
                            <a:prstGeom prst="rect">
                              <a:avLst/>
                            </a:prstGeom>
                            <a:noFill/>
                            <a:ln>
                              <a:noFill/>
                            </a:ln>
                          </wps:spPr>
                          <wps:txbx>
                            <w:txbxContent>
                              <w:p>
                                <w:pPr>
                                  <w:spacing w:beforeLines="0" w:afterLines="0"/>
                                  <w:rPr>
                                    <w:rFonts w:hint="default"/>
                                    <w:sz w:val="21"/>
                                  </w:rPr>
                                </w:pPr>
                                <w:r>
                                  <w:rPr>
                                    <w:rFonts w:hint="eastAsia" w:ascii="宋体" w:hAnsi="Calibri" w:eastAsia="宋体"/>
                                    <w:b/>
                                    <w:color w:val="000000"/>
                                    <w:kern w:val="0"/>
                                    <w:sz w:val="16"/>
                                  </w:rPr>
                                  <w:t>闻</w:t>
                                </w:r>
                              </w:p>
                            </w:txbxContent>
                          </wps:txbx>
                          <wps:bodyPr wrap="none" lIns="0" tIns="0" rIns="0" bIns="0" upright="1"/>
                        </wps:wsp>
                        <wps:wsp>
                          <wps:cNvPr id="60" name="矩形 60"/>
                          <wps:cNvSpPr/>
                          <wps:spPr>
                            <a:xfrm>
                              <a:off x="6152" y="2715"/>
                              <a:ext cx="160" cy="246"/>
                            </a:xfrm>
                            <a:prstGeom prst="rect">
                              <a:avLst/>
                            </a:prstGeom>
                            <a:noFill/>
                            <a:ln>
                              <a:noFill/>
                            </a:ln>
                          </wps:spPr>
                          <wps:txbx>
                            <w:txbxContent>
                              <w:p>
                                <w:pPr>
                                  <w:spacing w:beforeLines="0" w:afterLines="0"/>
                                  <w:rPr>
                                    <w:rFonts w:hint="default"/>
                                    <w:sz w:val="21"/>
                                  </w:rPr>
                                </w:pPr>
                                <w:r>
                                  <w:rPr>
                                    <w:rFonts w:hint="eastAsia" w:ascii="宋体" w:hAnsi="Calibri" w:eastAsia="宋体"/>
                                    <w:b/>
                                    <w:color w:val="000000"/>
                                    <w:kern w:val="0"/>
                                    <w:sz w:val="16"/>
                                  </w:rPr>
                                  <w:t>发</w:t>
                                </w:r>
                              </w:p>
                            </w:txbxContent>
                          </wps:txbx>
                          <wps:bodyPr wrap="none" lIns="0" tIns="0" rIns="0" bIns="0" upright="1"/>
                        </wps:wsp>
                        <wps:wsp>
                          <wps:cNvPr id="61" name="矩形 61"/>
                          <wps:cNvSpPr/>
                          <wps:spPr>
                            <a:xfrm>
                              <a:off x="6152" y="2909"/>
                              <a:ext cx="160" cy="246"/>
                            </a:xfrm>
                            <a:prstGeom prst="rect">
                              <a:avLst/>
                            </a:prstGeom>
                            <a:noFill/>
                            <a:ln>
                              <a:noFill/>
                            </a:ln>
                          </wps:spPr>
                          <wps:txbx>
                            <w:txbxContent>
                              <w:p>
                                <w:pPr>
                                  <w:spacing w:beforeLines="0" w:afterLines="0"/>
                                  <w:rPr>
                                    <w:rFonts w:hint="default"/>
                                    <w:sz w:val="21"/>
                                  </w:rPr>
                                </w:pPr>
                                <w:r>
                                  <w:rPr>
                                    <w:rFonts w:hint="eastAsia" w:ascii="宋体" w:hAnsi="Calibri" w:eastAsia="宋体"/>
                                    <w:b/>
                                    <w:color w:val="000000"/>
                                    <w:kern w:val="0"/>
                                    <w:sz w:val="16"/>
                                  </w:rPr>
                                  <w:t>布</w:t>
                                </w:r>
                              </w:p>
                            </w:txbxContent>
                          </wps:txbx>
                          <wps:bodyPr wrap="none" lIns="0" tIns="0" rIns="0" bIns="0" upright="1"/>
                        </wps:wsp>
                        <wps:wsp>
                          <wps:cNvPr id="62" name="矩形 62"/>
                          <wps:cNvSpPr/>
                          <wps:spPr>
                            <a:xfrm>
                              <a:off x="6152" y="3100"/>
                              <a:ext cx="160" cy="246"/>
                            </a:xfrm>
                            <a:prstGeom prst="rect">
                              <a:avLst/>
                            </a:prstGeom>
                            <a:noFill/>
                            <a:ln>
                              <a:noFill/>
                            </a:ln>
                          </wps:spPr>
                          <wps:txbx>
                            <w:txbxContent>
                              <w:p>
                                <w:pPr>
                                  <w:spacing w:beforeLines="0" w:afterLines="0"/>
                                  <w:rPr>
                                    <w:rFonts w:hint="default"/>
                                    <w:sz w:val="21"/>
                                  </w:rPr>
                                </w:pPr>
                                <w:r>
                                  <w:rPr>
                                    <w:rFonts w:hint="eastAsia" w:ascii="宋体" w:hAnsi="Calibri" w:eastAsia="宋体"/>
                                    <w:b/>
                                    <w:color w:val="000000"/>
                                    <w:kern w:val="0"/>
                                    <w:sz w:val="16"/>
                                  </w:rPr>
                                  <w:t>组</w:t>
                                </w:r>
                              </w:p>
                            </w:txbxContent>
                          </wps:txbx>
                          <wps:bodyPr wrap="none" lIns="0" tIns="0" rIns="0" bIns="0" upright="1"/>
                        </wps:wsp>
                        <wps:wsp>
                          <wps:cNvPr id="63" name="矩形 63"/>
                          <wps:cNvSpPr/>
                          <wps:spPr>
                            <a:xfrm>
                              <a:off x="6152" y="3291"/>
                              <a:ext cx="181" cy="284"/>
                            </a:xfrm>
                            <a:prstGeom prst="rect">
                              <a:avLst/>
                            </a:prstGeom>
                            <a:noFill/>
                            <a:ln>
                              <a:noFill/>
                            </a:ln>
                          </wps:spPr>
                          <wps:txbx>
                            <w:txbxContent>
                              <w:p>
                                <w:pPr>
                                  <w:spacing w:beforeLines="0" w:afterLines="0"/>
                                  <w:rPr>
                                    <w:rFonts w:hint="default"/>
                                    <w:sz w:val="21"/>
                                  </w:rPr>
                                </w:pPr>
                              </w:p>
                            </w:txbxContent>
                          </wps:txbx>
                          <wps:bodyPr wrap="none" lIns="0" tIns="0" rIns="0" bIns="0" upright="1"/>
                        </wps:wsp>
                        <wps:wsp>
                          <wps:cNvPr id="64" name="矩形 64"/>
                          <wps:cNvSpPr/>
                          <wps:spPr>
                            <a:xfrm>
                              <a:off x="6152" y="3482"/>
                              <a:ext cx="181" cy="284"/>
                            </a:xfrm>
                            <a:prstGeom prst="rect">
                              <a:avLst/>
                            </a:prstGeom>
                            <a:noFill/>
                            <a:ln>
                              <a:noFill/>
                            </a:ln>
                          </wps:spPr>
                          <wps:txbx>
                            <w:txbxContent>
                              <w:p>
                                <w:pPr>
                                  <w:spacing w:beforeLines="0" w:afterLines="0"/>
                                  <w:rPr>
                                    <w:rFonts w:hint="default"/>
                                    <w:sz w:val="21"/>
                                  </w:rPr>
                                </w:pPr>
                              </w:p>
                            </w:txbxContent>
                          </wps:txbx>
                          <wps:bodyPr wrap="none" lIns="0" tIns="0" rIns="0" bIns="0" upright="1"/>
                        </wps:wsp>
                      </wpg:grpSp>
                      <wps:wsp>
                        <wps:cNvPr id="66" name="矩形 66"/>
                        <wps:cNvSpPr/>
                        <wps:spPr>
                          <a:xfrm>
                            <a:off x="4539615" y="1470025"/>
                            <a:ext cx="381635" cy="2422525"/>
                          </a:xfrm>
                          <a:prstGeom prst="rect">
                            <a:avLst/>
                          </a:prstGeom>
                          <a:noFill/>
                          <a:ln w="12" cap="flat" cmpd="sng">
                            <a:solidFill>
                              <a:srgbClr val="000000"/>
                            </a:solidFill>
                            <a:prstDash val="solid"/>
                            <a:bevel/>
                            <a:headEnd type="none" w="med" len="med"/>
                            <a:tailEnd type="none" w="med" len="med"/>
                          </a:ln>
                        </wps:spPr>
                        <wps:bodyPr upright="1"/>
                      </wps:wsp>
                      <wpg:grpSp>
                        <wpg:cNvPr id="74" name="组合 74"/>
                        <wpg:cNvGrpSpPr/>
                        <wpg:grpSpPr>
                          <a:xfrm>
                            <a:off x="4661535" y="1541145"/>
                            <a:ext cx="101600" cy="792290"/>
                            <a:chOff x="7341" y="2427"/>
                            <a:chExt cx="160" cy="1377"/>
                          </a:xfrm>
                        </wpg:grpSpPr>
                        <wps:wsp>
                          <wps:cNvPr id="67" name="矩形 67"/>
                          <wps:cNvSpPr/>
                          <wps:spPr>
                            <a:xfrm>
                              <a:off x="7341" y="2427"/>
                              <a:ext cx="160" cy="230"/>
                            </a:xfrm>
                            <a:prstGeom prst="rect">
                              <a:avLst/>
                            </a:prstGeom>
                            <a:noFill/>
                            <a:ln>
                              <a:noFill/>
                            </a:ln>
                          </wps:spPr>
                          <wps:txbx>
                            <w:txbxContent>
                              <w:p>
                                <w:pPr>
                                  <w:spacing w:beforeLines="0" w:afterLines="0"/>
                                  <w:rPr>
                                    <w:rFonts w:hint="default"/>
                                    <w:sz w:val="21"/>
                                  </w:rPr>
                                </w:pPr>
                                <w:r>
                                  <w:rPr>
                                    <w:rFonts w:hint="eastAsia" w:ascii="宋体" w:hAnsi="Calibri" w:eastAsia="宋体"/>
                                    <w:b/>
                                    <w:color w:val="000000"/>
                                    <w:kern w:val="0"/>
                                    <w:sz w:val="16"/>
                                  </w:rPr>
                                  <w:t>军</w:t>
                                </w:r>
                              </w:p>
                            </w:txbxContent>
                          </wps:txbx>
                          <wps:bodyPr wrap="none" lIns="0" tIns="0" rIns="0" bIns="0" upright="1"/>
                        </wps:wsp>
                        <wps:wsp>
                          <wps:cNvPr id="68" name="矩形 68"/>
                          <wps:cNvSpPr/>
                          <wps:spPr>
                            <a:xfrm>
                              <a:off x="7341" y="2619"/>
                              <a:ext cx="160" cy="230"/>
                            </a:xfrm>
                            <a:prstGeom prst="rect">
                              <a:avLst/>
                            </a:prstGeom>
                            <a:noFill/>
                            <a:ln>
                              <a:noFill/>
                            </a:ln>
                          </wps:spPr>
                          <wps:txbx>
                            <w:txbxContent>
                              <w:p>
                                <w:pPr>
                                  <w:spacing w:beforeLines="0" w:afterLines="0"/>
                                  <w:rPr>
                                    <w:rFonts w:hint="default"/>
                                    <w:sz w:val="21"/>
                                  </w:rPr>
                                </w:pPr>
                                <w:r>
                                  <w:rPr>
                                    <w:rFonts w:hint="eastAsia" w:ascii="宋体" w:hAnsi="Calibri" w:eastAsia="宋体"/>
                                    <w:b/>
                                    <w:color w:val="000000"/>
                                    <w:kern w:val="0"/>
                                    <w:sz w:val="16"/>
                                  </w:rPr>
                                  <w:t>地</w:t>
                                </w:r>
                              </w:p>
                            </w:txbxContent>
                          </wps:txbx>
                          <wps:bodyPr wrap="none" lIns="0" tIns="0" rIns="0" bIns="0" upright="1"/>
                        </wps:wsp>
                        <wps:wsp>
                          <wps:cNvPr id="69" name="矩形 69"/>
                          <wps:cNvSpPr/>
                          <wps:spPr>
                            <a:xfrm>
                              <a:off x="7341" y="2807"/>
                              <a:ext cx="160" cy="230"/>
                            </a:xfrm>
                            <a:prstGeom prst="rect">
                              <a:avLst/>
                            </a:prstGeom>
                            <a:noFill/>
                            <a:ln>
                              <a:noFill/>
                            </a:ln>
                          </wps:spPr>
                          <wps:txbx>
                            <w:txbxContent>
                              <w:p>
                                <w:pPr>
                                  <w:spacing w:beforeLines="0" w:afterLines="0"/>
                                  <w:rPr>
                                    <w:rFonts w:hint="default"/>
                                    <w:sz w:val="21"/>
                                  </w:rPr>
                                </w:pPr>
                                <w:r>
                                  <w:rPr>
                                    <w:rFonts w:hint="eastAsia" w:ascii="宋体" w:hAnsi="Calibri" w:eastAsia="宋体"/>
                                    <w:b/>
                                    <w:color w:val="000000"/>
                                    <w:kern w:val="0"/>
                                    <w:sz w:val="16"/>
                                  </w:rPr>
                                  <w:t>联</w:t>
                                </w:r>
                              </w:p>
                            </w:txbxContent>
                          </wps:txbx>
                          <wps:bodyPr wrap="none" lIns="0" tIns="0" rIns="0" bIns="0" upright="1"/>
                        </wps:wsp>
                        <wps:wsp>
                          <wps:cNvPr id="70" name="矩形 70"/>
                          <wps:cNvSpPr/>
                          <wps:spPr>
                            <a:xfrm>
                              <a:off x="7341" y="2999"/>
                              <a:ext cx="160" cy="230"/>
                            </a:xfrm>
                            <a:prstGeom prst="rect">
                              <a:avLst/>
                            </a:prstGeom>
                            <a:noFill/>
                            <a:ln>
                              <a:noFill/>
                            </a:ln>
                          </wps:spPr>
                          <wps:txbx>
                            <w:txbxContent>
                              <w:p>
                                <w:pPr>
                                  <w:spacing w:beforeLines="0" w:afterLines="0"/>
                                  <w:rPr>
                                    <w:rFonts w:hint="default"/>
                                    <w:sz w:val="21"/>
                                  </w:rPr>
                                </w:pPr>
                                <w:r>
                                  <w:rPr>
                                    <w:rFonts w:hint="eastAsia" w:ascii="宋体" w:hAnsi="Calibri" w:eastAsia="宋体"/>
                                    <w:b/>
                                    <w:color w:val="000000"/>
                                    <w:kern w:val="0"/>
                                    <w:sz w:val="16"/>
                                  </w:rPr>
                                  <w:t>动</w:t>
                                </w:r>
                              </w:p>
                            </w:txbxContent>
                          </wps:txbx>
                          <wps:bodyPr wrap="none" lIns="0" tIns="0" rIns="0" bIns="0" upright="1"/>
                        </wps:wsp>
                        <wps:wsp>
                          <wps:cNvPr id="71" name="矩形 71"/>
                          <wps:cNvSpPr/>
                          <wps:spPr>
                            <a:xfrm>
                              <a:off x="7341" y="3193"/>
                              <a:ext cx="160" cy="230"/>
                            </a:xfrm>
                            <a:prstGeom prst="rect">
                              <a:avLst/>
                            </a:prstGeom>
                            <a:noFill/>
                            <a:ln>
                              <a:noFill/>
                            </a:ln>
                          </wps:spPr>
                          <wps:txbx>
                            <w:txbxContent>
                              <w:p>
                                <w:pPr>
                                  <w:spacing w:beforeLines="0" w:afterLines="0"/>
                                  <w:rPr>
                                    <w:rFonts w:hint="default"/>
                                    <w:sz w:val="21"/>
                                  </w:rPr>
                                </w:pPr>
                                <w:r>
                                  <w:rPr>
                                    <w:rFonts w:hint="eastAsia" w:ascii="宋体" w:hAnsi="Calibri" w:eastAsia="宋体"/>
                                    <w:b/>
                                    <w:color w:val="000000"/>
                                    <w:kern w:val="0"/>
                                    <w:sz w:val="16"/>
                                  </w:rPr>
                                  <w:t>协</w:t>
                                </w:r>
                              </w:p>
                            </w:txbxContent>
                          </wps:txbx>
                          <wps:bodyPr wrap="none" lIns="0" tIns="0" rIns="0" bIns="0" upright="1"/>
                        </wps:wsp>
                        <wps:wsp>
                          <wps:cNvPr id="72" name="矩形 72"/>
                          <wps:cNvSpPr/>
                          <wps:spPr>
                            <a:xfrm>
                              <a:off x="7341" y="3382"/>
                              <a:ext cx="160" cy="230"/>
                            </a:xfrm>
                            <a:prstGeom prst="rect">
                              <a:avLst/>
                            </a:prstGeom>
                            <a:noFill/>
                            <a:ln>
                              <a:noFill/>
                            </a:ln>
                          </wps:spPr>
                          <wps:txbx>
                            <w:txbxContent>
                              <w:p>
                                <w:pPr>
                                  <w:spacing w:beforeLines="0" w:afterLines="0"/>
                                  <w:rPr>
                                    <w:rFonts w:hint="default"/>
                                    <w:sz w:val="21"/>
                                  </w:rPr>
                                </w:pPr>
                                <w:r>
                                  <w:rPr>
                                    <w:rFonts w:hint="eastAsia" w:ascii="宋体" w:hAnsi="Calibri" w:eastAsia="宋体"/>
                                    <w:b/>
                                    <w:color w:val="000000"/>
                                    <w:kern w:val="0"/>
                                    <w:sz w:val="16"/>
                                  </w:rPr>
                                  <w:t>调</w:t>
                                </w:r>
                              </w:p>
                            </w:txbxContent>
                          </wps:txbx>
                          <wps:bodyPr wrap="none" lIns="0" tIns="0" rIns="0" bIns="0" upright="1"/>
                        </wps:wsp>
                        <wps:wsp>
                          <wps:cNvPr id="73" name="矩形 73"/>
                          <wps:cNvSpPr/>
                          <wps:spPr>
                            <a:xfrm>
                              <a:off x="7341" y="3574"/>
                              <a:ext cx="160" cy="230"/>
                            </a:xfrm>
                            <a:prstGeom prst="rect">
                              <a:avLst/>
                            </a:prstGeom>
                            <a:noFill/>
                            <a:ln>
                              <a:noFill/>
                            </a:ln>
                          </wps:spPr>
                          <wps:txbx>
                            <w:txbxContent>
                              <w:p>
                                <w:pPr>
                                  <w:spacing w:beforeLines="0" w:afterLines="0"/>
                                  <w:rPr>
                                    <w:rFonts w:hint="default"/>
                                    <w:sz w:val="21"/>
                                  </w:rPr>
                                </w:pPr>
                                <w:r>
                                  <w:rPr>
                                    <w:rFonts w:hint="eastAsia" w:ascii="宋体" w:hAnsi="Calibri" w:eastAsia="宋体"/>
                                    <w:b/>
                                    <w:color w:val="000000"/>
                                    <w:kern w:val="0"/>
                                    <w:sz w:val="16"/>
                                  </w:rPr>
                                  <w:t>组</w:t>
                                </w:r>
                              </w:p>
                            </w:txbxContent>
                          </wps:txbx>
                          <wps:bodyPr wrap="none" lIns="0" tIns="0" rIns="0" bIns="0" upright="1"/>
                        </wps:wsp>
                      </wpg:grpSp>
                      <wps:wsp>
                        <wps:cNvPr id="75" name="矩形 75"/>
                        <wps:cNvSpPr/>
                        <wps:spPr>
                          <a:xfrm>
                            <a:off x="6042025" y="1470025"/>
                            <a:ext cx="389890" cy="2422525"/>
                          </a:xfrm>
                          <a:prstGeom prst="rect">
                            <a:avLst/>
                          </a:prstGeom>
                          <a:noFill/>
                          <a:ln w="12" cap="flat" cmpd="sng">
                            <a:solidFill>
                              <a:srgbClr val="000000"/>
                            </a:solidFill>
                            <a:prstDash val="solid"/>
                            <a:bevel/>
                            <a:headEnd type="none" w="med" len="med"/>
                            <a:tailEnd type="none" w="med" len="med"/>
                          </a:ln>
                        </wps:spPr>
                        <wps:bodyPr upright="1"/>
                      </wps:wsp>
                      <wpg:grpSp>
                        <wpg:cNvPr id="82" name="组合 82"/>
                        <wpg:cNvGrpSpPr/>
                        <wpg:grpSpPr>
                          <a:xfrm>
                            <a:off x="6163945" y="1541145"/>
                            <a:ext cx="114935" cy="728963"/>
                            <a:chOff x="9707" y="2427"/>
                            <a:chExt cx="181" cy="1210"/>
                          </a:xfrm>
                        </wpg:grpSpPr>
                        <wps:wsp>
                          <wps:cNvPr id="76" name="矩形 76"/>
                          <wps:cNvSpPr/>
                          <wps:spPr>
                            <a:xfrm>
                              <a:off x="9707" y="2427"/>
                              <a:ext cx="160" cy="219"/>
                            </a:xfrm>
                            <a:prstGeom prst="rect">
                              <a:avLst/>
                            </a:prstGeom>
                            <a:noFill/>
                            <a:ln>
                              <a:noFill/>
                            </a:ln>
                          </wps:spPr>
                          <wps:txbx>
                            <w:txbxContent>
                              <w:p>
                                <w:pPr>
                                  <w:spacing w:beforeLines="0" w:afterLines="0"/>
                                  <w:rPr>
                                    <w:rFonts w:hint="default"/>
                                    <w:sz w:val="21"/>
                                  </w:rPr>
                                </w:pPr>
                                <w:r>
                                  <w:rPr>
                                    <w:rFonts w:hint="eastAsia" w:ascii="宋体" w:hAnsi="Calibri" w:eastAsia="宋体"/>
                                    <w:b/>
                                    <w:color w:val="000000"/>
                                    <w:kern w:val="0"/>
                                    <w:sz w:val="16"/>
                                  </w:rPr>
                                  <w:t>环</w:t>
                                </w:r>
                              </w:p>
                            </w:txbxContent>
                          </wps:txbx>
                          <wps:bodyPr wrap="none" lIns="0" tIns="0" rIns="0" bIns="0" upright="1"/>
                        </wps:wsp>
                        <wps:wsp>
                          <wps:cNvPr id="77" name="矩形 77"/>
                          <wps:cNvSpPr/>
                          <wps:spPr>
                            <a:xfrm>
                              <a:off x="9707" y="2617"/>
                              <a:ext cx="160" cy="219"/>
                            </a:xfrm>
                            <a:prstGeom prst="rect">
                              <a:avLst/>
                            </a:prstGeom>
                            <a:noFill/>
                            <a:ln>
                              <a:noFill/>
                            </a:ln>
                          </wps:spPr>
                          <wps:txbx>
                            <w:txbxContent>
                              <w:p>
                                <w:pPr>
                                  <w:spacing w:beforeLines="0" w:afterLines="0"/>
                                  <w:rPr>
                                    <w:rFonts w:hint="default"/>
                                    <w:sz w:val="21"/>
                                  </w:rPr>
                                </w:pPr>
                                <w:r>
                                  <w:rPr>
                                    <w:rFonts w:hint="eastAsia" w:ascii="宋体" w:hAnsi="Calibri" w:eastAsia="宋体"/>
                                    <w:b/>
                                    <w:color w:val="000000"/>
                                    <w:kern w:val="0"/>
                                    <w:sz w:val="16"/>
                                  </w:rPr>
                                  <w:t>境</w:t>
                                </w:r>
                              </w:p>
                            </w:txbxContent>
                          </wps:txbx>
                          <wps:bodyPr wrap="none" lIns="0" tIns="0" rIns="0" bIns="0" upright="1"/>
                        </wps:wsp>
                        <wps:wsp>
                          <wps:cNvPr id="78" name="矩形 78"/>
                          <wps:cNvSpPr/>
                          <wps:spPr>
                            <a:xfrm>
                              <a:off x="9707" y="2808"/>
                              <a:ext cx="160" cy="219"/>
                            </a:xfrm>
                            <a:prstGeom prst="rect">
                              <a:avLst/>
                            </a:prstGeom>
                            <a:noFill/>
                            <a:ln>
                              <a:noFill/>
                            </a:ln>
                          </wps:spPr>
                          <wps:txbx>
                            <w:txbxContent>
                              <w:p>
                                <w:pPr>
                                  <w:spacing w:beforeLines="0" w:afterLines="0"/>
                                  <w:rPr>
                                    <w:rFonts w:hint="default"/>
                                    <w:sz w:val="21"/>
                                  </w:rPr>
                                </w:pPr>
                                <w:r>
                                  <w:rPr>
                                    <w:rFonts w:hint="eastAsia" w:ascii="宋体" w:hAnsi="Calibri" w:eastAsia="宋体"/>
                                    <w:b/>
                                    <w:color w:val="000000"/>
                                    <w:kern w:val="0"/>
                                    <w:sz w:val="16"/>
                                  </w:rPr>
                                  <w:t>保</w:t>
                                </w:r>
                              </w:p>
                            </w:txbxContent>
                          </wps:txbx>
                          <wps:bodyPr wrap="none" lIns="0" tIns="0" rIns="0" bIns="0" upright="1"/>
                        </wps:wsp>
                        <wps:wsp>
                          <wps:cNvPr id="79" name="矩形 79"/>
                          <wps:cNvSpPr/>
                          <wps:spPr>
                            <a:xfrm>
                              <a:off x="9707" y="3000"/>
                              <a:ext cx="160" cy="219"/>
                            </a:xfrm>
                            <a:prstGeom prst="rect">
                              <a:avLst/>
                            </a:prstGeom>
                            <a:noFill/>
                            <a:ln>
                              <a:noFill/>
                            </a:ln>
                          </wps:spPr>
                          <wps:txbx>
                            <w:txbxContent>
                              <w:p>
                                <w:pPr>
                                  <w:spacing w:beforeLines="0" w:afterLines="0"/>
                                  <w:rPr>
                                    <w:rFonts w:hint="default"/>
                                    <w:sz w:val="21"/>
                                  </w:rPr>
                                </w:pPr>
                                <w:r>
                                  <w:rPr>
                                    <w:rFonts w:hint="eastAsia" w:ascii="宋体" w:hAnsi="Calibri" w:eastAsia="宋体"/>
                                    <w:b/>
                                    <w:color w:val="000000"/>
                                    <w:kern w:val="0"/>
                                    <w:sz w:val="16"/>
                                  </w:rPr>
                                  <w:t>护</w:t>
                                </w:r>
                              </w:p>
                            </w:txbxContent>
                          </wps:txbx>
                          <wps:bodyPr wrap="none" lIns="0" tIns="0" rIns="0" bIns="0" upright="1"/>
                        </wps:wsp>
                        <wps:wsp>
                          <wps:cNvPr id="80" name="矩形 80"/>
                          <wps:cNvSpPr/>
                          <wps:spPr>
                            <a:xfrm>
                              <a:off x="9707" y="3192"/>
                              <a:ext cx="160" cy="219"/>
                            </a:xfrm>
                            <a:prstGeom prst="rect">
                              <a:avLst/>
                            </a:prstGeom>
                            <a:noFill/>
                            <a:ln>
                              <a:noFill/>
                            </a:ln>
                          </wps:spPr>
                          <wps:txbx>
                            <w:txbxContent>
                              <w:p>
                                <w:pPr>
                                  <w:spacing w:beforeLines="0" w:afterLines="0"/>
                                  <w:rPr>
                                    <w:rFonts w:hint="default"/>
                                    <w:sz w:val="21"/>
                                  </w:rPr>
                                </w:pPr>
                                <w:r>
                                  <w:rPr>
                                    <w:rFonts w:hint="eastAsia" w:ascii="宋体" w:hAnsi="Calibri" w:eastAsia="宋体"/>
                                    <w:b/>
                                    <w:color w:val="000000"/>
                                    <w:kern w:val="0"/>
                                    <w:sz w:val="16"/>
                                  </w:rPr>
                                  <w:t>组</w:t>
                                </w:r>
                              </w:p>
                            </w:txbxContent>
                          </wps:txbx>
                          <wps:bodyPr wrap="none" lIns="0" tIns="0" rIns="0" bIns="0" upright="1"/>
                        </wps:wsp>
                        <wps:wsp>
                          <wps:cNvPr id="81" name="矩形 81"/>
                          <wps:cNvSpPr/>
                          <wps:spPr>
                            <a:xfrm>
                              <a:off x="9707" y="3383"/>
                              <a:ext cx="181" cy="254"/>
                            </a:xfrm>
                            <a:prstGeom prst="rect">
                              <a:avLst/>
                            </a:prstGeom>
                            <a:noFill/>
                            <a:ln>
                              <a:noFill/>
                            </a:ln>
                          </wps:spPr>
                          <wps:txbx>
                            <w:txbxContent>
                              <w:p>
                                <w:pPr>
                                  <w:spacing w:beforeLines="0" w:afterLines="0"/>
                                  <w:rPr>
                                    <w:rFonts w:hint="default"/>
                                    <w:sz w:val="21"/>
                                  </w:rPr>
                                </w:pPr>
                              </w:p>
                            </w:txbxContent>
                          </wps:txbx>
                          <wps:bodyPr wrap="none" lIns="0" tIns="0" rIns="0" bIns="0" upright="1"/>
                        </wps:wsp>
                      </wpg:grpSp>
                      <wps:wsp>
                        <wps:cNvPr id="83" name="矩形 83"/>
                        <wps:cNvSpPr/>
                        <wps:spPr>
                          <a:xfrm>
                            <a:off x="6797675" y="1470025"/>
                            <a:ext cx="389890" cy="2422525"/>
                          </a:xfrm>
                          <a:prstGeom prst="rect">
                            <a:avLst/>
                          </a:prstGeom>
                          <a:noFill/>
                          <a:ln w="12" cap="flat" cmpd="sng">
                            <a:solidFill>
                              <a:srgbClr val="000000"/>
                            </a:solidFill>
                            <a:prstDash val="solid"/>
                            <a:bevel/>
                            <a:headEnd type="none" w="med" len="med"/>
                            <a:tailEnd type="none" w="med" len="med"/>
                          </a:ln>
                        </wps:spPr>
                        <wps:bodyPr upright="1"/>
                      </wps:wsp>
                      <wpg:grpSp>
                        <wpg:cNvPr id="94" name="组合 94"/>
                        <wpg:cNvGrpSpPr/>
                        <wpg:grpSpPr>
                          <a:xfrm>
                            <a:off x="6924040" y="1482725"/>
                            <a:ext cx="101600" cy="1029385"/>
                            <a:chOff x="10896" y="2335"/>
                            <a:chExt cx="159" cy="1972"/>
                          </a:xfrm>
                        </wpg:grpSpPr>
                        <wps:wsp>
                          <wps:cNvPr id="84" name="矩形 84"/>
                          <wps:cNvSpPr/>
                          <wps:spPr>
                            <a:xfrm>
                              <a:off x="10896" y="2335"/>
                              <a:ext cx="159" cy="253"/>
                            </a:xfrm>
                            <a:prstGeom prst="rect">
                              <a:avLst/>
                            </a:prstGeom>
                            <a:noFill/>
                            <a:ln>
                              <a:noFill/>
                            </a:ln>
                          </wps:spPr>
                          <wps:txbx>
                            <w:txbxContent>
                              <w:p>
                                <w:pPr>
                                  <w:spacing w:beforeLines="0" w:afterLines="0"/>
                                  <w:rPr>
                                    <w:rFonts w:hint="default"/>
                                    <w:sz w:val="21"/>
                                  </w:rPr>
                                </w:pPr>
                                <w:r>
                                  <w:rPr>
                                    <w:rFonts w:hint="eastAsia" w:ascii="宋体" w:hAnsi="Calibri" w:eastAsia="宋体"/>
                                    <w:b/>
                                    <w:color w:val="000000"/>
                                    <w:kern w:val="0"/>
                                    <w:sz w:val="16"/>
                                  </w:rPr>
                                  <w:t>涉</w:t>
                                </w:r>
                              </w:p>
                            </w:txbxContent>
                          </wps:txbx>
                          <wps:bodyPr wrap="none" lIns="0" tIns="0" rIns="0" bIns="0" upright="1"/>
                        </wps:wsp>
                        <wps:wsp>
                          <wps:cNvPr id="85" name="矩形 85"/>
                          <wps:cNvSpPr/>
                          <wps:spPr>
                            <a:xfrm>
                              <a:off x="10896" y="2525"/>
                              <a:ext cx="159" cy="253"/>
                            </a:xfrm>
                            <a:prstGeom prst="rect">
                              <a:avLst/>
                            </a:prstGeom>
                            <a:noFill/>
                            <a:ln>
                              <a:noFill/>
                            </a:ln>
                          </wps:spPr>
                          <wps:txbx>
                            <w:txbxContent>
                              <w:p>
                                <w:pPr>
                                  <w:spacing w:beforeLines="0" w:afterLines="0"/>
                                  <w:rPr>
                                    <w:rFonts w:hint="default"/>
                                    <w:sz w:val="21"/>
                                  </w:rPr>
                                </w:pPr>
                                <w:r>
                                  <w:rPr>
                                    <w:rFonts w:hint="eastAsia" w:ascii="宋体" w:hAnsi="Calibri" w:eastAsia="宋体"/>
                                    <w:b/>
                                    <w:color w:val="000000"/>
                                    <w:kern w:val="0"/>
                                    <w:sz w:val="16"/>
                                  </w:rPr>
                                  <w:t>外</w:t>
                                </w:r>
                              </w:p>
                            </w:txbxContent>
                          </wps:txbx>
                          <wps:bodyPr wrap="none" lIns="0" tIns="0" rIns="0" bIns="0" upright="1"/>
                        </wps:wsp>
                        <wps:wsp>
                          <wps:cNvPr id="86" name="矩形 86"/>
                          <wps:cNvSpPr/>
                          <wps:spPr>
                            <a:xfrm>
                              <a:off x="10896" y="2716"/>
                              <a:ext cx="159" cy="253"/>
                            </a:xfrm>
                            <a:prstGeom prst="rect">
                              <a:avLst/>
                            </a:prstGeom>
                            <a:noFill/>
                            <a:ln>
                              <a:noFill/>
                            </a:ln>
                          </wps:spPr>
                          <wps:txbx>
                            <w:txbxContent>
                              <w:p>
                                <w:pPr>
                                  <w:spacing w:beforeLines="0" w:afterLines="0"/>
                                  <w:rPr>
                                    <w:rFonts w:hint="default"/>
                                    <w:sz w:val="21"/>
                                  </w:rPr>
                                </w:pPr>
                                <w:r>
                                  <w:rPr>
                                    <w:rFonts w:hint="eastAsia" w:ascii="宋体" w:hAnsi="Calibri" w:eastAsia="宋体"/>
                                    <w:b/>
                                    <w:color w:val="000000"/>
                                    <w:kern w:val="0"/>
                                    <w:sz w:val="16"/>
                                  </w:rPr>
                                  <w:t>（</w:t>
                                </w:r>
                              </w:p>
                            </w:txbxContent>
                          </wps:txbx>
                          <wps:bodyPr wrap="none" lIns="0" tIns="0" rIns="0" bIns="0" upright="1"/>
                        </wps:wsp>
                        <wps:wsp>
                          <wps:cNvPr id="87" name="矩形 87"/>
                          <wps:cNvSpPr/>
                          <wps:spPr>
                            <a:xfrm>
                              <a:off x="10896" y="2909"/>
                              <a:ext cx="159" cy="253"/>
                            </a:xfrm>
                            <a:prstGeom prst="rect">
                              <a:avLst/>
                            </a:prstGeom>
                            <a:noFill/>
                            <a:ln>
                              <a:noFill/>
                            </a:ln>
                          </wps:spPr>
                          <wps:txbx>
                            <w:txbxContent>
                              <w:p>
                                <w:pPr>
                                  <w:spacing w:beforeLines="0" w:afterLines="0"/>
                                  <w:rPr>
                                    <w:rFonts w:hint="default"/>
                                    <w:sz w:val="21"/>
                                  </w:rPr>
                                </w:pPr>
                                <w:r>
                                  <w:rPr>
                                    <w:rFonts w:hint="eastAsia" w:ascii="宋体" w:hAnsi="Calibri" w:eastAsia="宋体"/>
                                    <w:b/>
                                    <w:color w:val="000000"/>
                                    <w:kern w:val="0"/>
                                    <w:sz w:val="16"/>
                                  </w:rPr>
                                  <w:t>港</w:t>
                                </w:r>
                              </w:p>
                            </w:txbxContent>
                          </wps:txbx>
                          <wps:bodyPr wrap="none" lIns="0" tIns="0" rIns="0" bIns="0" upright="1"/>
                        </wps:wsp>
                        <wps:wsp>
                          <wps:cNvPr id="88" name="矩形 88"/>
                          <wps:cNvSpPr/>
                          <wps:spPr>
                            <a:xfrm>
                              <a:off x="10896" y="3101"/>
                              <a:ext cx="159" cy="253"/>
                            </a:xfrm>
                            <a:prstGeom prst="rect">
                              <a:avLst/>
                            </a:prstGeom>
                            <a:noFill/>
                            <a:ln>
                              <a:noFill/>
                            </a:ln>
                          </wps:spPr>
                          <wps:txbx>
                            <w:txbxContent>
                              <w:p>
                                <w:pPr>
                                  <w:spacing w:beforeLines="0" w:afterLines="0"/>
                                  <w:rPr>
                                    <w:rFonts w:hint="default"/>
                                    <w:sz w:val="21"/>
                                  </w:rPr>
                                </w:pPr>
                                <w:r>
                                  <w:rPr>
                                    <w:rFonts w:hint="eastAsia" w:ascii="宋体" w:hAnsi="Calibri" w:eastAsia="宋体"/>
                                    <w:b/>
                                    <w:color w:val="000000"/>
                                    <w:kern w:val="0"/>
                                    <w:sz w:val="16"/>
                                  </w:rPr>
                                  <w:t>澳</w:t>
                                </w:r>
                              </w:p>
                            </w:txbxContent>
                          </wps:txbx>
                          <wps:bodyPr wrap="none" lIns="0" tIns="0" rIns="0" bIns="0" upright="1"/>
                        </wps:wsp>
                        <wps:wsp>
                          <wps:cNvPr id="89" name="矩形 89"/>
                          <wps:cNvSpPr/>
                          <wps:spPr>
                            <a:xfrm>
                              <a:off x="10896" y="3291"/>
                              <a:ext cx="159" cy="253"/>
                            </a:xfrm>
                            <a:prstGeom prst="rect">
                              <a:avLst/>
                            </a:prstGeom>
                            <a:noFill/>
                            <a:ln>
                              <a:noFill/>
                            </a:ln>
                          </wps:spPr>
                          <wps:txbx>
                            <w:txbxContent>
                              <w:p>
                                <w:pPr>
                                  <w:spacing w:beforeLines="0" w:afterLines="0"/>
                                  <w:rPr>
                                    <w:rFonts w:hint="default"/>
                                    <w:sz w:val="21"/>
                                  </w:rPr>
                                </w:pPr>
                                <w:r>
                                  <w:rPr>
                                    <w:rFonts w:hint="eastAsia" w:ascii="宋体" w:hAnsi="Calibri" w:eastAsia="宋体"/>
                                    <w:b/>
                                    <w:color w:val="000000"/>
                                    <w:kern w:val="0"/>
                                    <w:sz w:val="16"/>
                                  </w:rPr>
                                  <w:t>台</w:t>
                                </w:r>
                              </w:p>
                            </w:txbxContent>
                          </wps:txbx>
                          <wps:bodyPr wrap="none" lIns="0" tIns="0" rIns="0" bIns="0" upright="1"/>
                        </wps:wsp>
                        <wps:wsp>
                          <wps:cNvPr id="90" name="矩形 90"/>
                          <wps:cNvSpPr/>
                          <wps:spPr>
                            <a:xfrm>
                              <a:off x="10896" y="3481"/>
                              <a:ext cx="159" cy="253"/>
                            </a:xfrm>
                            <a:prstGeom prst="rect">
                              <a:avLst/>
                            </a:prstGeom>
                            <a:noFill/>
                            <a:ln>
                              <a:noFill/>
                            </a:ln>
                          </wps:spPr>
                          <wps:txbx>
                            <w:txbxContent>
                              <w:p>
                                <w:pPr>
                                  <w:spacing w:beforeLines="0" w:afterLines="0"/>
                                  <w:rPr>
                                    <w:rFonts w:hint="default"/>
                                    <w:sz w:val="21"/>
                                  </w:rPr>
                                </w:pPr>
                                <w:r>
                                  <w:rPr>
                                    <w:rFonts w:hint="eastAsia" w:ascii="宋体" w:hAnsi="Calibri" w:eastAsia="宋体"/>
                                    <w:b/>
                                    <w:color w:val="000000"/>
                                    <w:kern w:val="0"/>
                                    <w:sz w:val="16"/>
                                  </w:rPr>
                                  <w:t>）</w:t>
                                </w:r>
                              </w:p>
                            </w:txbxContent>
                          </wps:txbx>
                          <wps:bodyPr wrap="none" lIns="0" tIns="0" rIns="0" bIns="0" upright="1"/>
                        </wps:wsp>
                        <wps:wsp>
                          <wps:cNvPr id="91" name="矩形 91"/>
                          <wps:cNvSpPr/>
                          <wps:spPr>
                            <a:xfrm>
                              <a:off x="10896" y="3674"/>
                              <a:ext cx="159" cy="253"/>
                            </a:xfrm>
                            <a:prstGeom prst="rect">
                              <a:avLst/>
                            </a:prstGeom>
                            <a:noFill/>
                            <a:ln>
                              <a:noFill/>
                            </a:ln>
                          </wps:spPr>
                          <wps:txbx>
                            <w:txbxContent>
                              <w:p>
                                <w:pPr>
                                  <w:spacing w:beforeLines="0" w:afterLines="0"/>
                                  <w:rPr>
                                    <w:rFonts w:hint="default"/>
                                    <w:sz w:val="21"/>
                                  </w:rPr>
                                </w:pPr>
                                <w:r>
                                  <w:rPr>
                                    <w:rFonts w:hint="eastAsia" w:ascii="宋体" w:hAnsi="Calibri" w:eastAsia="宋体"/>
                                    <w:b/>
                                    <w:color w:val="000000"/>
                                    <w:kern w:val="0"/>
                                    <w:sz w:val="16"/>
                                  </w:rPr>
                                  <w:t>联</w:t>
                                </w:r>
                              </w:p>
                            </w:txbxContent>
                          </wps:txbx>
                          <wps:bodyPr wrap="none" lIns="0" tIns="0" rIns="0" bIns="0" upright="1"/>
                        </wps:wsp>
                        <wps:wsp>
                          <wps:cNvPr id="92" name="矩形 92"/>
                          <wps:cNvSpPr/>
                          <wps:spPr>
                            <a:xfrm>
                              <a:off x="10896" y="3866"/>
                              <a:ext cx="159" cy="253"/>
                            </a:xfrm>
                            <a:prstGeom prst="rect">
                              <a:avLst/>
                            </a:prstGeom>
                            <a:noFill/>
                            <a:ln>
                              <a:noFill/>
                            </a:ln>
                          </wps:spPr>
                          <wps:txbx>
                            <w:txbxContent>
                              <w:p>
                                <w:pPr>
                                  <w:spacing w:beforeLines="0" w:afterLines="0"/>
                                  <w:rPr>
                                    <w:rFonts w:hint="default"/>
                                    <w:sz w:val="21"/>
                                  </w:rPr>
                                </w:pPr>
                                <w:r>
                                  <w:rPr>
                                    <w:rFonts w:hint="eastAsia" w:ascii="宋体" w:hAnsi="Calibri" w:eastAsia="宋体"/>
                                    <w:b/>
                                    <w:color w:val="000000"/>
                                    <w:kern w:val="0"/>
                                    <w:sz w:val="16"/>
                                  </w:rPr>
                                  <w:t>络</w:t>
                                </w:r>
                              </w:p>
                            </w:txbxContent>
                          </wps:txbx>
                          <wps:bodyPr wrap="none" lIns="0" tIns="0" rIns="0" bIns="0" upright="1"/>
                        </wps:wsp>
                        <wps:wsp>
                          <wps:cNvPr id="93" name="矩形 93"/>
                          <wps:cNvSpPr/>
                          <wps:spPr>
                            <a:xfrm>
                              <a:off x="10896" y="4054"/>
                              <a:ext cx="159" cy="253"/>
                            </a:xfrm>
                            <a:prstGeom prst="rect">
                              <a:avLst/>
                            </a:prstGeom>
                            <a:noFill/>
                            <a:ln>
                              <a:noFill/>
                            </a:ln>
                          </wps:spPr>
                          <wps:txbx>
                            <w:txbxContent>
                              <w:p>
                                <w:pPr>
                                  <w:spacing w:beforeLines="0" w:afterLines="0"/>
                                  <w:rPr>
                                    <w:rFonts w:hint="default"/>
                                    <w:sz w:val="21"/>
                                  </w:rPr>
                                </w:pPr>
                                <w:r>
                                  <w:rPr>
                                    <w:rFonts w:hint="eastAsia" w:ascii="宋体" w:hAnsi="Calibri" w:eastAsia="宋体"/>
                                    <w:b/>
                                    <w:color w:val="000000"/>
                                    <w:kern w:val="0"/>
                                    <w:sz w:val="16"/>
                                  </w:rPr>
                                  <w:t>组</w:t>
                                </w:r>
                              </w:p>
                            </w:txbxContent>
                          </wps:txbx>
                          <wps:bodyPr wrap="none" lIns="0" tIns="0" rIns="0" bIns="0" upright="1"/>
                        </wps:wsp>
                      </wpg:grpSp>
                      <wps:wsp>
                        <wps:cNvPr id="95" name="矩形 95"/>
                        <wps:cNvSpPr/>
                        <wps:spPr>
                          <a:xfrm>
                            <a:off x="7552690" y="1470025"/>
                            <a:ext cx="389890" cy="2422525"/>
                          </a:xfrm>
                          <a:prstGeom prst="rect">
                            <a:avLst/>
                          </a:prstGeom>
                          <a:noFill/>
                          <a:ln w="12" cap="flat" cmpd="sng">
                            <a:solidFill>
                              <a:srgbClr val="000000"/>
                            </a:solidFill>
                            <a:prstDash val="solid"/>
                            <a:bevel/>
                            <a:headEnd type="none" w="med" len="med"/>
                            <a:tailEnd type="none" w="med" len="med"/>
                          </a:ln>
                        </wps:spPr>
                        <wps:bodyPr upright="1"/>
                      </wps:wsp>
                      <wpg:grpSp>
                        <wpg:cNvPr id="101" name="组合 101"/>
                        <wpg:cNvGrpSpPr/>
                        <wpg:grpSpPr>
                          <a:xfrm>
                            <a:off x="7700645" y="1541145"/>
                            <a:ext cx="101758" cy="578986"/>
                            <a:chOff x="12086" y="2427"/>
                            <a:chExt cx="214" cy="991"/>
                          </a:xfrm>
                        </wpg:grpSpPr>
                        <wps:wsp>
                          <wps:cNvPr id="96" name="矩形 96"/>
                          <wps:cNvSpPr/>
                          <wps:spPr>
                            <a:xfrm>
                              <a:off x="12086" y="2427"/>
                              <a:ext cx="214" cy="226"/>
                            </a:xfrm>
                            <a:prstGeom prst="rect">
                              <a:avLst/>
                            </a:prstGeom>
                            <a:noFill/>
                            <a:ln>
                              <a:noFill/>
                            </a:ln>
                          </wps:spPr>
                          <wps:txbx>
                            <w:txbxContent>
                              <w:p>
                                <w:pPr>
                                  <w:spacing w:beforeLines="0" w:afterLines="0"/>
                                  <w:rPr>
                                    <w:rFonts w:hint="default"/>
                                    <w:sz w:val="21"/>
                                  </w:rPr>
                                </w:pPr>
                                <w:r>
                                  <w:rPr>
                                    <w:rFonts w:hint="eastAsia" w:ascii="宋体" w:hAnsi="Calibri" w:eastAsia="宋体"/>
                                    <w:b/>
                                    <w:color w:val="000000"/>
                                    <w:kern w:val="0"/>
                                    <w:sz w:val="16"/>
                                  </w:rPr>
                                  <w:t>调</w:t>
                                </w:r>
                              </w:p>
                            </w:txbxContent>
                          </wps:txbx>
                          <wps:bodyPr wrap="none" lIns="0" tIns="0" rIns="0" bIns="0" upright="1"/>
                        </wps:wsp>
                        <wps:wsp>
                          <wps:cNvPr id="97" name="矩形 97"/>
                          <wps:cNvSpPr/>
                          <wps:spPr>
                            <a:xfrm>
                              <a:off x="12086" y="2618"/>
                              <a:ext cx="214" cy="226"/>
                            </a:xfrm>
                            <a:prstGeom prst="rect">
                              <a:avLst/>
                            </a:prstGeom>
                            <a:noFill/>
                            <a:ln>
                              <a:noFill/>
                            </a:ln>
                          </wps:spPr>
                          <wps:txbx>
                            <w:txbxContent>
                              <w:p>
                                <w:pPr>
                                  <w:spacing w:beforeLines="0" w:afterLines="0"/>
                                  <w:rPr>
                                    <w:rFonts w:hint="default"/>
                                    <w:sz w:val="21"/>
                                  </w:rPr>
                                </w:pPr>
                                <w:r>
                                  <w:rPr>
                                    <w:rFonts w:hint="eastAsia" w:ascii="宋体" w:hAnsi="Calibri" w:eastAsia="宋体"/>
                                    <w:b/>
                                    <w:color w:val="000000"/>
                                    <w:kern w:val="0"/>
                                    <w:sz w:val="16"/>
                                  </w:rPr>
                                  <w:t>查</w:t>
                                </w:r>
                              </w:p>
                            </w:txbxContent>
                          </wps:txbx>
                          <wps:bodyPr wrap="none" lIns="0" tIns="0" rIns="0" bIns="0" upright="1"/>
                        </wps:wsp>
                        <wps:wsp>
                          <wps:cNvPr id="98" name="矩形 98"/>
                          <wps:cNvSpPr/>
                          <wps:spPr>
                            <a:xfrm>
                              <a:off x="12086" y="2809"/>
                              <a:ext cx="214" cy="226"/>
                            </a:xfrm>
                            <a:prstGeom prst="rect">
                              <a:avLst/>
                            </a:prstGeom>
                            <a:noFill/>
                            <a:ln>
                              <a:noFill/>
                            </a:ln>
                          </wps:spPr>
                          <wps:txbx>
                            <w:txbxContent>
                              <w:p>
                                <w:pPr>
                                  <w:spacing w:beforeLines="0" w:afterLines="0"/>
                                  <w:rPr>
                                    <w:rFonts w:hint="default"/>
                                    <w:sz w:val="21"/>
                                  </w:rPr>
                                </w:pPr>
                                <w:r>
                                  <w:rPr>
                                    <w:rFonts w:hint="eastAsia" w:ascii="宋体" w:hAnsi="Calibri" w:eastAsia="宋体"/>
                                    <w:b/>
                                    <w:color w:val="000000"/>
                                    <w:kern w:val="0"/>
                                    <w:sz w:val="16"/>
                                  </w:rPr>
                                  <w:t>评</w:t>
                                </w:r>
                              </w:p>
                            </w:txbxContent>
                          </wps:txbx>
                          <wps:bodyPr wrap="none" lIns="0" tIns="0" rIns="0" bIns="0" upright="1"/>
                        </wps:wsp>
                        <wps:wsp>
                          <wps:cNvPr id="99" name="矩形 99"/>
                          <wps:cNvSpPr/>
                          <wps:spPr>
                            <a:xfrm>
                              <a:off x="12086" y="2999"/>
                              <a:ext cx="214" cy="226"/>
                            </a:xfrm>
                            <a:prstGeom prst="rect">
                              <a:avLst/>
                            </a:prstGeom>
                            <a:noFill/>
                            <a:ln>
                              <a:noFill/>
                            </a:ln>
                          </wps:spPr>
                          <wps:txbx>
                            <w:txbxContent>
                              <w:p>
                                <w:pPr>
                                  <w:spacing w:beforeLines="0" w:afterLines="0"/>
                                  <w:rPr>
                                    <w:rFonts w:hint="default"/>
                                    <w:sz w:val="21"/>
                                  </w:rPr>
                                </w:pPr>
                                <w:r>
                                  <w:rPr>
                                    <w:rFonts w:hint="eastAsia" w:ascii="宋体" w:hAnsi="Calibri" w:eastAsia="宋体"/>
                                    <w:b/>
                                    <w:color w:val="000000"/>
                                    <w:kern w:val="0"/>
                                    <w:sz w:val="16"/>
                                  </w:rPr>
                                  <w:t>估</w:t>
                                </w:r>
                              </w:p>
                            </w:txbxContent>
                          </wps:txbx>
                          <wps:bodyPr wrap="none" lIns="0" tIns="0" rIns="0" bIns="0" upright="1"/>
                        </wps:wsp>
                        <wps:wsp>
                          <wps:cNvPr id="100" name="矩形 100"/>
                          <wps:cNvSpPr/>
                          <wps:spPr>
                            <a:xfrm>
                              <a:off x="12086" y="3192"/>
                              <a:ext cx="214" cy="226"/>
                            </a:xfrm>
                            <a:prstGeom prst="rect">
                              <a:avLst/>
                            </a:prstGeom>
                            <a:noFill/>
                            <a:ln>
                              <a:noFill/>
                            </a:ln>
                          </wps:spPr>
                          <wps:txbx>
                            <w:txbxContent>
                              <w:p>
                                <w:pPr>
                                  <w:spacing w:beforeLines="0" w:afterLines="0"/>
                                  <w:rPr>
                                    <w:rFonts w:hint="default"/>
                                    <w:sz w:val="21"/>
                                  </w:rPr>
                                </w:pPr>
                                <w:r>
                                  <w:rPr>
                                    <w:rFonts w:hint="eastAsia" w:ascii="宋体" w:hAnsi="Calibri" w:eastAsia="宋体"/>
                                    <w:b/>
                                    <w:color w:val="000000"/>
                                    <w:kern w:val="0"/>
                                    <w:sz w:val="16"/>
                                  </w:rPr>
                                  <w:t>组</w:t>
                                </w:r>
                              </w:p>
                            </w:txbxContent>
                          </wps:txbx>
                          <wps:bodyPr wrap="none" lIns="0" tIns="0" rIns="0" bIns="0" upright="1"/>
                        </wps:wsp>
                      </wpg:grpSp>
                      <wps:wsp>
                        <wps:cNvPr id="102" name="矩形 102"/>
                        <wps:cNvSpPr/>
                        <wps:spPr>
                          <a:xfrm>
                            <a:off x="8307705" y="1470025"/>
                            <a:ext cx="382270" cy="2442767"/>
                          </a:xfrm>
                          <a:prstGeom prst="rect">
                            <a:avLst/>
                          </a:prstGeom>
                          <a:noFill/>
                          <a:ln w="12" cap="flat" cmpd="sng">
                            <a:solidFill>
                              <a:srgbClr val="000000"/>
                            </a:solidFill>
                            <a:prstDash val="solid"/>
                            <a:bevel/>
                            <a:headEnd type="none" w="med" len="med"/>
                            <a:tailEnd type="none" w="med" len="med"/>
                          </a:ln>
                        </wps:spPr>
                        <wps:bodyPr upright="1"/>
                      </wps:wsp>
                      <wpg:grpSp>
                        <wpg:cNvPr id="108" name="组合 108"/>
                        <wpg:cNvGrpSpPr/>
                        <wpg:grpSpPr>
                          <a:xfrm>
                            <a:off x="8438515" y="1541145"/>
                            <a:ext cx="101462" cy="565440"/>
                            <a:chOff x="13275" y="2427"/>
                            <a:chExt cx="174" cy="998"/>
                          </a:xfrm>
                        </wpg:grpSpPr>
                        <wps:wsp>
                          <wps:cNvPr id="103" name="矩形 103"/>
                          <wps:cNvSpPr/>
                          <wps:spPr>
                            <a:xfrm>
                              <a:off x="13275" y="2427"/>
                              <a:ext cx="174" cy="233"/>
                            </a:xfrm>
                            <a:prstGeom prst="rect">
                              <a:avLst/>
                            </a:prstGeom>
                            <a:noFill/>
                            <a:ln>
                              <a:noFill/>
                            </a:ln>
                          </wps:spPr>
                          <wps:txbx>
                            <w:txbxContent>
                              <w:p>
                                <w:pPr>
                                  <w:spacing w:beforeLines="0" w:afterLines="0"/>
                                  <w:rPr>
                                    <w:rFonts w:hint="default"/>
                                    <w:sz w:val="21"/>
                                  </w:rPr>
                                </w:pPr>
                                <w:r>
                                  <w:rPr>
                                    <w:rFonts w:hint="eastAsia" w:ascii="宋体" w:hAnsi="Calibri" w:eastAsia="宋体"/>
                                    <w:b/>
                                    <w:color w:val="000000"/>
                                    <w:kern w:val="0"/>
                                    <w:sz w:val="16"/>
                                  </w:rPr>
                                  <w:t>善</w:t>
                                </w:r>
                              </w:p>
                            </w:txbxContent>
                          </wps:txbx>
                          <wps:bodyPr wrap="none" lIns="0" tIns="0" rIns="0" bIns="0" upright="1"/>
                        </wps:wsp>
                        <wps:wsp>
                          <wps:cNvPr id="104" name="矩形 104"/>
                          <wps:cNvSpPr/>
                          <wps:spPr>
                            <a:xfrm>
                              <a:off x="13275" y="2618"/>
                              <a:ext cx="174" cy="233"/>
                            </a:xfrm>
                            <a:prstGeom prst="rect">
                              <a:avLst/>
                            </a:prstGeom>
                            <a:noFill/>
                            <a:ln>
                              <a:noFill/>
                            </a:ln>
                          </wps:spPr>
                          <wps:txbx>
                            <w:txbxContent>
                              <w:p>
                                <w:pPr>
                                  <w:spacing w:beforeLines="0" w:afterLines="0"/>
                                  <w:rPr>
                                    <w:rFonts w:hint="default"/>
                                    <w:sz w:val="21"/>
                                  </w:rPr>
                                </w:pPr>
                                <w:r>
                                  <w:rPr>
                                    <w:rFonts w:hint="eastAsia" w:ascii="宋体" w:hAnsi="Calibri" w:eastAsia="宋体"/>
                                    <w:b/>
                                    <w:color w:val="000000"/>
                                    <w:kern w:val="0"/>
                                    <w:sz w:val="16"/>
                                  </w:rPr>
                                  <w:t>后</w:t>
                                </w:r>
                              </w:p>
                            </w:txbxContent>
                          </wps:txbx>
                          <wps:bodyPr wrap="none" lIns="0" tIns="0" rIns="0" bIns="0" upright="1"/>
                        </wps:wsp>
                        <wps:wsp>
                          <wps:cNvPr id="105" name="矩形 105"/>
                          <wps:cNvSpPr/>
                          <wps:spPr>
                            <a:xfrm>
                              <a:off x="13275" y="2809"/>
                              <a:ext cx="174" cy="233"/>
                            </a:xfrm>
                            <a:prstGeom prst="rect">
                              <a:avLst/>
                            </a:prstGeom>
                            <a:noFill/>
                            <a:ln>
                              <a:noFill/>
                            </a:ln>
                          </wps:spPr>
                          <wps:txbx>
                            <w:txbxContent>
                              <w:p>
                                <w:pPr>
                                  <w:spacing w:beforeLines="0" w:afterLines="0"/>
                                  <w:rPr>
                                    <w:rFonts w:hint="default"/>
                                    <w:sz w:val="21"/>
                                  </w:rPr>
                                </w:pPr>
                                <w:r>
                                  <w:rPr>
                                    <w:rFonts w:hint="eastAsia" w:ascii="宋体" w:hAnsi="Calibri" w:eastAsia="宋体"/>
                                    <w:b/>
                                    <w:color w:val="000000"/>
                                    <w:kern w:val="0"/>
                                    <w:sz w:val="16"/>
                                  </w:rPr>
                                  <w:t>工</w:t>
                                </w:r>
                              </w:p>
                            </w:txbxContent>
                          </wps:txbx>
                          <wps:bodyPr wrap="none" lIns="0" tIns="0" rIns="0" bIns="0" upright="1"/>
                        </wps:wsp>
                        <wps:wsp>
                          <wps:cNvPr id="106" name="矩形 106"/>
                          <wps:cNvSpPr/>
                          <wps:spPr>
                            <a:xfrm>
                              <a:off x="13275" y="2999"/>
                              <a:ext cx="174" cy="233"/>
                            </a:xfrm>
                            <a:prstGeom prst="rect">
                              <a:avLst/>
                            </a:prstGeom>
                            <a:noFill/>
                            <a:ln>
                              <a:noFill/>
                            </a:ln>
                          </wps:spPr>
                          <wps:txbx>
                            <w:txbxContent>
                              <w:p>
                                <w:pPr>
                                  <w:spacing w:beforeLines="0" w:afterLines="0"/>
                                  <w:rPr>
                                    <w:rFonts w:hint="default"/>
                                    <w:sz w:val="21"/>
                                  </w:rPr>
                                </w:pPr>
                                <w:r>
                                  <w:rPr>
                                    <w:rFonts w:hint="eastAsia" w:ascii="宋体" w:hAnsi="Calibri" w:eastAsia="宋体"/>
                                    <w:b/>
                                    <w:color w:val="000000"/>
                                    <w:kern w:val="0"/>
                                    <w:sz w:val="16"/>
                                  </w:rPr>
                                  <w:t>作</w:t>
                                </w:r>
                              </w:p>
                            </w:txbxContent>
                          </wps:txbx>
                          <wps:bodyPr wrap="none" lIns="0" tIns="0" rIns="0" bIns="0" upright="1"/>
                        </wps:wsp>
                        <wps:wsp>
                          <wps:cNvPr id="107" name="矩形 107"/>
                          <wps:cNvSpPr/>
                          <wps:spPr>
                            <a:xfrm>
                              <a:off x="13275" y="3192"/>
                              <a:ext cx="174" cy="233"/>
                            </a:xfrm>
                            <a:prstGeom prst="rect">
                              <a:avLst/>
                            </a:prstGeom>
                            <a:noFill/>
                            <a:ln>
                              <a:noFill/>
                            </a:ln>
                          </wps:spPr>
                          <wps:txbx>
                            <w:txbxContent>
                              <w:p>
                                <w:pPr>
                                  <w:spacing w:beforeLines="0" w:afterLines="0"/>
                                  <w:rPr>
                                    <w:rFonts w:hint="default"/>
                                    <w:sz w:val="21"/>
                                  </w:rPr>
                                </w:pPr>
                                <w:r>
                                  <w:rPr>
                                    <w:rFonts w:hint="eastAsia" w:ascii="宋体" w:hAnsi="Calibri" w:eastAsia="宋体"/>
                                    <w:b/>
                                    <w:color w:val="000000"/>
                                    <w:kern w:val="0"/>
                                    <w:sz w:val="16"/>
                                  </w:rPr>
                                  <w:t>组</w:t>
                                </w:r>
                              </w:p>
                            </w:txbxContent>
                          </wps:txbx>
                          <wps:bodyPr wrap="none" lIns="0" tIns="0" rIns="0" bIns="0" upright="1"/>
                        </wps:wsp>
                      </wpg:grpSp>
                      <wps:wsp>
                        <wps:cNvPr id="109" name="任意多边形 109"/>
                        <wps:cNvSpPr/>
                        <wps:spPr>
                          <a:xfrm>
                            <a:off x="4352925" y="1278255"/>
                            <a:ext cx="373380" cy="191770"/>
                          </a:xfrm>
                          <a:custGeom>
                            <a:avLst/>
                            <a:gdLst/>
                            <a:ahLst/>
                            <a:cxnLst>
                              <a:cxn ang="0">
                                <a:pos x="0" y="0"/>
                              </a:cxn>
                              <a:cxn ang="0">
                                <a:pos x="373380" y="0"/>
                              </a:cxn>
                              <a:cxn ang="0">
                                <a:pos x="373380" y="191770"/>
                              </a:cxn>
                            </a:cxnLst>
                            <a:pathLst>
                              <a:path w="588" h="302">
                                <a:moveTo>
                                  <a:pt x="0" y="0"/>
                                </a:moveTo>
                                <a:lnTo>
                                  <a:pt x="588" y="0"/>
                                </a:lnTo>
                                <a:lnTo>
                                  <a:pt x="588" y="302"/>
                                </a:lnTo>
                              </a:path>
                            </a:pathLst>
                          </a:custGeom>
                          <a:noFill/>
                          <a:ln w="12" cap="flat" cmpd="sng">
                            <a:solidFill>
                              <a:srgbClr val="000000"/>
                            </a:solidFill>
                            <a:prstDash val="solid"/>
                            <a:bevel/>
                            <a:headEnd type="none" w="med" len="med"/>
                            <a:tailEnd type="none" w="med" len="med"/>
                          </a:ln>
                        </wps:spPr>
                        <wps:bodyPr upright="1"/>
                      </wps:wsp>
                      <wps:wsp>
                        <wps:cNvPr id="110" name="任意多边形 110"/>
                        <wps:cNvSpPr/>
                        <wps:spPr>
                          <a:xfrm>
                            <a:off x="4726305" y="1278255"/>
                            <a:ext cx="755650" cy="191770"/>
                          </a:xfrm>
                          <a:custGeom>
                            <a:avLst/>
                            <a:gdLst/>
                            <a:ahLst/>
                            <a:cxnLst>
                              <a:cxn ang="0">
                                <a:pos x="0" y="0"/>
                              </a:cxn>
                              <a:cxn ang="0">
                                <a:pos x="755650" y="0"/>
                              </a:cxn>
                              <a:cxn ang="0">
                                <a:pos x="755650" y="191770"/>
                              </a:cxn>
                            </a:cxnLst>
                            <a:pathLst>
                              <a:path w="1190" h="302">
                                <a:moveTo>
                                  <a:pt x="0" y="0"/>
                                </a:moveTo>
                                <a:lnTo>
                                  <a:pt x="1190" y="0"/>
                                </a:lnTo>
                                <a:lnTo>
                                  <a:pt x="1190" y="302"/>
                                </a:lnTo>
                              </a:path>
                            </a:pathLst>
                          </a:custGeom>
                          <a:noFill/>
                          <a:ln w="12" cap="flat" cmpd="sng">
                            <a:solidFill>
                              <a:srgbClr val="000000"/>
                            </a:solidFill>
                            <a:prstDash val="solid"/>
                            <a:bevel/>
                            <a:headEnd type="none" w="med" len="med"/>
                            <a:tailEnd type="none" w="med" len="med"/>
                          </a:ln>
                        </wps:spPr>
                        <wps:bodyPr upright="1"/>
                      </wps:wsp>
                      <wps:wsp>
                        <wps:cNvPr id="114" name="任意多边形 114"/>
                        <wps:cNvSpPr/>
                        <wps:spPr>
                          <a:xfrm>
                            <a:off x="5481955" y="1278255"/>
                            <a:ext cx="755015" cy="191770"/>
                          </a:xfrm>
                          <a:custGeom>
                            <a:avLst/>
                            <a:gdLst/>
                            <a:ahLst/>
                            <a:cxnLst>
                              <a:cxn ang="0">
                                <a:pos x="0" y="0"/>
                              </a:cxn>
                              <a:cxn ang="0">
                                <a:pos x="755015" y="0"/>
                              </a:cxn>
                              <a:cxn ang="0">
                                <a:pos x="755015" y="191770"/>
                              </a:cxn>
                            </a:cxnLst>
                            <a:pathLst>
                              <a:path w="1189" h="302">
                                <a:moveTo>
                                  <a:pt x="0" y="0"/>
                                </a:moveTo>
                                <a:lnTo>
                                  <a:pt x="1189" y="0"/>
                                </a:lnTo>
                                <a:lnTo>
                                  <a:pt x="1189" y="302"/>
                                </a:lnTo>
                              </a:path>
                            </a:pathLst>
                          </a:custGeom>
                          <a:noFill/>
                          <a:ln w="12" cap="flat" cmpd="sng">
                            <a:solidFill>
                              <a:srgbClr val="000000"/>
                            </a:solidFill>
                            <a:prstDash val="solid"/>
                            <a:bevel/>
                            <a:headEnd type="none" w="med" len="med"/>
                            <a:tailEnd type="none" w="med" len="med"/>
                          </a:ln>
                        </wps:spPr>
                        <wps:bodyPr upright="1"/>
                      </wps:wsp>
                      <wps:wsp>
                        <wps:cNvPr id="115" name="任意多边形 115"/>
                        <wps:cNvSpPr/>
                        <wps:spPr>
                          <a:xfrm>
                            <a:off x="6236970" y="1278255"/>
                            <a:ext cx="755650" cy="191770"/>
                          </a:xfrm>
                          <a:custGeom>
                            <a:avLst/>
                            <a:gdLst/>
                            <a:ahLst/>
                            <a:cxnLst>
                              <a:cxn ang="0">
                                <a:pos x="0" y="0"/>
                              </a:cxn>
                              <a:cxn ang="0">
                                <a:pos x="755650" y="0"/>
                              </a:cxn>
                              <a:cxn ang="0">
                                <a:pos x="755650" y="191770"/>
                              </a:cxn>
                            </a:cxnLst>
                            <a:pathLst>
                              <a:path w="1190" h="302">
                                <a:moveTo>
                                  <a:pt x="0" y="0"/>
                                </a:moveTo>
                                <a:lnTo>
                                  <a:pt x="1190" y="0"/>
                                </a:lnTo>
                                <a:lnTo>
                                  <a:pt x="1190" y="302"/>
                                </a:lnTo>
                              </a:path>
                            </a:pathLst>
                          </a:custGeom>
                          <a:noFill/>
                          <a:ln w="12" cap="flat" cmpd="sng">
                            <a:solidFill>
                              <a:srgbClr val="000000"/>
                            </a:solidFill>
                            <a:prstDash val="solid"/>
                            <a:bevel/>
                            <a:headEnd type="none" w="med" len="med"/>
                            <a:tailEnd type="none" w="med" len="med"/>
                          </a:ln>
                        </wps:spPr>
                        <wps:bodyPr upright="1"/>
                      </wps:wsp>
                      <wps:wsp>
                        <wps:cNvPr id="248" name="任意多边形 248"/>
                        <wps:cNvSpPr/>
                        <wps:spPr>
                          <a:xfrm>
                            <a:off x="6992620" y="1278255"/>
                            <a:ext cx="755015" cy="191770"/>
                          </a:xfrm>
                          <a:custGeom>
                            <a:avLst/>
                            <a:gdLst/>
                            <a:ahLst/>
                            <a:cxnLst>
                              <a:cxn ang="0">
                                <a:pos x="0" y="0"/>
                              </a:cxn>
                              <a:cxn ang="0">
                                <a:pos x="755015" y="0"/>
                              </a:cxn>
                              <a:cxn ang="0">
                                <a:pos x="755015" y="191770"/>
                              </a:cxn>
                            </a:cxnLst>
                            <a:pathLst>
                              <a:path w="1189" h="302">
                                <a:moveTo>
                                  <a:pt x="0" y="0"/>
                                </a:moveTo>
                                <a:lnTo>
                                  <a:pt x="1189" y="0"/>
                                </a:lnTo>
                                <a:lnTo>
                                  <a:pt x="1189" y="302"/>
                                </a:lnTo>
                              </a:path>
                            </a:pathLst>
                          </a:custGeom>
                          <a:noFill/>
                          <a:ln w="12" cap="flat" cmpd="sng">
                            <a:solidFill>
                              <a:srgbClr val="000000"/>
                            </a:solidFill>
                            <a:prstDash val="solid"/>
                            <a:bevel/>
                            <a:headEnd type="none" w="med" len="med"/>
                            <a:tailEnd type="none" w="med" len="med"/>
                          </a:ln>
                        </wps:spPr>
                        <wps:bodyPr upright="1"/>
                      </wps:wsp>
                      <wps:wsp>
                        <wps:cNvPr id="249" name="任意多边形 249"/>
                        <wps:cNvSpPr/>
                        <wps:spPr>
                          <a:xfrm>
                            <a:off x="7747635" y="1278255"/>
                            <a:ext cx="747395" cy="191770"/>
                          </a:xfrm>
                          <a:custGeom>
                            <a:avLst/>
                            <a:gdLst/>
                            <a:ahLst/>
                            <a:cxnLst>
                              <a:cxn ang="0">
                                <a:pos x="0" y="0"/>
                              </a:cxn>
                              <a:cxn ang="0">
                                <a:pos x="747395" y="0"/>
                              </a:cxn>
                              <a:cxn ang="0">
                                <a:pos x="747395" y="191770"/>
                              </a:cxn>
                            </a:cxnLst>
                            <a:pathLst>
                              <a:path w="1177" h="302">
                                <a:moveTo>
                                  <a:pt x="0" y="0"/>
                                </a:moveTo>
                                <a:lnTo>
                                  <a:pt x="1177" y="0"/>
                                </a:lnTo>
                                <a:lnTo>
                                  <a:pt x="1177" y="302"/>
                                </a:lnTo>
                              </a:path>
                            </a:pathLst>
                          </a:custGeom>
                          <a:noFill/>
                          <a:ln w="12" cap="flat" cmpd="sng">
                            <a:solidFill>
                              <a:srgbClr val="000000"/>
                            </a:solidFill>
                            <a:prstDash val="solid"/>
                            <a:bevel/>
                            <a:headEnd type="none" w="med" len="med"/>
                            <a:tailEnd type="none" w="med" len="med"/>
                          </a:ln>
                        </wps:spPr>
                        <wps:bodyPr upright="1"/>
                      </wps:wsp>
                      <wps:wsp>
                        <wps:cNvPr id="250" name="任意多边形 250"/>
                        <wps:cNvSpPr/>
                        <wps:spPr>
                          <a:xfrm>
                            <a:off x="3223895" y="1278255"/>
                            <a:ext cx="755650" cy="191770"/>
                          </a:xfrm>
                          <a:custGeom>
                            <a:avLst/>
                            <a:gdLst/>
                            <a:ahLst/>
                            <a:cxnLst>
                              <a:cxn ang="0">
                                <a:pos x="755650" y="0"/>
                              </a:cxn>
                              <a:cxn ang="0">
                                <a:pos x="0" y="0"/>
                              </a:cxn>
                              <a:cxn ang="0">
                                <a:pos x="0" y="191770"/>
                              </a:cxn>
                            </a:cxnLst>
                            <a:pathLst>
                              <a:path w="1190" h="302">
                                <a:moveTo>
                                  <a:pt x="1190" y="0"/>
                                </a:moveTo>
                                <a:lnTo>
                                  <a:pt x="0" y="0"/>
                                </a:lnTo>
                                <a:lnTo>
                                  <a:pt x="0" y="302"/>
                                </a:lnTo>
                              </a:path>
                            </a:pathLst>
                          </a:custGeom>
                          <a:noFill/>
                          <a:ln w="12" cap="flat" cmpd="sng">
                            <a:solidFill>
                              <a:srgbClr val="000000"/>
                            </a:solidFill>
                            <a:prstDash val="solid"/>
                            <a:bevel/>
                            <a:headEnd type="none" w="med" len="med"/>
                            <a:tailEnd type="none" w="med" len="med"/>
                          </a:ln>
                        </wps:spPr>
                        <wps:bodyPr upright="1"/>
                      </wps:wsp>
                      <wps:wsp>
                        <wps:cNvPr id="251" name="任意多边形 251"/>
                        <wps:cNvSpPr/>
                        <wps:spPr>
                          <a:xfrm>
                            <a:off x="2468880" y="1278255"/>
                            <a:ext cx="755015" cy="191770"/>
                          </a:xfrm>
                          <a:custGeom>
                            <a:avLst/>
                            <a:gdLst/>
                            <a:ahLst/>
                            <a:cxnLst>
                              <a:cxn ang="0">
                                <a:pos x="755015" y="0"/>
                              </a:cxn>
                              <a:cxn ang="0">
                                <a:pos x="0" y="0"/>
                              </a:cxn>
                              <a:cxn ang="0">
                                <a:pos x="0" y="191770"/>
                              </a:cxn>
                            </a:cxnLst>
                            <a:pathLst>
                              <a:path w="1189" h="302">
                                <a:moveTo>
                                  <a:pt x="1189" y="0"/>
                                </a:moveTo>
                                <a:lnTo>
                                  <a:pt x="0" y="0"/>
                                </a:lnTo>
                                <a:lnTo>
                                  <a:pt x="0" y="302"/>
                                </a:lnTo>
                              </a:path>
                            </a:pathLst>
                          </a:custGeom>
                          <a:noFill/>
                          <a:ln w="12" cap="flat" cmpd="sng">
                            <a:solidFill>
                              <a:srgbClr val="000000"/>
                            </a:solidFill>
                            <a:prstDash val="solid"/>
                            <a:bevel/>
                            <a:headEnd type="none" w="med" len="med"/>
                            <a:tailEnd type="none" w="med" len="med"/>
                          </a:ln>
                        </wps:spPr>
                        <wps:bodyPr upright="1"/>
                      </wps:wsp>
                      <wps:wsp>
                        <wps:cNvPr id="252" name="任意多边形 252"/>
                        <wps:cNvSpPr/>
                        <wps:spPr>
                          <a:xfrm>
                            <a:off x="1713865" y="1278255"/>
                            <a:ext cx="755015" cy="191770"/>
                          </a:xfrm>
                          <a:custGeom>
                            <a:avLst/>
                            <a:gdLst/>
                            <a:ahLst/>
                            <a:cxnLst>
                              <a:cxn ang="0">
                                <a:pos x="755015" y="0"/>
                              </a:cxn>
                              <a:cxn ang="0">
                                <a:pos x="0" y="0"/>
                              </a:cxn>
                              <a:cxn ang="0">
                                <a:pos x="0" y="191770"/>
                              </a:cxn>
                            </a:cxnLst>
                            <a:pathLst>
                              <a:path w="1189" h="302">
                                <a:moveTo>
                                  <a:pt x="1189" y="0"/>
                                </a:moveTo>
                                <a:lnTo>
                                  <a:pt x="0" y="0"/>
                                </a:lnTo>
                                <a:lnTo>
                                  <a:pt x="0" y="302"/>
                                </a:lnTo>
                              </a:path>
                            </a:pathLst>
                          </a:custGeom>
                          <a:noFill/>
                          <a:ln w="12" cap="flat" cmpd="sng">
                            <a:solidFill>
                              <a:srgbClr val="000000"/>
                            </a:solidFill>
                            <a:prstDash val="solid"/>
                            <a:bevel/>
                            <a:headEnd type="none" w="med" len="med"/>
                            <a:tailEnd type="none" w="med" len="med"/>
                          </a:ln>
                        </wps:spPr>
                        <wps:bodyPr upright="1"/>
                      </wps:wsp>
                      <wps:wsp>
                        <wps:cNvPr id="253" name="任意多边形 253"/>
                        <wps:cNvSpPr/>
                        <wps:spPr>
                          <a:xfrm>
                            <a:off x="958215" y="1278255"/>
                            <a:ext cx="755650" cy="191770"/>
                          </a:xfrm>
                          <a:custGeom>
                            <a:avLst/>
                            <a:gdLst/>
                            <a:ahLst/>
                            <a:cxnLst>
                              <a:cxn ang="0">
                                <a:pos x="755650" y="0"/>
                              </a:cxn>
                              <a:cxn ang="0">
                                <a:pos x="0" y="0"/>
                              </a:cxn>
                              <a:cxn ang="0">
                                <a:pos x="0" y="191770"/>
                              </a:cxn>
                            </a:cxnLst>
                            <a:pathLst>
                              <a:path w="1190" h="302">
                                <a:moveTo>
                                  <a:pt x="1190" y="0"/>
                                </a:moveTo>
                                <a:lnTo>
                                  <a:pt x="0" y="0"/>
                                </a:lnTo>
                                <a:lnTo>
                                  <a:pt x="0" y="302"/>
                                </a:lnTo>
                              </a:path>
                            </a:pathLst>
                          </a:custGeom>
                          <a:noFill/>
                          <a:ln w="12" cap="flat" cmpd="sng">
                            <a:solidFill>
                              <a:srgbClr val="000000"/>
                            </a:solidFill>
                            <a:prstDash val="solid"/>
                            <a:bevel/>
                            <a:headEnd type="none" w="med" len="med"/>
                            <a:tailEnd type="none" w="med" len="med"/>
                          </a:ln>
                        </wps:spPr>
                        <wps:bodyPr upright="1"/>
                      </wps:wsp>
                      <wps:wsp>
                        <wps:cNvPr id="254" name="任意多边形 254"/>
                        <wps:cNvSpPr/>
                        <wps:spPr>
                          <a:xfrm>
                            <a:off x="211455" y="1278255"/>
                            <a:ext cx="746760" cy="191770"/>
                          </a:xfrm>
                          <a:custGeom>
                            <a:avLst/>
                            <a:gdLst/>
                            <a:ahLst/>
                            <a:cxnLst>
                              <a:cxn ang="0">
                                <a:pos x="746760" y="0"/>
                              </a:cxn>
                              <a:cxn ang="0">
                                <a:pos x="0" y="0"/>
                              </a:cxn>
                              <a:cxn ang="0">
                                <a:pos x="0" y="191770"/>
                              </a:cxn>
                            </a:cxnLst>
                            <a:pathLst>
                              <a:path w="1176" h="302">
                                <a:moveTo>
                                  <a:pt x="1176" y="0"/>
                                </a:moveTo>
                                <a:lnTo>
                                  <a:pt x="0" y="0"/>
                                </a:lnTo>
                                <a:lnTo>
                                  <a:pt x="0" y="302"/>
                                </a:lnTo>
                              </a:path>
                            </a:pathLst>
                          </a:custGeom>
                          <a:noFill/>
                          <a:ln w="12" cap="flat" cmpd="sng">
                            <a:solidFill>
                              <a:srgbClr val="000000"/>
                            </a:solidFill>
                            <a:prstDash val="solid"/>
                            <a:bevel/>
                            <a:headEnd type="none" w="med" len="med"/>
                            <a:tailEnd type="none" w="med" len="med"/>
                          </a:ln>
                        </wps:spPr>
                        <wps:bodyPr upright="1"/>
                      </wps:wsp>
                      <wps:wsp>
                        <wps:cNvPr id="255" name="文本框 255"/>
                        <wps:cNvSpPr txBox="1"/>
                        <wps:spPr>
                          <a:xfrm>
                            <a:off x="8383905" y="2332355"/>
                            <a:ext cx="203200" cy="1440815"/>
                          </a:xfrm>
                          <a:prstGeom prst="rect">
                            <a:avLst/>
                          </a:prstGeom>
                          <a:solidFill>
                            <a:srgbClr val="FFFFFF"/>
                          </a:solidFill>
                          <a:ln w="9525" cap="flat" cmpd="sng">
                            <a:solidFill>
                              <a:srgbClr val="FFFFFF"/>
                            </a:solidFill>
                            <a:prstDash val="solid"/>
                            <a:miter/>
                            <a:headEnd type="none" w="med" len="med"/>
                            <a:tailEnd type="none" w="med" len="med"/>
                          </a:ln>
                        </wps:spPr>
                        <wps:txbx>
                          <w:txbxContent>
                            <w:p>
                              <w:pPr>
                                <w:spacing w:beforeLines="0" w:afterLines="0" w:line="300" w:lineRule="exact"/>
                                <w:rPr>
                                  <w:rFonts w:hint="default" w:eastAsia="宋体"/>
                                  <w:sz w:val="18"/>
                                  <w:lang w:val="en-US" w:eastAsia="zh-CN"/>
                                </w:rPr>
                              </w:pPr>
                              <w:r>
                                <w:rPr>
                                  <w:rFonts w:hint="eastAsia" w:eastAsia="宋体"/>
                                  <w:sz w:val="18"/>
                                  <w:lang w:val="en-US" w:eastAsia="zh-CN"/>
                                </w:rPr>
                                <w:t>民政办、</w:t>
                              </w:r>
                              <w:r>
                                <w:rPr>
                                  <w:rFonts w:hint="eastAsia" w:eastAsia="宋体"/>
                                  <w:sz w:val="18"/>
                                </w:rPr>
                                <w:t>事发村委</w:t>
                              </w:r>
                              <w:r>
                                <w:rPr>
                                  <w:rFonts w:hint="eastAsia" w:eastAsia="宋体"/>
                                  <w:sz w:val="18"/>
                                  <w:lang w:eastAsia="zh-CN"/>
                                </w:rPr>
                                <w:t>、</w:t>
                              </w:r>
                              <w:r>
                                <w:rPr>
                                  <w:rFonts w:hint="eastAsia" w:eastAsia="宋体"/>
                                  <w:sz w:val="18"/>
                                  <w:lang w:val="en-US" w:eastAsia="zh-CN"/>
                                </w:rPr>
                                <w:t>企事业单位</w:t>
                              </w:r>
                            </w:p>
                          </w:txbxContent>
                        </wps:txbx>
                        <wps:bodyPr vert="eaVert" lIns="3600" tIns="3600" rIns="3600" bIns="3600" upright="1"/>
                      </wps:wsp>
                      <wps:wsp>
                        <wps:cNvPr id="256" name="文本框 256"/>
                        <wps:cNvSpPr txBox="1"/>
                        <wps:spPr>
                          <a:xfrm>
                            <a:off x="6866255" y="2580005"/>
                            <a:ext cx="203200" cy="1016000"/>
                          </a:xfrm>
                          <a:prstGeom prst="rect">
                            <a:avLst/>
                          </a:prstGeom>
                          <a:solidFill>
                            <a:srgbClr val="FFFFFF"/>
                          </a:solidFill>
                          <a:ln w="9525" cap="flat" cmpd="sng">
                            <a:solidFill>
                              <a:srgbClr val="FFFFFF"/>
                            </a:solidFill>
                            <a:prstDash val="solid"/>
                            <a:miter/>
                            <a:headEnd type="none" w="med" len="med"/>
                            <a:tailEnd type="none" w="med" len="med"/>
                          </a:ln>
                        </wps:spPr>
                        <wps:txbx>
                          <w:txbxContent>
                            <w:p>
                              <w:pPr>
                                <w:spacing w:beforeLines="0" w:afterLines="0" w:line="300" w:lineRule="exact"/>
                                <w:rPr>
                                  <w:rFonts w:hint="default"/>
                                  <w:sz w:val="18"/>
                                </w:rPr>
                              </w:pPr>
                              <w:r>
                                <w:rPr>
                                  <w:rFonts w:hint="eastAsia" w:eastAsia="宋体"/>
                                  <w:sz w:val="18"/>
                                </w:rPr>
                                <w:t>镇党政办</w:t>
                              </w:r>
                            </w:p>
                          </w:txbxContent>
                        </wps:txbx>
                        <wps:bodyPr vert="eaVert" lIns="3600" tIns="3600" rIns="3600" bIns="3600" upright="1"/>
                      </wps:wsp>
                      <wps:wsp>
                        <wps:cNvPr id="257" name="文本框 257"/>
                        <wps:cNvSpPr txBox="1"/>
                        <wps:spPr>
                          <a:xfrm>
                            <a:off x="4620895" y="2400300"/>
                            <a:ext cx="203200" cy="857250"/>
                          </a:xfrm>
                          <a:prstGeom prst="rect">
                            <a:avLst/>
                          </a:prstGeom>
                          <a:solidFill>
                            <a:srgbClr val="FFFFFF"/>
                          </a:solidFill>
                          <a:ln w="9525" cap="flat" cmpd="sng">
                            <a:solidFill>
                              <a:srgbClr val="FFFFFF"/>
                            </a:solidFill>
                            <a:prstDash val="solid"/>
                            <a:miter/>
                            <a:headEnd type="none" w="med" len="med"/>
                            <a:tailEnd type="none" w="med" len="med"/>
                          </a:ln>
                        </wps:spPr>
                        <wps:txbx>
                          <w:txbxContent>
                            <w:p>
                              <w:pPr>
                                <w:spacing w:beforeLines="0" w:afterLines="0" w:line="300" w:lineRule="exact"/>
                                <w:rPr>
                                  <w:rFonts w:hint="eastAsia" w:eastAsia="宋体"/>
                                  <w:sz w:val="18"/>
                                  <w:lang w:val="en-US" w:eastAsia="zh-CN"/>
                                </w:rPr>
                              </w:pPr>
                              <w:r>
                                <w:rPr>
                                  <w:rFonts w:hint="eastAsia" w:eastAsia="宋体"/>
                                  <w:sz w:val="18"/>
                                </w:rPr>
                                <w:t>镇人武</w:t>
                              </w:r>
                              <w:r>
                                <w:rPr>
                                  <w:rFonts w:hint="eastAsia"/>
                                  <w:sz w:val="18"/>
                                  <w:lang w:val="en-US" w:eastAsia="zh-CN"/>
                                </w:rPr>
                                <w:t>办</w:t>
                              </w:r>
                            </w:p>
                          </w:txbxContent>
                        </wps:txbx>
                        <wps:bodyPr vert="eaVert" lIns="3600" tIns="3600" rIns="3600" bIns="3600" upright="1"/>
                      </wps:wsp>
                      <wps:wsp>
                        <wps:cNvPr id="258" name="文本框 258"/>
                        <wps:cNvSpPr txBox="1"/>
                        <wps:spPr>
                          <a:xfrm>
                            <a:off x="3856355" y="2395855"/>
                            <a:ext cx="203200" cy="762000"/>
                          </a:xfrm>
                          <a:prstGeom prst="rect">
                            <a:avLst/>
                          </a:prstGeom>
                          <a:solidFill>
                            <a:srgbClr val="FFFFFF"/>
                          </a:solidFill>
                          <a:ln w="9525" cap="flat" cmpd="sng">
                            <a:solidFill>
                              <a:srgbClr val="FFFFFF"/>
                            </a:solidFill>
                            <a:prstDash val="solid"/>
                            <a:miter/>
                            <a:headEnd type="none" w="med" len="med"/>
                            <a:tailEnd type="none" w="med" len="med"/>
                          </a:ln>
                        </wps:spPr>
                        <wps:txbx>
                          <w:txbxContent>
                            <w:p>
                              <w:pPr>
                                <w:spacing w:beforeLines="0" w:afterLines="0" w:line="300" w:lineRule="exact"/>
                                <w:rPr>
                                  <w:rFonts w:hint="eastAsia" w:ascii="Calibri" w:hAnsi="Calibri" w:eastAsia="宋体"/>
                                  <w:sz w:val="18"/>
                                </w:rPr>
                              </w:pPr>
                              <w:r>
                                <w:rPr>
                                  <w:rFonts w:hint="eastAsia" w:eastAsia="宋体"/>
                                  <w:sz w:val="18"/>
                                </w:rPr>
                                <w:t>镇宣传办</w:t>
                              </w:r>
                            </w:p>
                          </w:txbxContent>
                        </wps:txbx>
                        <wps:bodyPr vert="eaVert" lIns="3600" tIns="3600" rIns="3600" bIns="3600" upright="1"/>
                      </wps:wsp>
                      <wps:wsp>
                        <wps:cNvPr id="259" name="文本框 259"/>
                        <wps:cNvSpPr txBox="1"/>
                        <wps:spPr>
                          <a:xfrm>
                            <a:off x="3107055" y="2395855"/>
                            <a:ext cx="203200" cy="762000"/>
                          </a:xfrm>
                          <a:prstGeom prst="rect">
                            <a:avLst/>
                          </a:prstGeom>
                          <a:solidFill>
                            <a:srgbClr val="FFFFFF"/>
                          </a:solidFill>
                          <a:ln w="9525" cap="flat" cmpd="sng">
                            <a:solidFill>
                              <a:srgbClr val="FFFFFF"/>
                            </a:solidFill>
                            <a:prstDash val="solid"/>
                            <a:miter/>
                            <a:headEnd type="none" w="med" len="med"/>
                            <a:tailEnd type="none" w="med" len="med"/>
                          </a:ln>
                        </wps:spPr>
                        <wps:txbx>
                          <w:txbxContent>
                            <w:p>
                              <w:pPr>
                                <w:spacing w:beforeLines="0" w:afterLines="0" w:line="300" w:lineRule="exact"/>
                                <w:rPr>
                                  <w:rFonts w:hint="default"/>
                                  <w:sz w:val="18"/>
                                </w:rPr>
                              </w:pPr>
                              <w:r>
                                <w:rPr>
                                  <w:rFonts w:hint="eastAsia" w:eastAsia="宋体"/>
                                  <w:sz w:val="18"/>
                                </w:rPr>
                                <w:t>镇卫生院</w:t>
                              </w:r>
                            </w:p>
                          </w:txbxContent>
                        </wps:txbx>
                        <wps:bodyPr vert="eaVert" lIns="3600" tIns="3600" rIns="3600" bIns="3600" upright="1"/>
                      </wps:wsp>
                      <wps:wsp>
                        <wps:cNvPr id="260" name="文本框 260"/>
                        <wps:cNvSpPr txBox="1"/>
                        <wps:spPr>
                          <a:xfrm>
                            <a:off x="1602105" y="2370455"/>
                            <a:ext cx="203200" cy="952500"/>
                          </a:xfrm>
                          <a:prstGeom prst="rect">
                            <a:avLst/>
                          </a:prstGeom>
                          <a:solidFill>
                            <a:srgbClr val="FFFFFF"/>
                          </a:solidFill>
                          <a:ln w="9525" cap="flat" cmpd="sng">
                            <a:solidFill>
                              <a:srgbClr val="FFFFFF"/>
                            </a:solidFill>
                            <a:prstDash val="solid"/>
                            <a:miter/>
                            <a:headEnd type="none" w="med" len="med"/>
                            <a:tailEnd type="none" w="med" len="med"/>
                          </a:ln>
                        </wps:spPr>
                        <wps:txbx>
                          <w:txbxContent>
                            <w:p>
                              <w:pPr>
                                <w:spacing w:beforeLines="0" w:afterLines="0" w:line="300" w:lineRule="exact"/>
                                <w:rPr>
                                  <w:rFonts w:hint="default"/>
                                  <w:sz w:val="18"/>
                                </w:rPr>
                              </w:pPr>
                              <w:r>
                                <w:rPr>
                                  <w:rFonts w:hint="eastAsia" w:eastAsia="宋体"/>
                                  <w:sz w:val="18"/>
                                </w:rPr>
                                <w:t>镇</w:t>
                              </w:r>
                              <w:r>
                                <w:rPr>
                                  <w:rFonts w:hint="eastAsia" w:eastAsia="宋体"/>
                                  <w:sz w:val="18"/>
                                  <w:lang w:val="en-US" w:eastAsia="zh-CN"/>
                                </w:rPr>
                                <w:t>应急</w:t>
                              </w:r>
                              <w:r>
                                <w:rPr>
                                  <w:rFonts w:hint="eastAsia" w:eastAsia="宋体"/>
                                  <w:sz w:val="18"/>
                                </w:rPr>
                                <w:t>救援队</w:t>
                              </w:r>
                            </w:p>
                          </w:txbxContent>
                        </wps:txbx>
                        <wps:bodyPr vert="eaVert" lIns="3600" tIns="3600" rIns="3600" bIns="3600" upright="1"/>
                      </wps:wsp>
                      <wps:wsp>
                        <wps:cNvPr id="261" name="文本框 261"/>
                        <wps:cNvSpPr txBox="1"/>
                        <wps:spPr>
                          <a:xfrm>
                            <a:off x="90805" y="2364105"/>
                            <a:ext cx="203200" cy="1037590"/>
                          </a:xfrm>
                          <a:prstGeom prst="rect">
                            <a:avLst/>
                          </a:prstGeom>
                          <a:solidFill>
                            <a:srgbClr val="FFFFFF"/>
                          </a:solidFill>
                          <a:ln w="9525" cap="flat" cmpd="sng">
                            <a:solidFill>
                              <a:srgbClr val="FFFFFF"/>
                            </a:solidFill>
                            <a:prstDash val="solid"/>
                            <a:miter/>
                            <a:headEnd type="none" w="med" len="med"/>
                            <a:tailEnd type="none" w="med" len="med"/>
                          </a:ln>
                        </wps:spPr>
                        <wps:txbx>
                          <w:txbxContent>
                            <w:p>
                              <w:pPr>
                                <w:spacing w:beforeLines="0" w:afterLines="0" w:line="300" w:lineRule="exact"/>
                                <w:rPr>
                                  <w:rFonts w:hint="eastAsia" w:eastAsia="宋体"/>
                                  <w:sz w:val="18"/>
                                  <w:lang w:eastAsia="zh-CN"/>
                                </w:rPr>
                              </w:pPr>
                              <w:r>
                                <w:rPr>
                                  <w:rFonts w:hint="eastAsia" w:eastAsia="宋体"/>
                                  <w:sz w:val="18"/>
                                  <w:lang w:eastAsia="zh-CN"/>
                                </w:rPr>
                                <w:t>镇安全生产监督管理局</w:t>
                              </w:r>
                            </w:p>
                          </w:txbxContent>
                        </wps:txbx>
                        <wps:bodyPr vert="eaVert" lIns="3600" tIns="3600" rIns="3600" bIns="3600" upright="1"/>
                      </wps:wsp>
                      <wps:wsp>
                        <wps:cNvPr id="262" name="文本框 262"/>
                        <wps:cNvSpPr txBox="1"/>
                        <wps:spPr>
                          <a:xfrm>
                            <a:off x="7634605" y="2319655"/>
                            <a:ext cx="203200" cy="1014730"/>
                          </a:xfrm>
                          <a:prstGeom prst="rect">
                            <a:avLst/>
                          </a:prstGeom>
                          <a:solidFill>
                            <a:srgbClr val="FFFFFF"/>
                          </a:solidFill>
                          <a:ln w="9525" cap="flat" cmpd="sng">
                            <a:solidFill>
                              <a:srgbClr val="FFFFFF"/>
                            </a:solidFill>
                            <a:prstDash val="solid"/>
                            <a:miter/>
                            <a:headEnd type="none" w="med" len="med"/>
                            <a:tailEnd type="none" w="med" len="med"/>
                          </a:ln>
                        </wps:spPr>
                        <wps:txbx>
                          <w:txbxContent>
                            <w:p>
                              <w:pPr>
                                <w:spacing w:beforeLines="0" w:afterLines="0" w:line="300" w:lineRule="exact"/>
                                <w:rPr>
                                  <w:rFonts w:hint="eastAsia" w:ascii="Calibri" w:hAnsi="Calibri" w:eastAsia="宋体"/>
                                  <w:sz w:val="18"/>
                                  <w:lang w:eastAsia="zh-CN"/>
                                </w:rPr>
                              </w:pPr>
                              <w:r>
                                <w:rPr>
                                  <w:rFonts w:hint="eastAsia" w:eastAsia="宋体"/>
                                  <w:sz w:val="18"/>
                                  <w:lang w:eastAsia="zh-CN"/>
                                </w:rPr>
                                <w:t>镇安全生产监督管理局</w:t>
                              </w:r>
                            </w:p>
                          </w:txbxContent>
                        </wps:txbx>
                        <wps:bodyPr vert="eaVert" lIns="3600" tIns="3600" rIns="3600" bIns="3600" upright="1"/>
                      </wps:wsp>
                      <wps:wsp>
                        <wps:cNvPr id="263" name="文本框 263"/>
                        <wps:cNvSpPr txBox="1"/>
                        <wps:spPr>
                          <a:xfrm>
                            <a:off x="2357755" y="2383155"/>
                            <a:ext cx="203200" cy="762000"/>
                          </a:xfrm>
                          <a:prstGeom prst="rect">
                            <a:avLst/>
                          </a:prstGeom>
                          <a:solidFill>
                            <a:srgbClr val="FFFFFF"/>
                          </a:solidFill>
                          <a:ln w="9525" cap="flat" cmpd="sng">
                            <a:solidFill>
                              <a:srgbClr val="FFFFFF"/>
                            </a:solidFill>
                            <a:prstDash val="solid"/>
                            <a:miter/>
                            <a:headEnd type="none" w="med" len="med"/>
                            <a:tailEnd type="none" w="med" len="med"/>
                          </a:ln>
                        </wps:spPr>
                        <wps:txbx>
                          <w:txbxContent>
                            <w:p>
                              <w:pPr>
                                <w:spacing w:beforeLines="0" w:afterLines="0" w:line="300" w:lineRule="exact"/>
                                <w:rPr>
                                  <w:rFonts w:hint="default"/>
                                  <w:sz w:val="18"/>
                                </w:rPr>
                              </w:pPr>
                              <w:r>
                                <w:rPr>
                                  <w:rFonts w:hint="eastAsia" w:eastAsia="宋体"/>
                                  <w:sz w:val="18"/>
                                </w:rPr>
                                <w:t>镇派出所</w:t>
                              </w:r>
                            </w:p>
                          </w:txbxContent>
                        </wps:txbx>
                        <wps:bodyPr vert="eaVert" lIns="3600" tIns="3600" rIns="3600" bIns="3600" upright="1"/>
                      </wps:wsp>
                      <wps:wsp>
                        <wps:cNvPr id="264" name="文本框 264"/>
                        <wps:cNvSpPr txBox="1"/>
                        <wps:spPr>
                          <a:xfrm>
                            <a:off x="833755" y="2357755"/>
                            <a:ext cx="203200" cy="1050290"/>
                          </a:xfrm>
                          <a:prstGeom prst="rect">
                            <a:avLst/>
                          </a:prstGeom>
                          <a:solidFill>
                            <a:srgbClr val="FFFFFF"/>
                          </a:solidFill>
                          <a:ln w="9525" cap="flat" cmpd="sng">
                            <a:solidFill>
                              <a:srgbClr val="FFFFFF"/>
                            </a:solidFill>
                            <a:prstDash val="solid"/>
                            <a:miter/>
                            <a:headEnd type="none" w="med" len="med"/>
                            <a:tailEnd type="none" w="med" len="med"/>
                          </a:ln>
                        </wps:spPr>
                        <wps:txbx>
                          <w:txbxContent>
                            <w:p>
                              <w:pPr>
                                <w:spacing w:beforeLines="0" w:afterLines="0" w:line="300" w:lineRule="exact"/>
                                <w:rPr>
                                  <w:rFonts w:hint="eastAsia" w:eastAsia="宋体"/>
                                  <w:sz w:val="18"/>
                                  <w:lang w:eastAsia="zh-CN"/>
                                </w:rPr>
                              </w:pPr>
                              <w:r>
                                <w:rPr>
                                  <w:rFonts w:hint="eastAsia" w:eastAsia="宋体"/>
                                  <w:sz w:val="18"/>
                                  <w:lang w:eastAsia="zh-CN"/>
                                </w:rPr>
                                <w:t>镇安全生产监督管理局</w:t>
                              </w:r>
                            </w:p>
                          </w:txbxContent>
                        </wps:txbx>
                        <wps:bodyPr vert="eaVert" lIns="3600" tIns="3600" rIns="3600" bIns="3600" upright="1"/>
                      </wps:wsp>
                      <wps:wsp>
                        <wps:cNvPr id="265" name="文本框 265"/>
                        <wps:cNvSpPr txBox="1"/>
                        <wps:spPr>
                          <a:xfrm>
                            <a:off x="6129655" y="2249805"/>
                            <a:ext cx="190500" cy="1107440"/>
                          </a:xfrm>
                          <a:prstGeom prst="rect">
                            <a:avLst/>
                          </a:prstGeom>
                          <a:solidFill>
                            <a:srgbClr val="FFFFFF"/>
                          </a:solidFill>
                          <a:ln w="9525" cap="flat" cmpd="sng">
                            <a:solidFill>
                              <a:srgbClr val="FFFFFF"/>
                            </a:solidFill>
                            <a:prstDash val="solid"/>
                            <a:miter/>
                            <a:headEnd type="none" w="med" len="med"/>
                            <a:tailEnd type="none" w="med" len="med"/>
                          </a:ln>
                        </wps:spPr>
                        <wps:txbx>
                          <w:txbxContent>
                            <w:p>
                              <w:pPr>
                                <w:spacing w:beforeLines="0" w:afterLines="0" w:line="300" w:lineRule="exact"/>
                                <w:rPr>
                                  <w:rFonts w:hint="default" w:ascii="Calibri" w:hAnsi="Calibri" w:eastAsia="宋体"/>
                                  <w:sz w:val="18"/>
                                  <w:lang w:val="en-US" w:eastAsia="zh-CN"/>
                                </w:rPr>
                              </w:pPr>
                              <w:r>
                                <w:rPr>
                                  <w:rFonts w:hint="eastAsia" w:eastAsia="宋体"/>
                                  <w:sz w:val="18"/>
                                  <w:lang w:eastAsia="zh-CN"/>
                                </w:rPr>
                                <w:t>镇</w:t>
                              </w:r>
                              <w:r>
                                <w:rPr>
                                  <w:rFonts w:hint="eastAsia"/>
                                  <w:sz w:val="18"/>
                                  <w:lang w:val="en-US" w:eastAsia="zh-CN"/>
                                </w:rPr>
                                <w:t>环境管理办公室</w:t>
                              </w:r>
                            </w:p>
                          </w:txbxContent>
                        </wps:txbx>
                        <wps:bodyPr vert="eaVert" lIns="3600" tIns="3600" rIns="3600" bIns="3600" upright="1"/>
                      </wps:wsp>
                      <wps:wsp>
                        <wps:cNvPr id="266" name="文本框 266"/>
                        <wps:cNvSpPr txBox="1"/>
                        <wps:spPr>
                          <a:xfrm>
                            <a:off x="5374005" y="2338705"/>
                            <a:ext cx="203200" cy="1515110"/>
                          </a:xfrm>
                          <a:prstGeom prst="rect">
                            <a:avLst/>
                          </a:prstGeom>
                          <a:solidFill>
                            <a:srgbClr val="FFFFFF"/>
                          </a:solidFill>
                          <a:ln w="9525" cap="flat" cmpd="sng">
                            <a:solidFill>
                              <a:srgbClr val="FFFFFF"/>
                            </a:solidFill>
                            <a:prstDash val="solid"/>
                            <a:miter/>
                            <a:headEnd type="none" w="med" len="med"/>
                            <a:tailEnd type="none" w="med" len="med"/>
                          </a:ln>
                        </wps:spPr>
                        <wps:txbx>
                          <w:txbxContent>
                            <w:p>
                              <w:pPr>
                                <w:spacing w:beforeLines="0" w:afterLines="0" w:line="300" w:lineRule="exact"/>
                                <w:rPr>
                                  <w:rFonts w:hint="default" w:eastAsia="宋体"/>
                                  <w:sz w:val="18"/>
                                  <w:lang w:val="en-US" w:eastAsia="zh-CN"/>
                                </w:rPr>
                              </w:pPr>
                              <w:r>
                                <w:rPr>
                                  <w:rFonts w:hint="eastAsia" w:eastAsia="宋体"/>
                                  <w:sz w:val="18"/>
                                  <w:lang w:val="en-US" w:eastAsia="zh-CN"/>
                                </w:rPr>
                                <w:t>民政办、</w:t>
                              </w:r>
                              <w:r>
                                <w:rPr>
                                  <w:rFonts w:hint="eastAsia" w:eastAsia="宋体"/>
                                  <w:sz w:val="18"/>
                                </w:rPr>
                                <w:t>事发村委</w:t>
                              </w:r>
                              <w:r>
                                <w:rPr>
                                  <w:rFonts w:hint="eastAsia" w:eastAsia="宋体"/>
                                  <w:sz w:val="18"/>
                                  <w:lang w:eastAsia="zh-CN"/>
                                </w:rPr>
                                <w:t>、</w:t>
                              </w:r>
                              <w:r>
                                <w:rPr>
                                  <w:rFonts w:hint="eastAsia" w:eastAsia="宋体"/>
                                  <w:sz w:val="18"/>
                                  <w:lang w:val="en-US" w:eastAsia="zh-CN"/>
                                </w:rPr>
                                <w:t>企事业单位</w:t>
                              </w:r>
                            </w:p>
                          </w:txbxContent>
                        </wps:txbx>
                        <wps:bodyPr vert="eaVert" lIns="3600" tIns="3600" rIns="3600" bIns="3600" upright="1"/>
                      </wps:wsp>
                    </wpg:wgp>
                  </a:graphicData>
                </a:graphic>
              </wp:anchor>
            </w:drawing>
          </mc:Choice>
          <mc:Fallback>
            <w:pict>
              <v:group id="_x0000_s1026" o:spid="_x0000_s1026" o:spt="203" style="position:absolute;left:0pt;margin-left:14.55pt;margin-top:2.5pt;height:347.95pt;width:700.05pt;z-index:251685888;mso-width-relative:page;mso-height-relative:page;" coordsize="8890635,3996055" o:gfxdata="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">
                <o:lock v:ext="edit" aspectratio="t"/>
                <v:rect id="_x0000_s1026" o:spid="_x0000_s1026" o:spt="1" style="position:absolute;left:0;top:0;height:3996055;width:8890635;" filled="f" stroked="f" coordsize="21600,21600" o:gfxdata="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Lttvy8AAAA&#10;3QAAAA8AAAAAAAAAAQAgAAAAIgAAAGRycy9kb3ducmV2LnhtbFBLAQIUABQAAAAIAIdO4kAzLwWe&#10;OwAAADkAAAAQAAAAAAAAAAEAIAAAAAsBAABkcnMvc2hhcGV4bWwueG1sUEsFBgAAAAAGAAYAWwEA&#10;ALUDAAAAAA==&#10;">
                  <v:fill on="f" focussize="0,0"/>
                  <v:stroke on="f"/>
                  <v:imagedata o:title=""/>
                  <o:lock v:ext="edit" aspectratio="t"/>
                </v:rect>
                <v:shape id="_x0000_s1026" o:spid="_x0000_s1026" o:spt="100" style="position:absolute;left:3979545;top:1105535;height:364490;width:373380;" filled="f" stroked="t" coordsize="588,574" o:gfxdata="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QSdFV7sAAADd&#10;AAAADwAAAAAAAAABACAAAAAiAAAAZHJzL2Rvd25yZXYueG1sUEsBAhQAFAAAAAgAh07iQDMvBZ47&#10;AAAAOQAAABAAAAAAAAAAAQAgAAAACgEAAGRycy9zaGFwZXhtbC54bWxQSwUGAAAAAAYABgBbAQAA&#10;tAMAAAAA&#10;" path="m588,0l588,262,0,262,0,574e">
                  <v:path o:connectlocs="373380,0;373380,166370;0,166370;0,364490" o:connectangles="0,0,0,0"/>
                  <v:fill on="f" focussize="0,0"/>
                  <v:stroke weight="0.00094488188976378pt" color="#000000" joinstyle="bevel"/>
                  <v:imagedata o:title=""/>
                  <o:lock v:ext="edit" aspectratio="f"/>
                </v:shape>
                <v:rect id="_x0000_s1026" o:spid="_x0000_s1026" o:spt="1" style="position:absolute;left:3599815;top:63500;height:434975;width:1579880;" filled="f" stroked="t" coordsize="21600,21600" o:gfxdata="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jupKi8AAAA&#10;3QAAAA8AAAAAAAAAAQAgAAAAIgAAAGRycy9kb3ducmV2LnhtbFBLAQIUABQAAAAIAIdO4kAzLwWe&#10;OwAAADkAAAAQAAAAAAAAAAEAIAAAAAsBAABkcnMvc2hhcGV4bWwueG1sUEsFBgAAAAAGAAYAWwEA&#10;ALUDAAAAAA==&#10;">
                  <v:fill on="f" focussize="0,0"/>
                  <v:stroke weight="0.00094488188976378pt" color="#000000" joinstyle="bevel"/>
                  <v:imagedata o:title=""/>
                  <o:lock v:ext="edit" aspectratio="f"/>
                </v:rect>
                <v:rect id="_x0000_s1026" o:spid="_x0000_s1026" o:spt="1" style="position:absolute;left:3777615;top:153670;height:172720;width:1040130;" filled="f" stroked="f" coordsize="21600,21600" o:gfxdata="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qhe1+8AAAA&#10;3QAAAA8AAAAAAAAAAQAgAAAAIgAAAGRycy9kb3ducmV2LnhtbFBLAQIUABQAAAAIAIdO4kAzLwWe&#10;OwAAADkAAAAQAAAAAAAAAAEAIAAAAAsBAABkcnMvc2hhcGV4bWwueG1sUEsFBgAAAAAGAAYAWwEA&#10;ALUDAAAAAA==&#10;">
                  <v:fill on="f" focussize="0,0"/>
                  <v:stroke on="f"/>
                  <v:imagedata o:title=""/>
                  <o:lock v:ext="edit" aspectratio="f"/>
                  <v:textbox inset="0mm,0mm,0mm,0mm">
                    <w:txbxContent>
                      <w:p>
                        <w:pPr>
                          <w:spacing w:beforeLines="0" w:afterLines="0"/>
                          <w:ind w:firstLine="402" w:firstLineChars="200"/>
                          <w:rPr>
                            <w:rFonts w:hint="eastAsia" w:ascii="仿宋" w:hAnsi="仿宋" w:eastAsia="仿宋"/>
                            <w:sz w:val="20"/>
                          </w:rPr>
                        </w:pPr>
                        <w:r>
                          <w:rPr>
                            <w:rFonts w:hint="eastAsia" w:ascii="仿宋" w:hAnsi="仿宋" w:eastAsia="仿宋"/>
                            <w:b/>
                            <w:color w:val="000000"/>
                            <w:kern w:val="0"/>
                            <w:sz w:val="20"/>
                          </w:rPr>
                          <w:t xml:space="preserve">总  指  挥  </w:t>
                        </w:r>
                      </w:p>
                    </w:txbxContent>
                  </v:textbox>
                </v:rect>
                <v:rect id="_x0000_s1026" o:spid="_x0000_s1026" o:spt="1" style="position:absolute;left:3623310;top:619125;height:461010;width:1541780;" filled="f" stroked="t" coordsize="21600,21600" o:gfxdata="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dwn0S8AAAA&#10;3QAAAA8AAAAAAAAAAQAgAAAAIgAAAGRycy9kb3ducmV2LnhtbFBLAQIUABQAAAAIAIdO4kAzLwWe&#10;OwAAADkAAAAQAAAAAAAAAAEAIAAAAAsBAABkcnMvc2hhcGV4bWwueG1sUEsFBgAAAAAGAAYAWwEA&#10;ALUDAAAAAA==&#10;">
                  <v:fill on="f" focussize="0,0"/>
                  <v:stroke weight="0.00094488188976378pt" color="#000000" joinstyle="bevel"/>
                  <v:imagedata o:title=""/>
                  <o:lock v:ext="edit" aspectratio="f"/>
                </v:rect>
                <v:rect id="_x0000_s1026" o:spid="_x0000_s1026" o:spt="1" style="position:absolute;left:3867785;top:723900;height:215265;width:1131570;" filled="f" stroked="f" coordsize="21600,21600" o:gfxdata="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U/QLO8AAAA&#10;3QAAAA8AAAAAAAAAAQAgAAAAIgAAAGRycy9kb3ducmV2LnhtbFBLAQIUABQAAAAIAIdO4kAzLwWe&#10;OwAAADkAAAAQAAAAAAAAAAEAIAAAAAsBAABkcnMvc2hhcGV4bWwueG1sUEsFBgAAAAAGAAYAWwEA&#10;ALUDAAAAAA==&#10;">
                  <v:fill on="f" focussize="0,0"/>
                  <v:stroke on="f"/>
                  <v:imagedata o:title=""/>
                  <o:lock v:ext="edit" aspectratio="f"/>
                  <v:textbox inset="0mm,0mm,0mm,0mm">
                    <w:txbxContent>
                      <w:p>
                        <w:pPr>
                          <w:spacing w:beforeLines="0" w:afterLines="0"/>
                          <w:jc w:val="center"/>
                          <w:rPr>
                            <w:rFonts w:hint="eastAsia" w:ascii="仿宋" w:hAnsi="仿宋" w:eastAsia="仿宋"/>
                            <w:sz w:val="18"/>
                          </w:rPr>
                        </w:pPr>
                        <w:r>
                          <w:rPr>
                            <w:rFonts w:hint="eastAsia" w:ascii="仿宋" w:hAnsi="仿宋" w:eastAsia="仿宋"/>
                            <w:b/>
                            <w:color w:val="000000"/>
                            <w:kern w:val="0"/>
                            <w:sz w:val="18"/>
                          </w:rPr>
                          <w:t>副</w:t>
                        </w:r>
                        <w:r>
                          <w:rPr>
                            <w:rFonts w:hint="eastAsia" w:ascii="仿宋" w:hAnsi="仿宋" w:eastAsia="仿宋"/>
                            <w:b/>
                            <w:color w:val="000000"/>
                            <w:kern w:val="0"/>
                            <w:sz w:val="20"/>
                          </w:rPr>
                          <w:t>总指挥</w:t>
                        </w:r>
                      </w:p>
                    </w:txbxContent>
                  </v:textbox>
                </v:rect>
                <v:line id="_x0000_s1026" o:spid="_x0000_s1026" o:spt="20" style="position:absolute;left:4352925;top:479425;height:133985;width:0;" filled="f" stroked="t" coordsize="21600,21600" o:gfxdata="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ofcpb4A&#10;AADdAAAADwAAAAAAAAABACAAAAAiAAAAZHJzL2Rvd25yZXYueG1sUEsBAhQAFAAAAAgAh07iQDMv&#10;BZ47AAAAOQAAABAAAAAAAAAAAQAgAAAADQEAAGRycy9zaGFwZXhtbC54bWxQSwUGAAAAAAYABgBb&#10;AQAAtwMAAAAA&#10;">
                  <v:fill on="f" focussize="0,0"/>
                  <v:stroke weight="0.00094488188976378pt" color="#000000" joinstyle="bevel"/>
                  <v:imagedata o:title=""/>
                  <o:lock v:ext="edit" aspectratio="f"/>
                </v:line>
                <v:rect id="_x0000_s1026" o:spid="_x0000_s1026" o:spt="1" style="position:absolute;left:430530;top:677545;height:132080;width:114935;mso-wrap-style:none;" filled="f" stroked="f" coordsize="21600,21600" o:gfxdata="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OdjoaugAAANsA&#10;AAAPAAAAAAAAAAEAIAAAACIAAABkcnMvZG93bnJldi54bWxQSwECFAAUAAAACACHTuJAMy8FnjsA&#10;AAA5AAAAEAAAAAAAAAABACAAAAAJAQAAZHJzL3NoYXBleG1sLnhtbFBLBQYAAAAABgAGAFsBAACz&#10;AwAAAAA=&#10;">
                  <v:fill on="f" focussize="0,0"/>
                  <v:stroke on="f"/>
                  <v:imagedata o:title=""/>
                  <o:lock v:ext="edit" aspectratio="f"/>
                  <v:textbox inset="0mm,0mm,0mm,0mm">
                    <w:txbxContent>
                      <w:p>
                        <w:pPr>
                          <w:spacing w:beforeLines="0" w:afterLines="0"/>
                          <w:rPr>
                            <w:rFonts w:hint="eastAsia" w:ascii="仿宋" w:hAnsi="仿宋" w:eastAsia="仿宋"/>
                            <w:sz w:val="16"/>
                          </w:rPr>
                        </w:pPr>
                      </w:p>
                    </w:txbxContent>
                  </v:textbox>
                </v:rect>
                <v:group id="_x0000_s1026" o:spid="_x0000_s1026" o:spt="203" style="position:absolute;left:137795;top:1541145;height:625673;width:101600;" coordorigin="217,2427" coordsize="160,970" o:gfxdata="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EL8cgi+AAAA3QAAAA8AAAAAAAAAAQAgAAAAIgAAAGRycy9kb3ducmV2Lnht&#10;bFBLAQIUABQAAAAIAIdO4kAzLwWeOwAAADkAAAAVAAAAAAAAAAEAIAAAAA0BAABkcnMvZ3JvdXBz&#10;aGFwZXhtbC54bWxQSwUGAAAAAAYABgBgAQAAygMAAAAA&#10;">
                  <o:lock v:ext="edit" aspectratio="f"/>
                  <v:rect id="_x0000_s1026" o:spid="_x0000_s1026" o:spt="1" style="position:absolute;left:217;top:2427;height:205;width:160;mso-wrap-style:none;" filled="f" stroked="f" coordsize="21600,21600" o:gfxdata="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EGfom65AAAA2wAA&#10;AA8AAAAAAAAAAQAgAAAAIgAAAGRycy9kb3ducmV2LnhtbFBLAQIUABQAAAAIAIdO4kAzLwWeOwAA&#10;ADkAAAAQAAAAAAAAAAEAIAAAAAgBAABkcnMvc2hhcGV4bWwueG1sUEsFBgAAAAAGAAYAWwEAALID&#10;AAAAAA==&#10;">
                    <v:fill on="f" focussize="0,0"/>
                    <v:stroke on="f"/>
                    <v:imagedata o:title=""/>
                    <o:lock v:ext="edit" aspectratio="f"/>
                    <v:textbox inset="0mm,0mm,0mm,0mm">
                      <w:txbxContent>
                        <w:p>
                          <w:pPr>
                            <w:spacing w:beforeLines="0" w:afterLines="0"/>
                            <w:rPr>
                              <w:rFonts w:hint="default"/>
                              <w:sz w:val="21"/>
                            </w:rPr>
                          </w:pPr>
                          <w:r>
                            <w:rPr>
                              <w:rFonts w:hint="eastAsia" w:ascii="宋体" w:hAnsi="Calibri" w:eastAsia="宋体"/>
                              <w:b/>
                              <w:color w:val="000000"/>
                              <w:kern w:val="0"/>
                              <w:sz w:val="16"/>
                            </w:rPr>
                            <w:t>综</w:t>
                          </w:r>
                        </w:p>
                      </w:txbxContent>
                    </v:textbox>
                  </v:rect>
                  <v:rect id="_x0000_s1026" o:spid="_x0000_s1026" o:spt="1" style="position:absolute;left:217;top:2618;height:205;width:160;mso-wrap-style:none;" filled="f" stroked="f" coordsize="21600,21600" o:gfxdata="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u0wf1ugAAANsA&#10;AAAPAAAAAAAAAAEAIAAAACIAAABkcnMvZG93bnJldi54bWxQSwECFAAUAAAACACHTuJAMy8FnjsA&#10;AAA5AAAAEAAAAAAAAAABACAAAAAJAQAAZHJzL3NoYXBleG1sLnhtbFBLBQYAAAAABgAGAFsBAACz&#10;AwAAAAA=&#10;">
                    <v:fill on="f" focussize="0,0"/>
                    <v:stroke on="f"/>
                    <v:imagedata o:title=""/>
                    <o:lock v:ext="edit" aspectratio="f"/>
                    <v:textbox inset="0mm,0mm,0mm,0mm">
                      <w:txbxContent>
                        <w:p>
                          <w:pPr>
                            <w:spacing w:beforeLines="0" w:afterLines="0"/>
                            <w:rPr>
                              <w:rFonts w:hint="default"/>
                              <w:sz w:val="21"/>
                            </w:rPr>
                          </w:pPr>
                          <w:r>
                            <w:rPr>
                              <w:rFonts w:hint="eastAsia" w:ascii="宋体" w:hAnsi="Calibri" w:eastAsia="宋体"/>
                              <w:b/>
                              <w:color w:val="000000"/>
                              <w:kern w:val="0"/>
                              <w:sz w:val="16"/>
                            </w:rPr>
                            <w:t>合</w:t>
                          </w:r>
                        </w:p>
                      </w:txbxContent>
                    </v:textbox>
                  </v:rect>
                  <v:rect id="_x0000_s1026" o:spid="_x0000_s1026" o:spt="1" style="position:absolute;left:217;top:2809;height:205;width:160;mso-wrap-style:none;" filled="f" stroked="f" coordsize="21600,21600" o:gfxdata="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eAZmCugAAANsA&#10;AAAPAAAAAAAAAAEAIAAAACIAAABkcnMvZG93bnJldi54bWxQSwECFAAUAAAACACHTuJAMy8FnjsA&#10;AAA5AAAAEAAAAAAAAAABACAAAAAJAQAAZHJzL3NoYXBleG1sLnhtbFBLBQYAAAAABgAGAFsBAACz&#10;AwAAAAA=&#10;">
                    <v:fill on="f" focussize="0,0"/>
                    <v:stroke on="f"/>
                    <v:imagedata o:title=""/>
                    <o:lock v:ext="edit" aspectratio="f"/>
                    <v:textbox inset="0mm,0mm,0mm,0mm">
                      <w:txbxContent>
                        <w:p>
                          <w:pPr>
                            <w:spacing w:beforeLines="0" w:afterLines="0"/>
                            <w:rPr>
                              <w:rFonts w:hint="default"/>
                              <w:sz w:val="21"/>
                            </w:rPr>
                          </w:pPr>
                          <w:r>
                            <w:rPr>
                              <w:rFonts w:hint="eastAsia" w:ascii="宋体" w:hAnsi="Calibri" w:eastAsia="宋体"/>
                              <w:b/>
                              <w:color w:val="000000"/>
                              <w:kern w:val="0"/>
                              <w:sz w:val="16"/>
                            </w:rPr>
                            <w:t>协</w:t>
                          </w:r>
                        </w:p>
                      </w:txbxContent>
                    </v:textbox>
                  </v:rect>
                  <v:rect id="_x0000_s1026" o:spid="_x0000_s1026" o:spt="1" style="position:absolute;left:217;top:2999;height:205;width:160;mso-wrap-style:none;" filled="f" stroked="f" coordsize="21600,21600" o:gfxdata="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U08GbsAAADb&#10;AAAADwAAAAAAAAABACAAAAAiAAAAZHJzL2Rvd25yZXYueG1sUEsBAhQAFAAAAAgAh07iQDMvBZ47&#10;AAAAOQAAABAAAAAAAAAAAQAgAAAACgEAAGRycy9zaGFwZXhtbC54bWxQSwUGAAAAAAYABgBbAQAA&#10;tAMAAAAA&#10;">
                    <v:fill on="f" focussize="0,0"/>
                    <v:stroke on="f"/>
                    <v:imagedata o:title=""/>
                    <o:lock v:ext="edit" aspectratio="f"/>
                    <v:textbox inset="0mm,0mm,0mm,0mm">
                      <w:txbxContent>
                        <w:p>
                          <w:pPr>
                            <w:spacing w:beforeLines="0" w:afterLines="0"/>
                            <w:rPr>
                              <w:rFonts w:hint="default"/>
                              <w:sz w:val="21"/>
                            </w:rPr>
                          </w:pPr>
                          <w:r>
                            <w:rPr>
                              <w:rFonts w:hint="eastAsia" w:ascii="宋体" w:hAnsi="Calibri" w:eastAsia="宋体"/>
                              <w:b/>
                              <w:color w:val="000000"/>
                              <w:kern w:val="0"/>
                              <w:sz w:val="16"/>
                            </w:rPr>
                            <w:t>调</w:t>
                          </w:r>
                        </w:p>
                      </w:txbxContent>
                    </v:textbox>
                  </v:rect>
                  <v:rect id="_x0000_s1026" o:spid="_x0000_s1026" o:spt="1" style="position:absolute;left:217;top:3192;height:205;width:160;mso-wrap-style:none;" filled="f" stroked="f" coordsize="21600,21600" o:gfxdata="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A0qhrvQAA&#10;ANs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pPr>
                            <w:spacing w:beforeLines="0" w:afterLines="0"/>
                            <w:rPr>
                              <w:rFonts w:hint="default"/>
                              <w:sz w:val="21"/>
                            </w:rPr>
                          </w:pPr>
                          <w:r>
                            <w:rPr>
                              <w:rFonts w:hint="eastAsia" w:ascii="宋体" w:hAnsi="Calibri" w:eastAsia="宋体"/>
                              <w:b/>
                              <w:color w:val="000000"/>
                              <w:kern w:val="0"/>
                              <w:sz w:val="16"/>
                            </w:rPr>
                            <w:t>组</w:t>
                          </w:r>
                        </w:p>
                      </w:txbxContent>
                    </v:textbox>
                  </v:rect>
                </v:group>
                <v:rect id="_x0000_s1026" o:spid="_x0000_s1026" o:spt="1" style="position:absolute;left:16510;top:1470025;height:2422525;width:389255;" filled="f" stroked="t" coordsize="21600,21600" o:gfxdata="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kcVfm8AAAA&#10;3QAAAA8AAAAAAAAAAQAgAAAAIgAAAGRycy9kb3ducmV2LnhtbFBLAQIUABQAAAAIAIdO4kAzLwWe&#10;OwAAADkAAAAQAAAAAAAAAAEAIAAAAAsBAABkcnMvc2hhcGV4bWwueG1sUEsFBgAAAAAGAAYAWwEA&#10;ALUDAAAAAA==&#10;">
                  <v:fill on="f" focussize="0,0"/>
                  <v:stroke weight="0.00094488188976378pt" color="#000000" joinstyle="bevel"/>
                  <v:imagedata o:title=""/>
                  <o:lock v:ext="edit" aspectratio="f"/>
                </v:rect>
                <v:rect id="_x0000_s1026" o:spid="_x0000_s1026" o:spt="1" style="position:absolute;left:5277485;top:1470025;height:2422525;width:389890;" filled="f" stroked="t" coordsize="21600,21600" o:gfxdata="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ZQ8GK8AAAA&#10;3QAAAA8AAAAAAAAAAQAgAAAAIgAAAGRycy9kb3ducmV2LnhtbFBLAQIUABQAAAAIAIdO4kAzLwWe&#10;OwAAADkAAAAQAAAAAAAAAAEAIAAAAAsBAABkcnMvc2hhcGV4bWwueG1sUEsFBgAAAAAGAAYAWwEA&#10;ALUDAAAAAA==&#10;">
                  <v:fill on="f" focussize="0,0"/>
                  <v:stroke weight="0.00094488188976378pt" color="#000000" joinstyle="bevel"/>
                  <v:imagedata o:title=""/>
                  <o:lock v:ext="edit" aspectratio="f"/>
                </v:rect>
                <v:group id="_x0000_s1026" o:spid="_x0000_s1026" o:spt="203" style="position:absolute;left:5408930;top:1541145;height:618428;width:101600;" coordorigin="8518,2427" coordsize="160,973" o:gfxdata="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ngNk6vAAAAN0AAAAPAAAAAAAAAAEAIAAAACIAAABkcnMvZG93bnJldi54bWxQ&#10;SwECFAAUAAAACACHTuJAMy8FnjsAAAA5AAAAFQAAAAAAAAABACAAAAALAQAAZHJzL2dyb3Vwc2hh&#10;cGV4bWwueG1sUEsFBgAAAAAGAAYAYAEAAMgDAAAAAA==&#10;">
                  <o:lock v:ext="edit" aspectratio="f"/>
                  <v:rect id="_x0000_s1026" o:spid="_x0000_s1026" o:spt="1" style="position:absolute;left:8518;top:2427;height:208;width:160;mso-wrap-style:none;" filled="f" stroked="f" coordsize="21600,21600" o:gfxdata="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vVlU8vQAA&#10;ANs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pPr>
                            <w:spacing w:beforeLines="0" w:afterLines="0"/>
                            <w:rPr>
                              <w:rFonts w:hint="default"/>
                              <w:sz w:val="21"/>
                            </w:rPr>
                          </w:pPr>
                          <w:r>
                            <w:rPr>
                              <w:rFonts w:hint="eastAsia" w:ascii="宋体" w:hAnsi="Calibri" w:eastAsia="宋体"/>
                              <w:b/>
                              <w:color w:val="000000"/>
                              <w:kern w:val="0"/>
                              <w:sz w:val="16"/>
                            </w:rPr>
                            <w:t>后</w:t>
                          </w:r>
                        </w:p>
                      </w:txbxContent>
                    </v:textbox>
                  </v:rect>
                  <v:rect id="_x0000_s1026" o:spid="_x0000_s1026" o:spt="1" style="position:absolute;left:8518;top:2618;height:208;width:160;mso-wrap-style:none;" filled="f" stroked="f" coordsize="21600,21600" o:gfxdata="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AGvCnvQAA&#10;ANs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pPr>
                            <w:spacing w:beforeLines="0" w:afterLines="0"/>
                            <w:rPr>
                              <w:rFonts w:hint="default"/>
                              <w:sz w:val="21"/>
                            </w:rPr>
                          </w:pPr>
                          <w:r>
                            <w:rPr>
                              <w:rFonts w:hint="eastAsia" w:ascii="宋体" w:hAnsi="Calibri" w:eastAsia="宋体"/>
                              <w:b/>
                              <w:color w:val="000000"/>
                              <w:kern w:val="0"/>
                              <w:sz w:val="16"/>
                            </w:rPr>
                            <w:t>勤</w:t>
                          </w:r>
                        </w:p>
                      </w:txbxContent>
                    </v:textbox>
                  </v:rect>
                  <v:rect id="_x0000_s1026" o:spid="_x0000_s1026" o:spt="1" style="position:absolute;left:8518;top:2809;height:208;width:160;mso-wrap-style:none;" filled="f" stroked="f" coordsize="21600,21600" o:gfxdata="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zaNO8AAAA&#10;2wAAAA8AAAAAAAAAAQAgAAAAIgAAAGRycy9kb3ducmV2LnhtbFBLAQIUABQAAAAIAIdO4kAzLwWe&#10;OwAAADkAAAAQAAAAAAAAAAEAIAAAAAsBAABkcnMvc2hhcGV4bWwueG1sUEsFBgAAAAAGAAYAWwEA&#10;ALUDAAAAAA==&#10;">
                    <v:fill on="f" focussize="0,0"/>
                    <v:stroke on="f"/>
                    <v:imagedata o:title=""/>
                    <o:lock v:ext="edit" aspectratio="f"/>
                    <v:textbox inset="0mm,0mm,0mm,0mm">
                      <w:txbxContent>
                        <w:p>
                          <w:pPr>
                            <w:spacing w:beforeLines="0" w:afterLines="0"/>
                            <w:rPr>
                              <w:rFonts w:hint="default"/>
                              <w:sz w:val="21"/>
                            </w:rPr>
                          </w:pPr>
                          <w:r>
                            <w:rPr>
                              <w:rFonts w:hint="eastAsia" w:ascii="宋体" w:hAnsi="Calibri" w:eastAsia="宋体"/>
                              <w:b/>
                              <w:color w:val="000000"/>
                              <w:kern w:val="0"/>
                              <w:sz w:val="16"/>
                            </w:rPr>
                            <w:t>保</w:t>
                          </w:r>
                        </w:p>
                      </w:txbxContent>
                    </v:textbox>
                  </v:rect>
                  <v:rect id="_x0000_s1026" o:spid="_x0000_s1026" o:spt="1" style="position:absolute;left:8518;top:2999;height:208;width:160;mso-wrap-style:none;" filled="f" stroked="f" coordsize="21600,21600" o:gfxdata="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gv81IvQAA&#10;ANs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pPr>
                            <w:spacing w:beforeLines="0" w:afterLines="0"/>
                            <w:rPr>
                              <w:rFonts w:hint="default"/>
                              <w:sz w:val="21"/>
                            </w:rPr>
                          </w:pPr>
                          <w:r>
                            <w:rPr>
                              <w:rFonts w:hint="eastAsia" w:ascii="宋体" w:hAnsi="Calibri" w:eastAsia="宋体"/>
                              <w:b/>
                              <w:color w:val="000000"/>
                              <w:kern w:val="0"/>
                              <w:sz w:val="16"/>
                            </w:rPr>
                            <w:t>障</w:t>
                          </w:r>
                        </w:p>
                      </w:txbxContent>
                    </v:textbox>
                  </v:rect>
                  <v:rect id="_x0000_s1026" o:spid="_x0000_s1026" o:spt="1" style="position:absolute;left:8518;top:3192;height:208;width:160;mso-wrap-style:none;" filled="f" stroked="f" coordsize="21600,21600" o:gfxdata="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QbVM/vQAA&#10;ANs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pPr>
                            <w:spacing w:beforeLines="0" w:afterLines="0"/>
                            <w:rPr>
                              <w:rFonts w:hint="default"/>
                              <w:sz w:val="21"/>
                            </w:rPr>
                          </w:pPr>
                          <w:r>
                            <w:rPr>
                              <w:rFonts w:hint="eastAsia" w:ascii="宋体" w:hAnsi="Calibri" w:eastAsia="宋体"/>
                              <w:b/>
                              <w:color w:val="000000"/>
                              <w:kern w:val="0"/>
                              <w:sz w:val="16"/>
                            </w:rPr>
                            <w:t>组</w:t>
                          </w:r>
                        </w:p>
                      </w:txbxContent>
                    </v:textbox>
                  </v:rect>
                </v:group>
                <v:rect id="_x0000_s1026" o:spid="_x0000_s1026" o:spt="1" style="position:absolute;left:771525;top:1470025;height:2422525;width:381635;" filled="f" stroked="t" coordsize="21600,21600" o:gfxdata="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Nb+Mi8AAAA&#10;3QAAAA8AAAAAAAAAAQAgAAAAIgAAAGRycy9kb3ducmV2LnhtbFBLAQIUABQAAAAIAIdO4kAzLwWe&#10;OwAAADkAAAAQAAAAAAAAAAEAIAAAAAsBAABkcnMvc2hhcGV4bWwueG1sUEsFBgAAAAAGAAYAWwEA&#10;ALUDAAAAAA==&#10;">
                  <v:fill on="f" focussize="0,0"/>
                  <v:stroke weight="0.00094488188976378pt" color="#000000" joinstyle="bevel"/>
                  <v:imagedata o:title=""/>
                  <o:lock v:ext="edit" aspectratio="f"/>
                </v:rect>
                <v:group id="_x0000_s1026" o:spid="_x0000_s1026" o:spt="203" style="position:absolute;left:874395;top:1541145;height:660009;width:101798;" coordorigin="1407,2427" coordsize="135,957" o:gfxdata="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I9UNDDBAAAA3QAAAA8AAAAAAAAAAQAgAAAAIgAAAGRycy9kb3ducmV2&#10;LnhtbFBLAQIUABQAAAAIAIdO4kAzLwWeOwAAADkAAAAVAAAAAAAAAAEAIAAAABABAABkcnMvZ3Jv&#10;dXBzaGFwZXhtbC54bWxQSwUGAAAAAAYABgBgAQAAzQMAAAAA&#10;">
                  <o:lock v:ext="edit" aspectratio="f"/>
                  <v:rect id="_x0000_s1026" o:spid="_x0000_s1026" o:spt="1" style="position:absolute;left:1407;top:2427;height:192;width:135;mso-wrap-style:none;" filled="f" stroked="f" coordsize="21600,21600" o:gfxdata="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h8sdNvQAA&#10;ANs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pPr>
                            <w:spacing w:beforeLines="0" w:afterLines="0"/>
                            <w:rPr>
                              <w:rFonts w:hint="default"/>
                              <w:sz w:val="21"/>
                            </w:rPr>
                          </w:pPr>
                          <w:r>
                            <w:rPr>
                              <w:rFonts w:hint="eastAsia" w:ascii="宋体" w:hAnsi="Calibri" w:eastAsia="宋体"/>
                              <w:b/>
                              <w:color w:val="000000"/>
                              <w:kern w:val="0"/>
                              <w:sz w:val="16"/>
                            </w:rPr>
                            <w:t>技</w:t>
                          </w:r>
                        </w:p>
                      </w:txbxContent>
                    </v:textbox>
                  </v:rect>
                  <v:rect id="_x0000_s1026" o:spid="_x0000_s1026" o:spt="1" style="position:absolute;left:1407;top:2618;height:192;width:135;mso-wrap-style:none;" filled="f" stroked="f" coordsize="21600,21600" o:gfxdata="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HUR+A25AAAA2wAA&#10;AA8AAAAAAAAAAQAgAAAAIgAAAGRycy9kb3ducmV2LnhtbFBLAQIUABQAAAAIAIdO4kAzLwWeOwAA&#10;ADkAAAAQAAAAAAAAAAEAIAAAAAgBAABkcnMvc2hhcGV4bWwueG1sUEsFBgAAAAAGAAYAWwEAALID&#10;AAAAAA==&#10;">
                    <v:fill on="f" focussize="0,0"/>
                    <v:stroke on="f"/>
                    <v:imagedata o:title=""/>
                    <o:lock v:ext="edit" aspectratio="f"/>
                    <v:textbox inset="0mm,0mm,0mm,0mm">
                      <w:txbxContent>
                        <w:p>
                          <w:pPr>
                            <w:spacing w:beforeLines="0" w:afterLines="0"/>
                            <w:rPr>
                              <w:rFonts w:hint="default"/>
                              <w:sz w:val="21"/>
                            </w:rPr>
                          </w:pPr>
                          <w:r>
                            <w:rPr>
                              <w:rFonts w:hint="eastAsia" w:ascii="宋体" w:hAnsi="Calibri" w:eastAsia="宋体"/>
                              <w:b/>
                              <w:color w:val="000000"/>
                              <w:kern w:val="0"/>
                              <w:sz w:val="16"/>
                            </w:rPr>
                            <w:t>术</w:t>
                          </w:r>
                        </w:p>
                      </w:txbxContent>
                    </v:textbox>
                  </v:rect>
                  <v:rect id="_x0000_s1026" o:spid="_x0000_s1026" o:spt="1" style="position:absolute;left:1407;top:2809;height:192;width:135;mso-wrap-style:none;" filled="f" stroked="f" coordsize="21600,21600" o:gfxdata="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aXV2WvQAA&#10;ANs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pPr>
                            <w:spacing w:beforeLines="0" w:afterLines="0"/>
                            <w:rPr>
                              <w:rFonts w:hint="default"/>
                              <w:sz w:val="21"/>
                            </w:rPr>
                          </w:pPr>
                          <w:r>
                            <w:rPr>
                              <w:rFonts w:hint="eastAsia" w:ascii="宋体" w:hAnsi="Calibri" w:eastAsia="宋体"/>
                              <w:b/>
                              <w:color w:val="000000"/>
                              <w:kern w:val="0"/>
                              <w:sz w:val="16"/>
                            </w:rPr>
                            <w:t>专</w:t>
                          </w:r>
                        </w:p>
                      </w:txbxContent>
                    </v:textbox>
                  </v:rect>
                  <v:rect id="_x0000_s1026" o:spid="_x0000_s1026" o:spt="1" style="position:absolute;left:1407;top:2999;height:192;width:135;mso-wrap-style:none;" filled="f" stroked="f" coordsize="21600,21600" o:gfxdata="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qj8PhvQAA&#10;ANs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pPr>
                            <w:spacing w:beforeLines="0" w:afterLines="0"/>
                            <w:rPr>
                              <w:rFonts w:hint="default"/>
                              <w:sz w:val="21"/>
                            </w:rPr>
                          </w:pPr>
                          <w:r>
                            <w:rPr>
                              <w:rFonts w:hint="eastAsia" w:ascii="宋体" w:hAnsi="Calibri" w:eastAsia="宋体"/>
                              <w:b/>
                              <w:color w:val="000000"/>
                              <w:kern w:val="0"/>
                              <w:sz w:val="16"/>
                            </w:rPr>
                            <w:t>家</w:t>
                          </w:r>
                        </w:p>
                      </w:txbxContent>
                    </v:textbox>
                  </v:rect>
                  <v:rect id="_x0000_s1026" o:spid="_x0000_s1026" o:spt="1" style="position:absolute;left:1407;top:3192;height:192;width:135;mso-wrap-style:none;" filled="f" stroked="f" coordsize="21600,21600" o:gfxdata="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Fw2Z6vQAA&#10;ANs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pPr>
                            <w:spacing w:beforeLines="0" w:afterLines="0"/>
                            <w:rPr>
                              <w:rFonts w:hint="default"/>
                              <w:sz w:val="21"/>
                            </w:rPr>
                          </w:pPr>
                          <w:r>
                            <w:rPr>
                              <w:rFonts w:hint="eastAsia" w:ascii="宋体" w:hAnsi="Calibri" w:eastAsia="宋体"/>
                              <w:b/>
                              <w:color w:val="000000"/>
                              <w:kern w:val="0"/>
                              <w:sz w:val="16"/>
                            </w:rPr>
                            <w:t>组</w:t>
                          </w:r>
                        </w:p>
                      </w:txbxContent>
                    </v:textbox>
                  </v:rect>
                </v:group>
                <v:rect id="_x0000_s1026" o:spid="_x0000_s1026" o:spt="1" style="position:absolute;left:1518920;top:1470025;height:2422525;width:389255;" filled="f" stroked="t" coordsize="21600,21600" o:gfxdata="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sqKC28AAAA&#10;3QAAAA8AAAAAAAAAAQAgAAAAIgAAAGRycy9kb3ducmV2LnhtbFBLAQIUABQAAAAIAIdO4kAzLwWe&#10;OwAAADkAAAAQAAAAAAAAAAEAIAAAAAsBAABkcnMvc2hhcGV4bWwueG1sUEsFBgAAAAAGAAYAWwEA&#10;ALUDAAAAAA==&#10;">
                  <v:fill on="f" focussize="0,0"/>
                  <v:stroke weight="0.00094488188976378pt" color="#000000" joinstyle="bevel"/>
                  <v:imagedata o:title=""/>
                  <o:lock v:ext="edit" aspectratio="f"/>
                </v:rect>
                <v:group id="_x0000_s1026" o:spid="_x0000_s1026" o:spt="203" style="position:absolute;left:1640205;top:1579245;height:591185;width:101600;" coordorigin="2583,2427" coordsize="160,985" o:gfxdata="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AL2sRL0AAADdAAAADwAAAAAAAAABACAAAAAiAAAAZHJzL2Rvd25yZXYueG1s&#10;UEsBAhQAFAAAAAgAh07iQDMvBZ47AAAAOQAAABUAAAAAAAAAAQAgAAAADAEAAGRycy9ncm91cHNo&#10;YXBleG1sLnhtbFBLBQYAAAAABgAGAGABAADJAwAAAAA=&#10;">
                  <o:lock v:ext="edit" aspectratio="f"/>
                  <v:rect id="_x0000_s1026" o:spid="_x0000_s1026" o:spt="1" style="position:absolute;left:2583;top:2427;height:220;width:160;mso-wrap-style:none;" filled="f" stroked="f" coordsize="21600,21600" o:gfxdata="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VtMXivQAA&#10;ANs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pPr>
                            <w:spacing w:beforeLines="0" w:afterLines="0"/>
                            <w:rPr>
                              <w:rFonts w:hint="default"/>
                              <w:sz w:val="21"/>
                            </w:rPr>
                          </w:pPr>
                          <w:r>
                            <w:rPr>
                              <w:rFonts w:hint="eastAsia" w:ascii="宋体" w:hAnsi="Calibri" w:eastAsia="宋体"/>
                              <w:b/>
                              <w:color w:val="000000"/>
                              <w:kern w:val="0"/>
                              <w:sz w:val="16"/>
                            </w:rPr>
                            <w:t>抢</w:t>
                          </w:r>
                        </w:p>
                      </w:txbxContent>
                    </v:textbox>
                  </v:rect>
                  <v:rect id="_x0000_s1026" o:spid="_x0000_s1026" o:spt="1" style="position:absolute;left:2583;top:2618;height:220;width:160;mso-wrap-style:none;" filled="f" stroked="f" coordsize="21600,21600" o:gfxdata="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6+GB5vQAA&#10;ANs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pPr>
                            <w:spacing w:beforeLines="0" w:afterLines="0"/>
                            <w:rPr>
                              <w:rFonts w:hint="default"/>
                              <w:sz w:val="21"/>
                            </w:rPr>
                          </w:pPr>
                          <w:r>
                            <w:rPr>
                              <w:rFonts w:hint="eastAsia" w:ascii="宋体" w:hAnsi="Calibri" w:eastAsia="宋体"/>
                              <w:b/>
                              <w:color w:val="000000"/>
                              <w:kern w:val="0"/>
                              <w:sz w:val="16"/>
                            </w:rPr>
                            <w:t>险</w:t>
                          </w:r>
                        </w:p>
                      </w:txbxContent>
                    </v:textbox>
                  </v:rect>
                  <v:rect id="_x0000_s1026" o:spid="_x0000_s1026" o:spt="1" style="position:absolute;left:2583;top:2809;height:220;width:160;mso-wrap-style:none;" filled="f" stroked="f" coordsize="21600,21600" o:gfxdata="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tn9Au5AAAA2wAA&#10;AA8AAAAAAAAAAQAgAAAAIgAAAGRycy9kb3ducmV2LnhtbFBLAQIUABQAAAAIAIdO4kAzLwWeOwAA&#10;ADkAAAAQAAAAAAAAAAEAIAAAAAgBAABkcnMvc2hhcGV4bWwueG1sUEsFBgAAAAAGAAYAWwEAALID&#10;AAAAAA==&#10;">
                    <v:fill on="f" focussize="0,0"/>
                    <v:stroke on="f"/>
                    <v:imagedata o:title=""/>
                    <o:lock v:ext="edit" aspectratio="f"/>
                    <v:textbox inset="0mm,0mm,0mm,0mm">
                      <w:txbxContent>
                        <w:p>
                          <w:pPr>
                            <w:spacing w:beforeLines="0" w:afterLines="0"/>
                            <w:rPr>
                              <w:rFonts w:hint="default"/>
                              <w:sz w:val="21"/>
                            </w:rPr>
                          </w:pPr>
                          <w:r>
                            <w:rPr>
                              <w:rFonts w:hint="eastAsia" w:ascii="宋体" w:hAnsi="Calibri" w:eastAsia="宋体"/>
                              <w:b/>
                              <w:color w:val="000000"/>
                              <w:kern w:val="0"/>
                              <w:sz w:val="16"/>
                            </w:rPr>
                            <w:t>救</w:t>
                          </w:r>
                        </w:p>
                      </w:txbxContent>
                    </v:textbox>
                  </v:rect>
                  <v:rect id="_x0000_s1026" o:spid="_x0000_s1026" o:spt="1" style="position:absolute;left:2583;top:2999;height:220;width:160;mso-wrap-style:none;" filled="f" stroked="f" coordsize="21600,21600" o:gfxdata="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kK1GQvQAA&#10;ANs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pPr>
                            <w:spacing w:beforeLines="0" w:afterLines="0"/>
                            <w:rPr>
                              <w:rFonts w:hint="default"/>
                              <w:sz w:val="21"/>
                            </w:rPr>
                          </w:pPr>
                          <w:r>
                            <w:rPr>
                              <w:rFonts w:hint="eastAsia" w:ascii="宋体" w:hAnsi="Calibri" w:eastAsia="宋体"/>
                              <w:b/>
                              <w:color w:val="000000"/>
                              <w:kern w:val="0"/>
                              <w:sz w:val="16"/>
                            </w:rPr>
                            <w:t>灾</w:t>
                          </w:r>
                        </w:p>
                      </w:txbxContent>
                    </v:textbox>
                  </v:rect>
                  <v:rect id="_x0000_s1026" o:spid="_x0000_s1026" o:spt="1" style="position:absolute;left:2583;top:3192;height:220;width:160;mso-wrap-style:none;" filled="f" stroked="f" coordsize="21600,21600" o:gfxdata="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C0Xi3C5AAAA2wAA&#10;AA8AAAAAAAAAAQAgAAAAIgAAAGRycy9kb3ducmV2LnhtbFBLAQIUABQAAAAIAIdO4kAzLwWeOwAA&#10;ADkAAAAQAAAAAAAAAAEAIAAAAAgBAABkcnMvc2hhcGV4bWwueG1sUEsFBgAAAAAGAAYAWwEAALID&#10;AAAAAA==&#10;">
                    <v:fill on="f" focussize="0,0"/>
                    <v:stroke on="f"/>
                    <v:imagedata o:title=""/>
                    <o:lock v:ext="edit" aspectratio="f"/>
                    <v:textbox inset="0mm,0mm,0mm,0mm">
                      <w:txbxContent>
                        <w:p>
                          <w:pPr>
                            <w:spacing w:beforeLines="0" w:afterLines="0"/>
                            <w:rPr>
                              <w:rFonts w:hint="default"/>
                              <w:sz w:val="21"/>
                            </w:rPr>
                          </w:pPr>
                          <w:r>
                            <w:rPr>
                              <w:rFonts w:hint="eastAsia" w:ascii="宋体" w:hAnsi="Calibri" w:eastAsia="宋体"/>
                              <w:b/>
                              <w:color w:val="000000"/>
                              <w:kern w:val="0"/>
                              <w:sz w:val="16"/>
                            </w:rPr>
                            <w:t>组</w:t>
                          </w:r>
                        </w:p>
                      </w:txbxContent>
                    </v:textbox>
                  </v:rect>
                </v:group>
                <v:rect id="_x0000_s1026" o:spid="_x0000_s1026" o:spt="1" style="position:absolute;left:2273934;top:1470025;height:2422525;width:389890;" filled="f" stroked="t" coordsize="21600,21600" o:gfxdata="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ehCBsL4A&#10;AADdAAAADwAAAAAAAAABACAAAAAiAAAAZHJzL2Rvd25yZXYueG1sUEsBAhQAFAAAAAgAh07iQDMv&#10;BZ47AAAAOQAAABAAAAAAAAAAAQAgAAAADQEAAGRycy9zaGFwZXhtbC54bWxQSwUGAAAAAAYABgBb&#10;AQAAtwMAAAAA&#10;">
                  <v:fill on="f" focussize="0,0"/>
                  <v:stroke weight="0.00094488188976378pt" color="#000000" joinstyle="bevel"/>
                  <v:imagedata o:title=""/>
                  <o:lock v:ext="edit" aspectratio="f"/>
                </v:rect>
                <v:group id="_x0000_s1026" o:spid="_x0000_s1026" o:spt="203" style="position:absolute;left:2367280;top:1541145;height:638358;width:101699;" coordorigin="3773,2427" coordsize="125,965" o:gfxdata="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HW2pO6+AAAA3QAAAA8AAAAAAAAAAQAgAAAAIgAAAGRycy9kb3ducmV2Lnht&#10;bFBLAQIUABQAAAAIAIdO4kAzLwWeOwAAADkAAAAVAAAAAAAAAAEAIAAAAA0BAABkcnMvZ3JvdXBz&#10;aGFwZXhtbC54bWxQSwUGAAAAAAYABgBgAQAAygMAAAAA&#10;">
                  <o:lock v:ext="edit" aspectratio="f"/>
                  <v:rect id="_x0000_s1026" o:spid="_x0000_s1026" o:spt="1" style="position:absolute;left:3773;top:2427;height:200;width:125;mso-wrap-style:none;" filled="f" stroked="f" coordsize="21600,21600" o:gfxdata="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dxRUHvQAA&#10;ANs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pPr>
                            <w:spacing w:beforeLines="0" w:afterLines="0"/>
                            <w:rPr>
                              <w:rFonts w:hint="default"/>
                              <w:sz w:val="21"/>
                            </w:rPr>
                          </w:pPr>
                          <w:r>
                            <w:rPr>
                              <w:rFonts w:hint="eastAsia" w:ascii="宋体" w:hAnsi="Calibri" w:eastAsia="宋体"/>
                              <w:b/>
                              <w:color w:val="000000"/>
                              <w:kern w:val="0"/>
                              <w:sz w:val="16"/>
                            </w:rPr>
                            <w:t>治</w:t>
                          </w:r>
                        </w:p>
                      </w:txbxContent>
                    </v:textbox>
                  </v:rect>
                  <v:rect id="_x0000_s1026" o:spid="_x0000_s1026" o:spt="1" style="position:absolute;left:3773;top:2618;height:200;width:125;mso-wrap-style:none;" filled="f" stroked="f" coordsize="21600,21600" o:gfxdata="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SLI1zvQAA&#10;ANs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pPr>
                            <w:spacing w:beforeLines="0" w:afterLines="0"/>
                            <w:rPr>
                              <w:rFonts w:hint="default"/>
                              <w:sz w:val="21"/>
                            </w:rPr>
                          </w:pPr>
                          <w:r>
                            <w:rPr>
                              <w:rFonts w:hint="eastAsia" w:ascii="宋体" w:hAnsi="Calibri" w:eastAsia="宋体"/>
                              <w:b/>
                              <w:color w:val="000000"/>
                              <w:kern w:val="0"/>
                              <w:sz w:val="16"/>
                            </w:rPr>
                            <w:t>安</w:t>
                          </w:r>
                        </w:p>
                      </w:txbxContent>
                    </v:textbox>
                  </v:rect>
                  <v:rect id="_x0000_s1026" o:spid="_x0000_s1026" o:spt="1" style="position:absolute;left:3773;top:2809;height:200;width:125;mso-wrap-style:none;" filled="f" stroked="f" coordsize="21600,21600" o:gfxdata="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9YCjovQAA&#10;ANs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pPr>
                            <w:spacing w:beforeLines="0" w:afterLines="0"/>
                            <w:rPr>
                              <w:rFonts w:hint="default"/>
                              <w:sz w:val="21"/>
                            </w:rPr>
                          </w:pPr>
                          <w:r>
                            <w:rPr>
                              <w:rFonts w:hint="eastAsia" w:ascii="宋体" w:hAnsi="Calibri" w:eastAsia="宋体"/>
                              <w:b/>
                              <w:color w:val="000000"/>
                              <w:kern w:val="0"/>
                              <w:sz w:val="16"/>
                            </w:rPr>
                            <w:t>疏</w:t>
                          </w:r>
                        </w:p>
                      </w:txbxContent>
                    </v:textbox>
                  </v:rect>
                  <v:rect id="_x0000_s1026" o:spid="_x0000_s1026" o:spt="1" style="position:absolute;left:3773;top:2999;height:200;width:125;mso-wrap-style:none;" filled="f" stroked="f" coordsize="21600,21600" o:gfxdata="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NsrafvQAA&#10;ANs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pPr>
                            <w:spacing w:beforeLines="0" w:afterLines="0"/>
                            <w:rPr>
                              <w:rFonts w:hint="default"/>
                              <w:sz w:val="21"/>
                            </w:rPr>
                          </w:pPr>
                          <w:r>
                            <w:rPr>
                              <w:rFonts w:hint="eastAsia" w:ascii="宋体" w:hAnsi="Calibri" w:eastAsia="宋体"/>
                              <w:b/>
                              <w:color w:val="000000"/>
                              <w:kern w:val="0"/>
                              <w:sz w:val="16"/>
                            </w:rPr>
                            <w:t>导</w:t>
                          </w:r>
                        </w:p>
                      </w:txbxContent>
                    </v:textbox>
                  </v:rect>
                  <v:rect id="_x0000_s1026" o:spid="_x0000_s1026" o:spt="1" style="position:absolute;left:3773;top:3192;height:200;width:125;mso-wrap-style:none;" filled="f" stroked="f" coordsize="21600,21600" o:gfxdata="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i/hMEvQAA&#10;ANs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pPr>
                            <w:spacing w:beforeLines="0" w:afterLines="0"/>
                            <w:rPr>
                              <w:rFonts w:hint="default"/>
                              <w:sz w:val="21"/>
                            </w:rPr>
                          </w:pPr>
                          <w:r>
                            <w:rPr>
                              <w:rFonts w:hint="eastAsia" w:ascii="宋体" w:hAnsi="Calibri" w:eastAsia="宋体"/>
                              <w:b/>
                              <w:color w:val="000000"/>
                              <w:kern w:val="0"/>
                              <w:sz w:val="16"/>
                            </w:rPr>
                            <w:t>组</w:t>
                          </w:r>
                        </w:p>
                      </w:txbxContent>
                    </v:textbox>
                  </v:rect>
                </v:group>
                <v:rect id="_x0000_s1026" o:spid="_x0000_s1026" o:spt="1" style="position:absolute;left:3028950;top:1470025;height:2422525;width:389890;" filled="f" stroked="t" coordsize="21600,21600" o:gfxdata="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HIuPO8AAAA&#10;3QAAAA8AAAAAAAAAAQAgAAAAIgAAAGRycy9kb3ducmV2LnhtbFBLAQIUABQAAAAIAIdO4kAzLwWe&#10;OwAAADkAAAAQAAAAAAAAAAEAIAAAAAsBAABkcnMvc2hhcGV4bWwueG1sUEsFBgAAAAAGAAYAWwEA&#10;ALUDAAAAAA==&#10;">
                  <v:fill on="f" focussize="0,0"/>
                  <v:stroke weight="0.00094488188976378pt" color="#000000" joinstyle="bevel"/>
                  <v:imagedata o:title=""/>
                  <o:lock v:ext="edit" aspectratio="f"/>
                </v:rect>
                <v:group id="_x0000_s1026" o:spid="_x0000_s1026" o:spt="203" style="position:absolute;left:3163570;top:1560195;height:672054;width:114935;" coordorigin="4962,2427" coordsize="181,1238" o:gfxdata="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bf1O8vAAAAN0AAAAPAAAAAAAAAAEAIAAAACIAAABkcnMvZG93bnJldi54bWxQ&#10;SwECFAAUAAAACACHTuJAMy8FnjsAAAA5AAAAFQAAAAAAAAABACAAAAALAQAAZHJzL2dyb3Vwc2hh&#10;cGV4bWwueG1sUEsFBgAAAAAGAAYAYAEAAMgDAAAAAA==&#10;">
                  <o:lock v:ext="edit" aspectratio="f"/>
                  <v:rect id="_x0000_s1026" o:spid="_x0000_s1026" o:spt="1" style="position:absolute;left:4962;top:2427;height:243;width:160;mso-wrap-style:none;" filled="f" stroked="f" coordsize="21600,21600" o:gfxdata="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KjOHa25AAAA2wAA&#10;AA8AAAAAAAAAAQAgAAAAIgAAAGRycy9kb3ducmV2LnhtbFBLAQIUABQAAAAIAIdO4kAzLwWeOwAA&#10;ADkAAAAQAAAAAAAAAAEAIAAAAAgBAABkcnMvc2hhcGV4bWwueG1sUEsFBgAAAAAGAAYAWwEAALID&#10;AAAAAA==&#10;">
                    <v:fill on="f" focussize="0,0"/>
                    <v:stroke on="f"/>
                    <v:imagedata o:title=""/>
                    <o:lock v:ext="edit" aspectratio="f"/>
                    <v:textbox inset="0mm,0mm,0mm,0mm">
                      <w:txbxContent>
                        <w:p>
                          <w:pPr>
                            <w:spacing w:beforeLines="0" w:afterLines="0"/>
                            <w:rPr>
                              <w:rFonts w:hint="default"/>
                              <w:sz w:val="21"/>
                            </w:rPr>
                          </w:pPr>
                          <w:r>
                            <w:rPr>
                              <w:rFonts w:hint="eastAsia" w:ascii="宋体" w:hAnsi="Calibri" w:eastAsia="宋体"/>
                              <w:b/>
                              <w:color w:val="000000"/>
                              <w:kern w:val="0"/>
                              <w:sz w:val="16"/>
                            </w:rPr>
                            <w:t>医</w:t>
                          </w:r>
                        </w:p>
                      </w:txbxContent>
                    </v:textbox>
                  </v:rect>
                  <v:rect id="_x0000_s1026" o:spid="_x0000_s1026" o:spt="1" style="position:absolute;left:4962;top:2617;height:243;width:160;mso-wrap-style:none;" filled="f" stroked="f" coordsize="21600,21600" o:gfxdata="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Hgrg2vQAA&#10;ANs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pPr>
                            <w:spacing w:beforeLines="0" w:afterLines="0"/>
                            <w:rPr>
                              <w:rFonts w:hint="default"/>
                              <w:sz w:val="21"/>
                            </w:rPr>
                          </w:pPr>
                          <w:r>
                            <w:rPr>
                              <w:rFonts w:hint="eastAsia" w:ascii="宋体" w:hAnsi="Calibri" w:eastAsia="宋体"/>
                              <w:b/>
                              <w:color w:val="000000"/>
                              <w:kern w:val="0"/>
                              <w:sz w:val="16"/>
                            </w:rPr>
                            <w:t>疗</w:t>
                          </w:r>
                        </w:p>
                      </w:txbxContent>
                    </v:textbox>
                  </v:rect>
                  <v:rect id="_x0000_s1026" o:spid="_x0000_s1026" o:spt="1" style="position:absolute;left:4962;top:2808;height:243;width:160;mso-wrap-style:none;" filled="f" stroked="f" coordsize="21600,21600" o:gfxdata="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3UCZBvQAA&#10;ANs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pPr>
                            <w:spacing w:beforeLines="0" w:afterLines="0"/>
                            <w:rPr>
                              <w:rFonts w:hint="default"/>
                              <w:sz w:val="21"/>
                            </w:rPr>
                          </w:pPr>
                          <w:r>
                            <w:rPr>
                              <w:rFonts w:hint="eastAsia" w:ascii="宋体" w:hAnsi="Calibri" w:eastAsia="宋体"/>
                              <w:b/>
                              <w:color w:val="000000"/>
                              <w:kern w:val="0"/>
                              <w:sz w:val="16"/>
                            </w:rPr>
                            <w:t>救</w:t>
                          </w:r>
                        </w:p>
                      </w:txbxContent>
                    </v:textbox>
                  </v:rect>
                  <v:rect id="_x0000_s1026" o:spid="_x0000_s1026" o:spt="1" style="position:absolute;left:4962;top:3000;height:243;width:160;mso-wrap-style:none;" filled="f" stroked="f" coordsize="21600,21600" o:gfxdata="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YHIPavQAA&#10;ANs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pPr>
                            <w:spacing w:beforeLines="0" w:afterLines="0"/>
                            <w:rPr>
                              <w:rFonts w:hint="default"/>
                              <w:sz w:val="21"/>
                            </w:rPr>
                          </w:pPr>
                          <w:r>
                            <w:rPr>
                              <w:rFonts w:hint="eastAsia" w:ascii="宋体" w:hAnsi="Calibri" w:eastAsia="宋体"/>
                              <w:b/>
                              <w:color w:val="000000"/>
                              <w:kern w:val="0"/>
                              <w:sz w:val="16"/>
                            </w:rPr>
                            <w:t>护</w:t>
                          </w:r>
                        </w:p>
                      </w:txbxContent>
                    </v:textbox>
                  </v:rect>
                  <v:rect id="_x0000_s1026" o:spid="_x0000_s1026" o:spt="1" style="position:absolute;left:4962;top:3192;height:243;width:160;mso-wrap-style:none;" filled="f" stroked="f" coordsize="21600,21600" o:gfxdata="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X9RuuvQAA&#10;ANs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pPr>
                            <w:spacing w:beforeLines="0" w:afterLines="0"/>
                            <w:rPr>
                              <w:rFonts w:hint="default"/>
                              <w:sz w:val="21"/>
                            </w:rPr>
                          </w:pPr>
                          <w:r>
                            <w:rPr>
                              <w:rFonts w:hint="eastAsia" w:ascii="宋体" w:hAnsi="Calibri" w:eastAsia="宋体"/>
                              <w:b/>
                              <w:color w:val="000000"/>
                              <w:kern w:val="0"/>
                              <w:sz w:val="16"/>
                            </w:rPr>
                            <w:t>组</w:t>
                          </w:r>
                        </w:p>
                      </w:txbxContent>
                    </v:textbox>
                  </v:rect>
                  <v:rect id="_x0000_s1026" o:spid="_x0000_s1026" o:spt="1" style="position:absolute;left:4962;top:3383;height:282;width:181;mso-wrap-style:none;" filled="f" stroked="f" coordsize="21600,21600" o:gfxdata="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4ub41vQAA&#10;ANs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pPr>
                            <w:spacing w:beforeLines="0" w:afterLines="0"/>
                            <w:rPr>
                              <w:rFonts w:hint="default"/>
                              <w:sz w:val="21"/>
                            </w:rPr>
                          </w:pPr>
                        </w:p>
                      </w:txbxContent>
                    </v:textbox>
                  </v:rect>
                </v:group>
                <v:rect id="_x0000_s1026" o:spid="_x0000_s1026" o:spt="1" style="position:absolute;left:3790950;top:1488440;height:2391410;width:389890;" filled="f" stroked="t" coordsize="21600,21600" o:gfxdata="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8BT6G8AAAA&#10;3QAAAA8AAAAAAAAAAQAgAAAAIgAAAGRycy9kb3ducmV2LnhtbFBLAQIUABQAAAAIAIdO4kAzLwWe&#10;OwAAADkAAAAQAAAAAAAAAAEAIAAAAAsBAABkcnMvc2hhcGV4bWwueG1sUEsFBgAAAAAGAAYAWwEA&#10;ALUDAAAAAA==&#10;">
                  <v:fill on="f" focussize="0,0"/>
                  <v:stroke weight="0.00094488188976378pt" color="#000000" joinstyle="bevel"/>
                  <v:imagedata o:title=""/>
                  <o:lock v:ext="edit" aspectratio="f"/>
                </v:rect>
                <v:group id="_x0000_s1026" o:spid="_x0000_s1026" o:spt="203" style="position:absolute;left:3920490;top:1565275;height:769798;width:114935;" coordorigin="6152,2335" coordsize="181,1431" o:gfxdata="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LnRbFr0AAADdAAAADwAAAAAAAAABACAAAAAiAAAAZHJzL2Rvd25yZXYueG1s&#10;UEsBAhQAFAAAAAgAh07iQDMvBZ47AAAAOQAAABUAAAAAAAAAAQAgAAAADAEAAGRycy9ncm91cHNo&#10;YXBleG1sLnhtbFBLBQYAAAAABgAGAGABAADJAwAAAAA=&#10;">
                  <o:lock v:ext="edit" aspectratio="f"/>
                  <v:rect id="_x0000_s1026" o:spid="_x0000_s1026" o:spt="1" style="position:absolute;left:6152;top:2335;height:246;width:160;mso-wrap-style:none;" filled="f" stroked="f" coordsize="21600,21600" o:gfxdata="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Fa4Eau5AAAA2wAA&#10;AA8AAAAAAAAAAQAgAAAAIgAAAGRycy9kb3ducmV2LnhtbFBLAQIUABQAAAAIAIdO4kAzLwWeOwAA&#10;ADkAAAAQAAAAAAAAAAEAIAAAAAgBAABkcnMvc2hhcGV4bWwueG1sUEsFBgAAAAAGAAYAWwEAALID&#10;AAAAAA==&#10;">
                    <v:fill on="f" focussize="0,0"/>
                    <v:stroke on="f"/>
                    <v:imagedata o:title=""/>
                    <o:lock v:ext="edit" aspectratio="f"/>
                    <v:textbox inset="0mm,0mm,0mm,0mm">
                      <w:txbxContent>
                        <w:p>
                          <w:pPr>
                            <w:spacing w:beforeLines="0" w:afterLines="0"/>
                            <w:rPr>
                              <w:rFonts w:hint="default"/>
                              <w:sz w:val="21"/>
                            </w:rPr>
                          </w:pPr>
                          <w:r>
                            <w:rPr>
                              <w:rFonts w:hint="eastAsia" w:ascii="宋体" w:hAnsi="Calibri" w:eastAsia="宋体"/>
                              <w:b/>
                              <w:color w:val="000000"/>
                              <w:kern w:val="0"/>
                              <w:sz w:val="16"/>
                            </w:rPr>
                            <w:t>新</w:t>
                          </w:r>
                        </w:p>
                      </w:txbxContent>
                    </v:textbox>
                  </v:rect>
                  <v:rect id="_x0000_s1026" o:spid="_x0000_s1026" o:spt="1" style="position:absolute;left:6152;top:2526;height:246;width:160;mso-wrap-style:none;" filled="f" stroked="f" coordsize="21600,21600" o:gfxdata="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59LQwvQAA&#10;ANs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pPr>
                            <w:spacing w:beforeLines="0" w:afterLines="0"/>
                            <w:rPr>
                              <w:rFonts w:hint="default"/>
                              <w:sz w:val="21"/>
                            </w:rPr>
                          </w:pPr>
                          <w:r>
                            <w:rPr>
                              <w:rFonts w:hint="eastAsia" w:ascii="宋体" w:hAnsi="Calibri" w:eastAsia="宋体"/>
                              <w:b/>
                              <w:color w:val="000000"/>
                              <w:kern w:val="0"/>
                              <w:sz w:val="16"/>
                            </w:rPr>
                            <w:t>闻</w:t>
                          </w:r>
                        </w:p>
                      </w:txbxContent>
                    </v:textbox>
                  </v:rect>
                  <v:rect id="_x0000_s1026" o:spid="_x0000_s1026" o:spt="1" style="position:absolute;left:6152;top:2715;height:246;width:160;mso-wrap-style:none;" filled="f" stroked="f" coordsize="21600,21600" o:gfxdata="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motcQugAAANsA&#10;AAAPAAAAAAAAAAEAIAAAACIAAABkcnMvZG93bnJldi54bWxQSwECFAAUAAAACACHTuJAMy8FnjsA&#10;AAA5AAAAEAAAAAAAAAABACAAAAAJAQAAZHJzL3NoYXBleG1sLnhtbFBLBQYAAAAABgAGAFsBAACz&#10;AwAAAAA=&#10;">
                    <v:fill on="f" focussize="0,0"/>
                    <v:stroke on="f"/>
                    <v:imagedata o:title=""/>
                    <o:lock v:ext="edit" aspectratio="f"/>
                    <v:textbox inset="0mm,0mm,0mm,0mm">
                      <w:txbxContent>
                        <w:p>
                          <w:pPr>
                            <w:spacing w:beforeLines="0" w:afterLines="0"/>
                            <w:rPr>
                              <w:rFonts w:hint="default"/>
                              <w:sz w:val="21"/>
                            </w:rPr>
                          </w:pPr>
                          <w:r>
                            <w:rPr>
                              <w:rFonts w:hint="eastAsia" w:ascii="宋体" w:hAnsi="Calibri" w:eastAsia="宋体"/>
                              <w:b/>
                              <w:color w:val="000000"/>
                              <w:kern w:val="0"/>
                              <w:sz w:val="16"/>
                            </w:rPr>
                            <w:t>发</w:t>
                          </w:r>
                        </w:p>
                      </w:txbxContent>
                    </v:textbox>
                  </v:rect>
                  <v:rect id="_x0000_s1026" o:spid="_x0000_s1026" o:spt="1" style="position:absolute;left:6152;top:2909;height:246;width:160;mso-wrap-style:none;" filled="f" stroked="f" coordsize="21600,21600" o:gfxdata="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J7nKLvQAA&#10;ANs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pPr>
                            <w:spacing w:beforeLines="0" w:afterLines="0"/>
                            <w:rPr>
                              <w:rFonts w:hint="default"/>
                              <w:sz w:val="21"/>
                            </w:rPr>
                          </w:pPr>
                          <w:r>
                            <w:rPr>
                              <w:rFonts w:hint="eastAsia" w:ascii="宋体" w:hAnsi="Calibri" w:eastAsia="宋体"/>
                              <w:b/>
                              <w:color w:val="000000"/>
                              <w:kern w:val="0"/>
                              <w:sz w:val="16"/>
                            </w:rPr>
                            <w:t>布</w:t>
                          </w:r>
                        </w:p>
                      </w:txbxContent>
                    </v:textbox>
                  </v:rect>
                  <v:rect id="_x0000_s1026" o:spid="_x0000_s1026" o:spt="1" style="position:absolute;left:6152;top:3100;height:246;width:160;mso-wrap-style:none;" filled="f" stroked="f" coordsize="21600,21600" o:gfxdata="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5POz8vQAA&#10;ANs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pPr>
                            <w:spacing w:beforeLines="0" w:afterLines="0"/>
                            <w:rPr>
                              <w:rFonts w:hint="default"/>
                              <w:sz w:val="21"/>
                            </w:rPr>
                          </w:pPr>
                          <w:r>
                            <w:rPr>
                              <w:rFonts w:hint="eastAsia" w:ascii="宋体" w:hAnsi="Calibri" w:eastAsia="宋体"/>
                              <w:b/>
                              <w:color w:val="000000"/>
                              <w:kern w:val="0"/>
                              <w:sz w:val="16"/>
                            </w:rPr>
                            <w:t>组</w:t>
                          </w:r>
                        </w:p>
                      </w:txbxContent>
                    </v:textbox>
                  </v:rect>
                  <v:rect id="_x0000_s1026" o:spid="_x0000_s1026" o:spt="1" style="position:absolute;left:6152;top:3291;height:284;width:181;mso-wrap-style:none;" filled="f" stroked="f" coordsize="21600,21600" o:gfxdata="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WcElnvQAA&#10;ANs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pPr>
                            <w:spacing w:beforeLines="0" w:afterLines="0"/>
                            <w:rPr>
                              <w:rFonts w:hint="default"/>
                              <w:sz w:val="21"/>
                            </w:rPr>
                          </w:pPr>
                        </w:p>
                      </w:txbxContent>
                    </v:textbox>
                  </v:rect>
                  <v:rect id="_x0000_s1026" o:spid="_x0000_s1026" o:spt="1" style="position:absolute;left:6152;top:3482;height:284;width:181;mso-wrap-style:none;" filled="f" stroked="f" coordsize="21600,21600" o:gfxdata="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ZmdETvQAA&#10;ANs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pPr>
                            <w:spacing w:beforeLines="0" w:afterLines="0"/>
                            <w:rPr>
                              <w:rFonts w:hint="default"/>
                              <w:sz w:val="21"/>
                            </w:rPr>
                          </w:pPr>
                        </w:p>
                      </w:txbxContent>
                    </v:textbox>
                  </v:rect>
                </v:group>
                <v:rect id="_x0000_s1026" o:spid="_x0000_s1026" o:spt="1" style="position:absolute;left:4539615;top:1470025;height:2422525;width:381635;" filled="f" stroked="t" coordsize="21600,21600" o:gfxdata="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WUfOe8AAAA&#10;3QAAAA8AAAAAAAAAAQAgAAAAIgAAAGRycy9kb3ducmV2LnhtbFBLAQIUABQAAAAIAIdO4kAzLwWe&#10;OwAAADkAAAAQAAAAAAAAAAEAIAAAAAsBAABkcnMvc2hhcGV4bWwueG1sUEsFBgAAAAAGAAYAWwEA&#10;ALUDAAAAAA==&#10;">
                  <v:fill on="f" focussize="0,0"/>
                  <v:stroke weight="0.00094488188976378pt" color="#000000" joinstyle="bevel"/>
                  <v:imagedata o:title=""/>
                  <o:lock v:ext="edit" aspectratio="f"/>
                </v:rect>
                <v:group id="_x0000_s1026" o:spid="_x0000_s1026" o:spt="203" style="position:absolute;left:4661535;top:1541145;height:792290;width:101600;" coordorigin="7341,2427" coordsize="160,1377" o:gfxdata="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07Y6qvwAAAN0AAAAPAAAAAAAAAAEAIAAAACIAAABkcnMvZG93bnJldi54&#10;bWxQSwECFAAUAAAACACHTuJAMy8FnjsAAAA5AAAAFQAAAAAAAAABACAAAAAOAQAAZHJzL2dyb3Vw&#10;c2hhcGV4bWwueG1sUEsFBgAAAAAGAAYAYAEAAMsDAAAAAA==&#10;">
                  <o:lock v:ext="edit" aspectratio="f"/>
                  <v:rect id="_x0000_s1026" o:spid="_x0000_s1026" o:spt="1" style="position:absolute;left:7341;top:2427;height:230;width:160;mso-wrap-style:none;" filled="f" stroked="f" coordsize="21600,21600" o:gfxdata="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pS09kvQAA&#10;ANs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pPr>
                            <w:spacing w:beforeLines="0" w:afterLines="0"/>
                            <w:rPr>
                              <w:rFonts w:hint="default"/>
                              <w:sz w:val="21"/>
                            </w:rPr>
                          </w:pPr>
                          <w:r>
                            <w:rPr>
                              <w:rFonts w:hint="eastAsia" w:ascii="宋体" w:hAnsi="Calibri" w:eastAsia="宋体"/>
                              <w:b/>
                              <w:color w:val="000000"/>
                              <w:kern w:val="0"/>
                              <w:sz w:val="16"/>
                            </w:rPr>
                            <w:t>军</w:t>
                          </w:r>
                        </w:p>
                      </w:txbxContent>
                    </v:textbox>
                  </v:rect>
                  <v:rect id="_x0000_s1026" o:spid="_x0000_s1026" o:spt="1" style="position:absolute;left:7341;top:2619;height:230;width:160;mso-wrap-style:none;" filled="f" stroked="f" coordsize="21600,21600" o:gfxdata="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Y1NsWugAAANsA&#10;AAAPAAAAAAAAAAEAIAAAACIAAABkcnMvZG93bnJldi54bWxQSwECFAAUAAAACACHTuJAMy8FnjsA&#10;AAA5AAAAEAAAAAAAAAABACAAAAAJAQAAZHJzL3NoYXBleG1sLnhtbFBLBQYAAAAABgAGAFsBAACz&#10;AwAAAAA=&#10;">
                    <v:fill on="f" focussize="0,0"/>
                    <v:stroke on="f"/>
                    <v:imagedata o:title=""/>
                    <o:lock v:ext="edit" aspectratio="f"/>
                    <v:textbox inset="0mm,0mm,0mm,0mm">
                      <w:txbxContent>
                        <w:p>
                          <w:pPr>
                            <w:spacing w:beforeLines="0" w:afterLines="0"/>
                            <w:rPr>
                              <w:rFonts w:hint="default"/>
                              <w:sz w:val="21"/>
                            </w:rPr>
                          </w:pPr>
                          <w:r>
                            <w:rPr>
                              <w:rFonts w:hint="eastAsia" w:ascii="宋体" w:hAnsi="Calibri" w:eastAsia="宋体"/>
                              <w:b/>
                              <w:color w:val="000000"/>
                              <w:kern w:val="0"/>
                              <w:sz w:val="16"/>
                            </w:rPr>
                            <w:t>地</w:t>
                          </w:r>
                        </w:p>
                      </w:txbxContent>
                    </v:textbox>
                  </v:rect>
                  <v:rect id="_x0000_s1026" o:spid="_x0000_s1026" o:spt="1" style="position:absolute;left:7341;top:2807;height:230;width:160;mso-wrap-style:none;" filled="f" stroked="f" coordsize="21600,21600" o:gfxdata="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3mH6NvQAA&#10;ANs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pPr>
                            <w:spacing w:beforeLines="0" w:afterLines="0"/>
                            <w:rPr>
                              <w:rFonts w:hint="default"/>
                              <w:sz w:val="21"/>
                            </w:rPr>
                          </w:pPr>
                          <w:r>
                            <w:rPr>
                              <w:rFonts w:hint="eastAsia" w:ascii="宋体" w:hAnsi="Calibri" w:eastAsia="宋体"/>
                              <w:b/>
                              <w:color w:val="000000"/>
                              <w:kern w:val="0"/>
                              <w:sz w:val="16"/>
                            </w:rPr>
                            <w:t>联</w:t>
                          </w:r>
                        </w:p>
                      </w:txbxContent>
                    </v:textbox>
                  </v:rect>
                  <v:rect id="_x0000_s1026" o:spid="_x0000_s1026" o:spt="1" style="position:absolute;left:7341;top:2999;height:230;width:160;mso-wrap-style:none;" filled="f" stroked="f" coordsize="21600,21600" o:gfxdata="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43tBzbsAAADb&#10;AAAADwAAAAAAAAABACAAAAAiAAAAZHJzL2Rvd25yZXYueG1sUEsBAhQAFAAAAAgAh07iQDMvBZ47&#10;AAAAOQAAABAAAAAAAAAAAQAgAAAACgEAAGRycy9zaGFwZXhtbC54bWxQSwUGAAAAAAYABgBbAQAA&#10;tAMAAAAA&#10;">
                    <v:fill on="f" focussize="0,0"/>
                    <v:stroke on="f"/>
                    <v:imagedata o:title=""/>
                    <o:lock v:ext="edit" aspectratio="f"/>
                    <v:textbox inset="0mm,0mm,0mm,0mm">
                      <w:txbxContent>
                        <w:p>
                          <w:pPr>
                            <w:spacing w:beforeLines="0" w:afterLines="0"/>
                            <w:rPr>
                              <w:rFonts w:hint="default"/>
                              <w:sz w:val="21"/>
                            </w:rPr>
                          </w:pPr>
                          <w:r>
                            <w:rPr>
                              <w:rFonts w:hint="eastAsia" w:ascii="宋体" w:hAnsi="Calibri" w:eastAsia="宋体"/>
                              <w:b/>
                              <w:color w:val="000000"/>
                              <w:kern w:val="0"/>
                              <w:sz w:val="16"/>
                            </w:rPr>
                            <w:t>动</w:t>
                          </w:r>
                        </w:p>
                      </w:txbxContent>
                    </v:textbox>
                  </v:rect>
                  <v:rect id="_x0000_s1026" o:spid="_x0000_s1026" o:spt="1" style="position:absolute;left:7341;top:3193;height:230;width:160;mso-wrap-style:none;" filled="f" stroked="f" coordsize="21600,21600" o:gfxdata="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MN+RWvQAA&#10;ANs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pPr>
                            <w:spacing w:beforeLines="0" w:afterLines="0"/>
                            <w:rPr>
                              <w:rFonts w:hint="default"/>
                              <w:sz w:val="21"/>
                            </w:rPr>
                          </w:pPr>
                          <w:r>
                            <w:rPr>
                              <w:rFonts w:hint="eastAsia" w:ascii="宋体" w:hAnsi="Calibri" w:eastAsia="宋体"/>
                              <w:b/>
                              <w:color w:val="000000"/>
                              <w:kern w:val="0"/>
                              <w:sz w:val="16"/>
                            </w:rPr>
                            <w:t>协</w:t>
                          </w:r>
                        </w:p>
                      </w:txbxContent>
                    </v:textbox>
                  </v:rect>
                  <v:rect id="_x0000_s1026" o:spid="_x0000_s1026" o:spt="1" style="position:absolute;left:7341;top:3382;height:230;width:160;mso-wrap-style:none;" filled="f" stroked="f" coordsize="21600,21600" o:gfxdata="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85XohvQAA&#10;ANs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pPr>
                            <w:spacing w:beforeLines="0" w:afterLines="0"/>
                            <w:rPr>
                              <w:rFonts w:hint="default"/>
                              <w:sz w:val="21"/>
                            </w:rPr>
                          </w:pPr>
                          <w:r>
                            <w:rPr>
                              <w:rFonts w:hint="eastAsia" w:ascii="宋体" w:hAnsi="Calibri" w:eastAsia="宋体"/>
                              <w:b/>
                              <w:color w:val="000000"/>
                              <w:kern w:val="0"/>
                              <w:sz w:val="16"/>
                            </w:rPr>
                            <w:t>调</w:t>
                          </w:r>
                        </w:p>
                      </w:txbxContent>
                    </v:textbox>
                  </v:rect>
                  <v:rect id="_x0000_s1026" o:spid="_x0000_s1026" o:spt="1" style="position:absolute;left:7341;top:3574;height:230;width:160;mso-wrap-style:none;" filled="f" stroked="f" coordsize="21600,21600" o:gfxdata="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Tqd+6vQAA&#10;ANs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pPr>
                            <w:spacing w:beforeLines="0" w:afterLines="0"/>
                            <w:rPr>
                              <w:rFonts w:hint="default"/>
                              <w:sz w:val="21"/>
                            </w:rPr>
                          </w:pPr>
                          <w:r>
                            <w:rPr>
                              <w:rFonts w:hint="eastAsia" w:ascii="宋体" w:hAnsi="Calibri" w:eastAsia="宋体"/>
                              <w:b/>
                              <w:color w:val="000000"/>
                              <w:kern w:val="0"/>
                              <w:sz w:val="16"/>
                            </w:rPr>
                            <w:t>组</w:t>
                          </w:r>
                        </w:p>
                      </w:txbxContent>
                    </v:textbox>
                  </v:rect>
                </v:group>
                <v:rect id="_x0000_s1026" o:spid="_x0000_s1026" o:spt="1" style="position:absolute;left:6042025;top:1470025;height:2422525;width:389890;" filled="f" stroked="t" coordsize="21600,21600" o:gfxdata="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CTkre8AAAA&#10;3QAAAA8AAAAAAAAAAQAgAAAAIgAAAGRycy9kb3ducmV2LnhtbFBLAQIUABQAAAAIAIdO4kAzLwWe&#10;OwAAADkAAAAQAAAAAAAAAAEAIAAAAAsBAABkcnMvc2hhcGV4bWwueG1sUEsFBgAAAAAGAAYAWwEA&#10;ALUDAAAAAA==&#10;">
                  <v:fill on="f" focussize="0,0"/>
                  <v:stroke weight="0.00094488188976378pt" color="#000000" joinstyle="bevel"/>
                  <v:imagedata o:title=""/>
                  <o:lock v:ext="edit" aspectratio="f"/>
                </v:rect>
                <v:group id="_x0000_s1026" o:spid="_x0000_s1026" o:spt="203" style="position:absolute;left:6163945;top:1541145;height:728963;width:114935;" coordorigin="9707,2427" coordsize="181,1210" o:gfxdata="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Km4KsvwAAAN0AAAAPAAAAAAAAAAEAIAAAACIAAABkcnMvZG93bnJldi54&#10;bWxQSwECFAAUAAAACACHTuJAMy8FnjsAAAA5AAAAFQAAAAAAAAABACAAAAAOAQAAZHJzL2dyb3Vw&#10;c2hhcGV4bWwueG1sUEsFBgAAAAAGAAYAYAEAAMsDAAAAAA==&#10;">
                  <o:lock v:ext="edit" aspectratio="f"/>
                  <v:rect id="_x0000_s1026" o:spid="_x0000_s1026" o:spt="1" style="position:absolute;left:9707;top:2427;height:219;width:160;mso-wrap-style:none;" filled="f" stroked="f" coordsize="21600,21600" o:gfxdata="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D3nwivQAA&#10;ANs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pPr>
                            <w:spacing w:beforeLines="0" w:afterLines="0"/>
                            <w:rPr>
                              <w:rFonts w:hint="default"/>
                              <w:sz w:val="21"/>
                            </w:rPr>
                          </w:pPr>
                          <w:r>
                            <w:rPr>
                              <w:rFonts w:hint="eastAsia" w:ascii="宋体" w:hAnsi="Calibri" w:eastAsia="宋体"/>
                              <w:b/>
                              <w:color w:val="000000"/>
                              <w:kern w:val="0"/>
                              <w:sz w:val="16"/>
                            </w:rPr>
                            <w:t>环</w:t>
                          </w:r>
                        </w:p>
                      </w:txbxContent>
                    </v:textbox>
                  </v:rect>
                  <v:rect id="_x0000_s1026" o:spid="_x0000_s1026" o:spt="1" style="position:absolute;left:9707;top:2617;height:219;width:160;mso-wrap-style:none;" filled="f" stroked="f" coordsize="21600,21600" o:gfxdata="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sktm5vQAA&#10;ANs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pPr>
                            <w:spacing w:beforeLines="0" w:afterLines="0"/>
                            <w:rPr>
                              <w:rFonts w:hint="default"/>
                              <w:sz w:val="21"/>
                            </w:rPr>
                          </w:pPr>
                          <w:r>
                            <w:rPr>
                              <w:rFonts w:hint="eastAsia" w:ascii="宋体" w:hAnsi="Calibri" w:eastAsia="宋体"/>
                              <w:b/>
                              <w:color w:val="000000"/>
                              <w:kern w:val="0"/>
                              <w:sz w:val="16"/>
                            </w:rPr>
                            <w:t>境</w:t>
                          </w:r>
                        </w:p>
                      </w:txbxContent>
                    </v:textbox>
                  </v:rect>
                  <v:rect id="_x0000_s1026" o:spid="_x0000_s1026" o:spt="1" style="position:absolute;left:9707;top:2808;height:219;width:160;mso-wrap-style:none;" filled="f" stroked="f" coordsize="21600,21600" o:gfxdata="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Q1Ny7sAAADb&#10;AAAADwAAAAAAAAABACAAAAAiAAAAZHJzL2Rvd25yZXYueG1sUEsBAhQAFAAAAAgAh07iQDMvBZ47&#10;AAAAOQAAABAAAAAAAAAAAQAgAAAACgEAAGRycy9zaGFwZXhtbC54bWxQSwUGAAAAAAYABgBbAQAA&#10;tAMAAAAA&#10;">
                    <v:fill on="f" focussize="0,0"/>
                    <v:stroke on="f"/>
                    <v:imagedata o:title=""/>
                    <o:lock v:ext="edit" aspectratio="f"/>
                    <v:textbox inset="0mm,0mm,0mm,0mm">
                      <w:txbxContent>
                        <w:p>
                          <w:pPr>
                            <w:spacing w:beforeLines="0" w:afterLines="0"/>
                            <w:rPr>
                              <w:rFonts w:hint="default"/>
                              <w:sz w:val="21"/>
                            </w:rPr>
                          </w:pPr>
                          <w:r>
                            <w:rPr>
                              <w:rFonts w:hint="eastAsia" w:ascii="宋体" w:hAnsi="Calibri" w:eastAsia="宋体"/>
                              <w:b/>
                              <w:color w:val="000000"/>
                              <w:kern w:val="0"/>
                              <w:sz w:val="16"/>
                            </w:rPr>
                            <w:t>保</w:t>
                          </w:r>
                        </w:p>
                      </w:txbxContent>
                    </v:textbox>
                  </v:rect>
                  <v:rect id="_x0000_s1026" o:spid="_x0000_s1026" o:spt="1" style="position:absolute;left:9707;top:3000;height:219;width:160;mso-wrap-style:none;" filled="f" stroked="f" coordsize="21600,21600" o:gfxdata="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kHoUL4A&#10;AADb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pPr>
                            <w:spacing w:beforeLines="0" w:afterLines="0"/>
                            <w:rPr>
                              <w:rFonts w:hint="default"/>
                              <w:sz w:val="21"/>
                            </w:rPr>
                          </w:pPr>
                          <w:r>
                            <w:rPr>
                              <w:rFonts w:hint="eastAsia" w:ascii="宋体" w:hAnsi="Calibri" w:eastAsia="宋体"/>
                              <w:b/>
                              <w:color w:val="000000"/>
                              <w:kern w:val="0"/>
                              <w:sz w:val="16"/>
                            </w:rPr>
                            <w:t>护</w:t>
                          </w:r>
                        </w:p>
                      </w:txbxContent>
                    </v:textbox>
                  </v:rect>
                  <v:rect id="_x0000_s1026" o:spid="_x0000_s1026" o:spt="1" style="position:absolute;left:9707;top:3192;height:219;width:160;mso-wrap-style:none;" filled="f" stroked="f" coordsize="21600,21600" o:gfxdata="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NauMeq5AAAA2wAA&#10;AA8AAAAAAAAAAQAgAAAAIgAAAGRycy9kb3ducmV2LnhtbFBLAQIUABQAAAAIAIdO4kAzLwWeOwAA&#10;ADkAAAAQAAAAAAAAAAEAIAAAAAgBAABkcnMvc2hhcGV4bWwueG1sUEsFBgAAAAAGAAYAWwEAALID&#10;AAAAAA==&#10;">
                    <v:fill on="f" focussize="0,0"/>
                    <v:stroke on="f"/>
                    <v:imagedata o:title=""/>
                    <o:lock v:ext="edit" aspectratio="f"/>
                    <v:textbox inset="0mm,0mm,0mm,0mm">
                      <w:txbxContent>
                        <w:p>
                          <w:pPr>
                            <w:spacing w:beforeLines="0" w:afterLines="0"/>
                            <w:rPr>
                              <w:rFonts w:hint="default"/>
                              <w:sz w:val="21"/>
                            </w:rPr>
                          </w:pPr>
                          <w:r>
                            <w:rPr>
                              <w:rFonts w:hint="eastAsia" w:ascii="宋体" w:hAnsi="Calibri" w:eastAsia="宋体"/>
                              <w:b/>
                              <w:color w:val="000000"/>
                              <w:kern w:val="0"/>
                              <w:sz w:val="16"/>
                            </w:rPr>
                            <w:t>组</w:t>
                          </w:r>
                        </w:p>
                      </w:txbxContent>
                    </v:textbox>
                  </v:rect>
                  <v:rect id="_x0000_s1026" o:spid="_x0000_s1026" o:spt="1" style="position:absolute;left:9707;top:3383;height:254;width:181;mso-wrap-style:none;" filled="f" stroked="f" coordsize="21600,21600" o:gfxdata="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nilHG8AAAA&#10;2wAAAA8AAAAAAAAAAQAgAAAAIgAAAGRycy9kb3ducmV2LnhtbFBLAQIUABQAAAAIAIdO4kAzLwWe&#10;OwAAADkAAAAQAAAAAAAAAAEAIAAAAAsBAABkcnMvc2hhcGV4bWwueG1sUEsFBgAAAAAGAAYAWwEA&#10;ALUDAAAAAA==&#10;">
                    <v:fill on="f" focussize="0,0"/>
                    <v:stroke on="f"/>
                    <v:imagedata o:title=""/>
                    <o:lock v:ext="edit" aspectratio="f"/>
                    <v:textbox inset="0mm,0mm,0mm,0mm">
                      <w:txbxContent>
                        <w:p>
                          <w:pPr>
                            <w:spacing w:beforeLines="0" w:afterLines="0"/>
                            <w:rPr>
                              <w:rFonts w:hint="default"/>
                              <w:sz w:val="21"/>
                            </w:rPr>
                          </w:pPr>
                        </w:p>
                      </w:txbxContent>
                    </v:textbox>
                  </v:rect>
                </v:group>
                <v:rect id="_x0000_s1026" o:spid="_x0000_s1026" o:spt="1" style="position:absolute;left:6797675;top:1470025;height:2422525;width:389890;" filled="f" stroked="t" coordsize="21600,21600" o:gfxdata="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7lnrG8AAAA&#10;3QAAAA8AAAAAAAAAAQAgAAAAIgAAAGRycy9kb3ducmV2LnhtbFBLAQIUABQAAAAIAIdO4kAzLwWe&#10;OwAAADkAAAAQAAAAAAAAAAEAIAAAAAsBAABkcnMvc2hhcGV4bWwueG1sUEsFBgAAAAAGAAYAWwEA&#10;ALUDAAAAAA==&#10;">
                  <v:fill on="f" focussize="0,0"/>
                  <v:stroke weight="0.00094488188976378pt" color="#000000" joinstyle="bevel"/>
                  <v:imagedata o:title=""/>
                  <o:lock v:ext="edit" aspectratio="f"/>
                </v:rect>
                <v:group id="_x0000_s1026" o:spid="_x0000_s1026" o:spt="203" style="position:absolute;left:6924040;top:1482725;height:1029385;width:101600;" coordorigin="10896,2335" coordsize="159,1972" o:gfxdata="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b9+CbcAAAADdAAAADwAAAAAAAAABACAAAAAiAAAAZHJzL2Rvd25yZXYu&#10;eG1sUEsBAhQAFAAAAAgAh07iQDMvBZ47AAAAOQAAABUAAAAAAAAAAQAgAAAADwEAAGRycy9ncm91&#10;cHNoYXBleG1sLnhtbFBLBQYAAAAABgAGAGABAADMAwAAAAA=&#10;">
                  <o:lock v:ext="edit" aspectratio="f"/>
                  <v:rect id="_x0000_s1026" o:spid="_x0000_s1026" o:spt="1" style="position:absolute;left:10896;top:2335;height:253;width:159;mso-wrap-style:none;" filled="f" stroked="f" coordsize="21600,21600" o:gfxdata="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qZU36b4A&#10;AADb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pPr>
                            <w:spacing w:beforeLines="0" w:afterLines="0"/>
                            <w:rPr>
                              <w:rFonts w:hint="default"/>
                              <w:sz w:val="21"/>
                            </w:rPr>
                          </w:pPr>
                          <w:r>
                            <w:rPr>
                              <w:rFonts w:hint="eastAsia" w:ascii="宋体" w:hAnsi="Calibri" w:eastAsia="宋体"/>
                              <w:b/>
                              <w:color w:val="000000"/>
                              <w:kern w:val="0"/>
                              <w:sz w:val="16"/>
                            </w:rPr>
                            <w:t>涉</w:t>
                          </w:r>
                        </w:p>
                      </w:txbxContent>
                    </v:textbox>
                  </v:rect>
                  <v:rect id="_x0000_s1026" o:spid="_x0000_s1026" o:spt="1" style="position:absolute;left:10896;top:2525;height:253;width:159;mso-wrap-style:none;" filled="f" stroked="f" coordsize="21600,21600" o:gfxdata="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G2ZJyvQAA&#10;ANs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pPr>
                            <w:spacing w:beforeLines="0" w:afterLines="0"/>
                            <w:rPr>
                              <w:rFonts w:hint="default"/>
                              <w:sz w:val="21"/>
                            </w:rPr>
                          </w:pPr>
                          <w:r>
                            <w:rPr>
                              <w:rFonts w:hint="eastAsia" w:ascii="宋体" w:hAnsi="Calibri" w:eastAsia="宋体"/>
                              <w:b/>
                              <w:color w:val="000000"/>
                              <w:kern w:val="0"/>
                              <w:sz w:val="16"/>
                            </w:rPr>
                            <w:t>外</w:t>
                          </w:r>
                        </w:p>
                      </w:txbxContent>
                    </v:textbox>
                  </v:rect>
                  <v:rect id="_x0000_s1026" o:spid="_x0000_s1026" o:spt="1" style="position:absolute;left:10896;top:2716;height:253;width:159;mso-wrap-style:none;" filled="f" stroked="f" coordsize="21600,21600" o:gfxdata="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2CwwFvQAA&#10;ANs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pPr>
                            <w:spacing w:beforeLines="0" w:afterLines="0"/>
                            <w:rPr>
                              <w:rFonts w:hint="default"/>
                              <w:sz w:val="21"/>
                            </w:rPr>
                          </w:pPr>
                          <w:r>
                            <w:rPr>
                              <w:rFonts w:hint="eastAsia" w:ascii="宋体" w:hAnsi="Calibri" w:eastAsia="宋体"/>
                              <w:b/>
                              <w:color w:val="000000"/>
                              <w:kern w:val="0"/>
                              <w:sz w:val="16"/>
                            </w:rPr>
                            <w:t>（</w:t>
                          </w:r>
                        </w:p>
                      </w:txbxContent>
                    </v:textbox>
                  </v:rect>
                  <v:rect id="_x0000_s1026" o:spid="_x0000_s1026" o:spt="1" style="position:absolute;left:10896;top:2909;height:253;width:159;mso-wrap-style:none;" filled="f" stroked="f" coordsize="21600,21600" o:gfxdata="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ZR6mevQAA&#10;ANs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pPr>
                            <w:spacing w:beforeLines="0" w:afterLines="0"/>
                            <w:rPr>
                              <w:rFonts w:hint="default"/>
                              <w:sz w:val="21"/>
                            </w:rPr>
                          </w:pPr>
                          <w:r>
                            <w:rPr>
                              <w:rFonts w:hint="eastAsia" w:ascii="宋体" w:hAnsi="Calibri" w:eastAsia="宋体"/>
                              <w:b/>
                              <w:color w:val="000000"/>
                              <w:kern w:val="0"/>
                              <w:sz w:val="16"/>
                            </w:rPr>
                            <w:t>港</w:t>
                          </w:r>
                        </w:p>
                      </w:txbxContent>
                    </v:textbox>
                  </v:rect>
                  <v:rect id="_x0000_s1026" o:spid="_x0000_s1026" o:spt="1" style="position:absolute;left:10896;top:3101;height:253;width:159;mso-wrap-style:none;" filled="f" stroked="f" coordsize="21600,21600" o:gfxdata="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CjYPey5AAAA2wAA&#10;AA8AAAAAAAAAAQAgAAAAIgAAAGRycy9kb3ducmV2LnhtbFBLAQIUABQAAAAIAIdO4kAzLwWeOwAA&#10;ADkAAAAQAAAAAAAAAAEAIAAAAAgBAABkcnMvc2hhcGV4bWwueG1sUEsFBgAAAAAGAAYAWwEAALID&#10;AAAAAA==&#10;">
                    <v:fill on="f" focussize="0,0"/>
                    <v:stroke on="f"/>
                    <v:imagedata o:title=""/>
                    <o:lock v:ext="edit" aspectratio="f"/>
                    <v:textbox inset="0mm,0mm,0mm,0mm">
                      <w:txbxContent>
                        <w:p>
                          <w:pPr>
                            <w:spacing w:beforeLines="0" w:afterLines="0"/>
                            <w:rPr>
                              <w:rFonts w:hint="default"/>
                              <w:sz w:val="21"/>
                            </w:rPr>
                          </w:pPr>
                          <w:r>
                            <w:rPr>
                              <w:rFonts w:hint="eastAsia" w:ascii="宋体" w:hAnsi="Calibri" w:eastAsia="宋体"/>
                              <w:b/>
                              <w:color w:val="000000"/>
                              <w:kern w:val="0"/>
                              <w:sz w:val="16"/>
                            </w:rPr>
                            <w:t>澳</w:t>
                          </w:r>
                        </w:p>
                      </w:txbxContent>
                    </v:textbox>
                  </v:rect>
                  <v:rect id="_x0000_s1026" o:spid="_x0000_s1026" o:spt="1" style="position:absolute;left:10896;top:3291;height:253;width:159;mso-wrap-style:none;" filled="f" stroked="f" coordsize="21600,21600" o:gfxdata="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eUmHe8AAAA&#10;2wAAAA8AAAAAAAAAAQAgAAAAIgAAAGRycy9kb3ducmV2LnhtbFBLAQIUABQAAAAIAIdO4kAzLwWe&#10;OwAAADkAAAAQAAAAAAAAAAEAIAAAAAsBAABkcnMvc2hhcGV4bWwueG1sUEsFBgAAAAAGAAYAWwEA&#10;ALUDAAAAAA==&#10;">
                    <v:fill on="f" focussize="0,0"/>
                    <v:stroke on="f"/>
                    <v:imagedata o:title=""/>
                    <o:lock v:ext="edit" aspectratio="f"/>
                    <v:textbox inset="0mm,0mm,0mm,0mm">
                      <w:txbxContent>
                        <w:p>
                          <w:pPr>
                            <w:spacing w:beforeLines="0" w:afterLines="0"/>
                            <w:rPr>
                              <w:rFonts w:hint="default"/>
                              <w:sz w:val="21"/>
                            </w:rPr>
                          </w:pPr>
                          <w:r>
                            <w:rPr>
                              <w:rFonts w:hint="eastAsia" w:ascii="宋体" w:hAnsi="Calibri" w:eastAsia="宋体"/>
                              <w:b/>
                              <w:color w:val="000000"/>
                              <w:kern w:val="0"/>
                              <w:sz w:val="16"/>
                            </w:rPr>
                            <w:t>台</w:t>
                          </w:r>
                        </w:p>
                      </w:txbxContent>
                    </v:textbox>
                  </v:rect>
                  <v:rect id="_x0000_s1026" o:spid="_x0000_s1026" o:spt="1" style="position:absolute;left:10896;top:3481;height:253;width:159;mso-wrap-style:none;" filled="f" stroked="f" coordsize="21600,21600" o:gfxdata="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Td6c3ugAAANsA&#10;AAAPAAAAAAAAAAEAIAAAACIAAABkcnMvZG93bnJldi54bWxQSwECFAAUAAAACACHTuJAMy8FnjsA&#10;AAA5AAAAEAAAAAAAAAABACAAAAAJAQAAZHJzL3NoYXBleG1sLnhtbFBLBQYAAAAABgAGAFsBAACz&#10;AwAAAAA=&#10;">
                    <v:fill on="f" focussize="0,0"/>
                    <v:stroke on="f"/>
                    <v:imagedata o:title=""/>
                    <o:lock v:ext="edit" aspectratio="f"/>
                    <v:textbox inset="0mm,0mm,0mm,0mm">
                      <w:txbxContent>
                        <w:p>
                          <w:pPr>
                            <w:spacing w:beforeLines="0" w:afterLines="0"/>
                            <w:rPr>
                              <w:rFonts w:hint="default"/>
                              <w:sz w:val="21"/>
                            </w:rPr>
                          </w:pPr>
                          <w:r>
                            <w:rPr>
                              <w:rFonts w:hint="eastAsia" w:ascii="宋体" w:hAnsi="Calibri" w:eastAsia="宋体"/>
                              <w:b/>
                              <w:color w:val="000000"/>
                              <w:kern w:val="0"/>
                              <w:sz w:val="16"/>
                            </w:rPr>
                            <w:t>）</w:t>
                          </w:r>
                        </w:p>
                      </w:txbxContent>
                    </v:textbox>
                  </v:rect>
                  <v:rect id="_x0000_s1026" o:spid="_x0000_s1026" o:spt="1" style="position:absolute;left:10896;top:3674;height:253;width:159;mso-wrap-style:none;" filled="f" stroked="f" coordsize="21600,21600" o:gfxdata="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8OwKsvQAA&#10;ANs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pPr>
                            <w:spacing w:beforeLines="0" w:afterLines="0"/>
                            <w:rPr>
                              <w:rFonts w:hint="default"/>
                              <w:sz w:val="21"/>
                            </w:rPr>
                          </w:pPr>
                          <w:r>
                            <w:rPr>
                              <w:rFonts w:hint="eastAsia" w:ascii="宋体" w:hAnsi="Calibri" w:eastAsia="宋体"/>
                              <w:b/>
                              <w:color w:val="000000"/>
                              <w:kern w:val="0"/>
                              <w:sz w:val="16"/>
                            </w:rPr>
                            <w:t>联</w:t>
                          </w:r>
                        </w:p>
                      </w:txbxContent>
                    </v:textbox>
                  </v:rect>
                  <v:rect id="_x0000_s1026" o:spid="_x0000_s1026" o:spt="1" style="position:absolute;left:10896;top:3866;height:253;width:159;mso-wrap-style:none;" filled="f" stroked="f" coordsize="21600,21600" o:gfxdata="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M6ZzbvQAA&#10;ANs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pPr>
                            <w:spacing w:beforeLines="0" w:afterLines="0"/>
                            <w:rPr>
                              <w:rFonts w:hint="default"/>
                              <w:sz w:val="21"/>
                            </w:rPr>
                          </w:pPr>
                          <w:r>
                            <w:rPr>
                              <w:rFonts w:hint="eastAsia" w:ascii="宋体" w:hAnsi="Calibri" w:eastAsia="宋体"/>
                              <w:b/>
                              <w:color w:val="000000"/>
                              <w:kern w:val="0"/>
                              <w:sz w:val="16"/>
                            </w:rPr>
                            <w:t>络</w:t>
                          </w:r>
                        </w:p>
                      </w:txbxContent>
                    </v:textbox>
                  </v:rect>
                  <v:rect id="_x0000_s1026" o:spid="_x0000_s1026" o:spt="1" style="position:absolute;left:10896;top:4054;height:253;width:159;mso-wrap-style:none;" filled="f" stroked="f" coordsize="21600,21600" o:gfxdata="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jpTlAvQAA&#10;ANs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pPr>
                            <w:spacing w:beforeLines="0" w:afterLines="0"/>
                            <w:rPr>
                              <w:rFonts w:hint="default"/>
                              <w:sz w:val="21"/>
                            </w:rPr>
                          </w:pPr>
                          <w:r>
                            <w:rPr>
                              <w:rFonts w:hint="eastAsia" w:ascii="宋体" w:hAnsi="Calibri" w:eastAsia="宋体"/>
                              <w:b/>
                              <w:color w:val="000000"/>
                              <w:kern w:val="0"/>
                              <w:sz w:val="16"/>
                            </w:rPr>
                            <w:t>组</w:t>
                          </w:r>
                        </w:p>
                      </w:txbxContent>
                    </v:textbox>
                  </v:rect>
                </v:group>
                <v:rect id="_x0000_s1026" o:spid="_x0000_s1026" o:spt="1" style="position:absolute;left:7552690;top:1470025;height:2422525;width:389890;" filled="f" stroked="t" coordsize="21600,21600" o:gfxdata="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uhnnC8AAAA&#10;3QAAAA8AAAAAAAAAAQAgAAAAIgAAAGRycy9kb3ducmV2LnhtbFBLAQIUABQAAAAIAIdO4kAzLwWe&#10;OwAAADkAAAAQAAAAAAAAAAEAIAAAAAsBAABkcnMvc2hhcGV4bWwueG1sUEsFBgAAAAAGAAYAWwEA&#10;ALUDAAAAAA==&#10;">
                  <v:fill on="f" focussize="0,0"/>
                  <v:stroke weight="0.00094488188976378pt" color="#000000" joinstyle="bevel"/>
                  <v:imagedata o:title=""/>
                  <o:lock v:ext="edit" aspectratio="f"/>
                </v:rect>
                <v:group id="_x0000_s1026" o:spid="_x0000_s1026" o:spt="203" style="position:absolute;left:7700645;top:1541145;height:578986;width:101758;" coordorigin="12086,2427" coordsize="214,991" o:gfxdata="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4DYaGb0AAADdAAAADwAAAAAAAAABACAAAAAiAAAAZHJzL2Rvd25yZXYueG1s&#10;UEsBAhQAFAAAAAgAh07iQDMvBZ47AAAAOQAAABUAAAAAAAAAAQAgAAAADAEAAGRycy9ncm91cHNo&#10;YXBleG1sLnhtbFBLBQYAAAAABgAGAGABAADJAwAAAAA=&#10;">
                  <o:lock v:ext="edit" aspectratio="f"/>
                  <v:rect id="_x0000_s1026" o:spid="_x0000_s1026" o:spt="1" style="position:absolute;left:12086;top:2427;height:226;width:214;mso-wrap-style:none;" filled="f" stroked="f" coordsize="21600,21600" o:gfxdata="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z0prYvQAA&#10;ANs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pPr>
                            <w:spacing w:beforeLines="0" w:afterLines="0"/>
                            <w:rPr>
                              <w:rFonts w:hint="default"/>
                              <w:sz w:val="21"/>
                            </w:rPr>
                          </w:pPr>
                          <w:r>
                            <w:rPr>
                              <w:rFonts w:hint="eastAsia" w:ascii="宋体" w:hAnsi="Calibri" w:eastAsia="宋体"/>
                              <w:b/>
                              <w:color w:val="000000"/>
                              <w:kern w:val="0"/>
                              <w:sz w:val="16"/>
                            </w:rPr>
                            <w:t>调</w:t>
                          </w:r>
                        </w:p>
                      </w:txbxContent>
                    </v:textbox>
                  </v:rect>
                  <v:rect id="_x0000_s1026" o:spid="_x0000_s1026" o:spt="1" style="position:absolute;left:12086;top:2618;height:226;width:214;mso-wrap-style:none;" filled="f" stroked="f" coordsize="21600,21600" o:gfxdata="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3J4/Q74A&#10;AADb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pPr>
                            <w:spacing w:beforeLines="0" w:afterLines="0"/>
                            <w:rPr>
                              <w:rFonts w:hint="default"/>
                              <w:sz w:val="21"/>
                            </w:rPr>
                          </w:pPr>
                          <w:r>
                            <w:rPr>
                              <w:rFonts w:hint="eastAsia" w:ascii="宋体" w:hAnsi="Calibri" w:eastAsia="宋体"/>
                              <w:b/>
                              <w:color w:val="000000"/>
                              <w:kern w:val="0"/>
                              <w:sz w:val="16"/>
                            </w:rPr>
                            <w:t>查</w:t>
                          </w:r>
                        </w:p>
                      </w:txbxContent>
                    </v:textbox>
                  </v:rect>
                  <v:rect id="_x0000_s1026" o:spid="_x0000_s1026" o:spt="1" style="position:absolute;left:12086;top:2809;height:226;width:214;mso-wrap-style:none;" filled="f" stroked="f" coordsize="21600,21600" o:gfxdata="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tAasxugAAANsA&#10;AAAPAAAAAAAAAAEAIAAAACIAAABkcnMvZG93bnJldi54bWxQSwECFAAUAAAACACHTuJAMy8FnjsA&#10;AAA5AAAAEAAAAAAAAAABACAAAAAJAQAAZHJzL3NoYXBleG1sLnhtbFBLBQYAAAAABgAGAFsBAACz&#10;AwAAAAA=&#10;">
                    <v:fill on="f" focussize="0,0"/>
                    <v:stroke on="f"/>
                    <v:imagedata o:title=""/>
                    <o:lock v:ext="edit" aspectratio="f"/>
                    <v:textbox inset="0mm,0mm,0mm,0mm">
                      <w:txbxContent>
                        <w:p>
                          <w:pPr>
                            <w:spacing w:beforeLines="0" w:afterLines="0"/>
                            <w:rPr>
                              <w:rFonts w:hint="default"/>
                              <w:sz w:val="21"/>
                            </w:rPr>
                          </w:pPr>
                          <w:r>
                            <w:rPr>
                              <w:rFonts w:hint="eastAsia" w:ascii="宋体" w:hAnsi="Calibri" w:eastAsia="宋体"/>
                              <w:b/>
                              <w:color w:val="000000"/>
                              <w:kern w:val="0"/>
                              <w:sz w:val="16"/>
                            </w:rPr>
                            <w:t>评</w:t>
                          </w:r>
                        </w:p>
                      </w:txbxContent>
                    </v:textbox>
                  </v:rect>
                  <v:rect id="_x0000_s1026" o:spid="_x0000_s1026" o:spt="1" style="position:absolute;left:12086;top:2999;height:226;width:214;mso-wrap-style:none;" filled="f" stroked="f" coordsize="21600,21600" o:gfxdata="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JNDqq8AAAA&#10;2wAAAA8AAAAAAAAAAQAgAAAAIgAAAGRycy9kb3ducmV2LnhtbFBLAQIUABQAAAAIAIdO4kAzLwWe&#10;OwAAADkAAAAQAAAAAAAAAAEAIAAAAAsBAABkcnMvc2hhcGV4bWwueG1sUEsFBgAAAAAGAAYAWwEA&#10;ALUDAAAAAA==&#10;">
                    <v:fill on="f" focussize="0,0"/>
                    <v:stroke on="f"/>
                    <v:imagedata o:title=""/>
                    <o:lock v:ext="edit" aspectratio="f"/>
                    <v:textbox inset="0mm,0mm,0mm,0mm">
                      <w:txbxContent>
                        <w:p>
                          <w:pPr>
                            <w:spacing w:beforeLines="0" w:afterLines="0"/>
                            <w:rPr>
                              <w:rFonts w:hint="default"/>
                              <w:sz w:val="21"/>
                            </w:rPr>
                          </w:pPr>
                          <w:r>
                            <w:rPr>
                              <w:rFonts w:hint="eastAsia" w:ascii="宋体" w:hAnsi="Calibri" w:eastAsia="宋体"/>
                              <w:b/>
                              <w:color w:val="000000"/>
                              <w:kern w:val="0"/>
                              <w:sz w:val="16"/>
                            </w:rPr>
                            <w:t>估</w:t>
                          </w:r>
                        </w:p>
                      </w:txbxContent>
                    </v:textbox>
                  </v:rect>
                  <v:rect id="_x0000_s1026" o:spid="_x0000_s1026" o:spt="1" style="position:absolute;left:12086;top:3192;height:226;width:214;mso-wrap-style:none;" filled="f" stroked="f" coordsize="21600,21600" o:gfxdata="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CE3Q74A&#10;AADc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pPr>
                            <w:spacing w:beforeLines="0" w:afterLines="0"/>
                            <w:rPr>
                              <w:rFonts w:hint="default"/>
                              <w:sz w:val="21"/>
                            </w:rPr>
                          </w:pPr>
                          <w:r>
                            <w:rPr>
                              <w:rFonts w:hint="eastAsia" w:ascii="宋体" w:hAnsi="Calibri" w:eastAsia="宋体"/>
                              <w:b/>
                              <w:color w:val="000000"/>
                              <w:kern w:val="0"/>
                              <w:sz w:val="16"/>
                            </w:rPr>
                            <w:t>组</w:t>
                          </w:r>
                        </w:p>
                      </w:txbxContent>
                    </v:textbox>
                  </v:rect>
                </v:group>
                <v:rect id="_x0000_s1026" o:spid="_x0000_s1026" o:spt="1" style="position:absolute;left:8307705;top:1470025;height:2442767;width:382270;" filled="f" stroked="t" coordsize="21600,21600" o:gfxdata="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mps37b4A&#10;AADdAAAADwAAAAAAAAABACAAAAAiAAAAZHJzL2Rvd25yZXYueG1sUEsBAhQAFAAAAAgAh07iQDMv&#10;BZ47AAAAOQAAABAAAAAAAAAAAQAgAAAADQEAAGRycy9zaGFwZXhtbC54bWxQSwUGAAAAAAYABgBb&#10;AQAAtwMAAAAA&#10;">
                  <v:fill on="f" focussize="0,0"/>
                  <v:stroke weight="0.00094488188976378pt" color="#000000" joinstyle="bevel"/>
                  <v:imagedata o:title=""/>
                  <o:lock v:ext="edit" aspectratio="f"/>
                </v:rect>
                <v:group id="_x0000_s1026" o:spid="_x0000_s1026" o:spt="203" style="position:absolute;left:8438515;top:1541145;height:565440;width:101462;" coordorigin="13275,2427" coordsize="174,998" o:gfxdata="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lT0Ss70AAADdAAAADwAAAAAAAAABACAAAAAiAAAAZHJzL2Rvd25yZXYueG1s&#10;UEsBAhQAFAAAAAgAh07iQDMvBZ47AAAAOQAAABUAAAAAAAAAAQAgAAAADAEAAGRycy9ncm91cHNo&#10;YXBleG1sLnhtbFBLBQYAAAAABgAGAGABAADJAwAAAAA=&#10;">
                  <o:lock v:ext="edit" aspectratio="f"/>
                  <v:rect id="_x0000_s1026" o:spid="_x0000_s1026" o:spt="1" style="position:absolute;left:13275;top:2427;height:233;width:174;mso-wrap-style:none;" filled="f" stroked="f" coordsize="21600,21600" o:gfxdata="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POpNL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w:txbxContent>
                        <w:p>
                          <w:pPr>
                            <w:spacing w:beforeLines="0" w:afterLines="0"/>
                            <w:rPr>
                              <w:rFonts w:hint="default"/>
                              <w:sz w:val="21"/>
                            </w:rPr>
                          </w:pPr>
                          <w:r>
                            <w:rPr>
                              <w:rFonts w:hint="eastAsia" w:ascii="宋体" w:hAnsi="Calibri" w:eastAsia="宋体"/>
                              <w:b/>
                              <w:color w:val="000000"/>
                              <w:kern w:val="0"/>
                              <w:sz w:val="16"/>
                            </w:rPr>
                            <w:t>善</w:t>
                          </w:r>
                        </w:p>
                      </w:txbxContent>
                    </v:textbox>
                  </v:rect>
                  <v:rect id="_x0000_s1026" o:spid="_x0000_s1026" o:spt="1" style="position:absolute;left:13275;top:2618;height:233;width:174;mso-wrap-style:none;" filled="f" stroked="f" coordsize="21600,21600" o:gfxdata="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DGjFAugAAANwA&#10;AAAPAAAAAAAAAAEAIAAAACIAAABkcnMvZG93bnJldi54bWxQSwECFAAUAAAACACHTuJAMy8FnjsA&#10;AAA5AAAAEAAAAAAAAAABACAAAAAJAQAAZHJzL3NoYXBleG1sLnhtbFBLBQYAAAAABgAGAFsBAACz&#10;AwAAAAA=&#10;">
                    <v:fill on="f" focussize="0,0"/>
                    <v:stroke on="f"/>
                    <v:imagedata o:title=""/>
                    <o:lock v:ext="edit" aspectratio="f"/>
                    <v:textbox inset="0mm,0mm,0mm,0mm">
                      <w:txbxContent>
                        <w:p>
                          <w:pPr>
                            <w:spacing w:beforeLines="0" w:afterLines="0"/>
                            <w:rPr>
                              <w:rFonts w:hint="default"/>
                              <w:sz w:val="21"/>
                            </w:rPr>
                          </w:pPr>
                          <w:r>
                            <w:rPr>
                              <w:rFonts w:hint="eastAsia" w:ascii="宋体" w:hAnsi="Calibri" w:eastAsia="宋体"/>
                              <w:b/>
                              <w:color w:val="000000"/>
                              <w:kern w:val="0"/>
                              <w:sz w:val="16"/>
                            </w:rPr>
                            <w:t>后</w:t>
                          </w:r>
                        </w:p>
                      </w:txbxContent>
                    </v:textbox>
                  </v:rect>
                  <v:rect id="_x0000_s1026" o:spid="_x0000_s1026" o:spt="1" style="position:absolute;left:13275;top:2809;height:233;width:174;mso-wrap-style:none;" filled="f" stroked="f" coordsize="21600,21600" o:gfxdata="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FaU27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w:txbxContent>
                        <w:p>
                          <w:pPr>
                            <w:spacing w:beforeLines="0" w:afterLines="0"/>
                            <w:rPr>
                              <w:rFonts w:hint="default"/>
                              <w:sz w:val="21"/>
                            </w:rPr>
                          </w:pPr>
                          <w:r>
                            <w:rPr>
                              <w:rFonts w:hint="eastAsia" w:ascii="宋体" w:hAnsi="Calibri" w:eastAsia="宋体"/>
                              <w:b/>
                              <w:color w:val="000000"/>
                              <w:kern w:val="0"/>
                              <w:sz w:val="16"/>
                            </w:rPr>
                            <w:t>工</w:t>
                          </w:r>
                        </w:p>
                      </w:txbxContent>
                    </v:textbox>
                  </v:rect>
                  <v:rect id="_x0000_s1026" o:spid="_x0000_s1026" o:spt="1" style="position:absolute;left:13275;top:2999;height:233;width:174;mso-wrap-style:none;" filled="f" stroked="f" coordsize="21600,21600" o:gfxdata="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XIQKrL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w:txbxContent>
                        <w:p>
                          <w:pPr>
                            <w:spacing w:beforeLines="0" w:afterLines="0"/>
                            <w:rPr>
                              <w:rFonts w:hint="default"/>
                              <w:sz w:val="21"/>
                            </w:rPr>
                          </w:pPr>
                          <w:r>
                            <w:rPr>
                              <w:rFonts w:hint="eastAsia" w:ascii="宋体" w:hAnsi="Calibri" w:eastAsia="宋体"/>
                              <w:b/>
                              <w:color w:val="000000"/>
                              <w:kern w:val="0"/>
                              <w:sz w:val="16"/>
                            </w:rPr>
                            <w:t>作</w:t>
                          </w:r>
                        </w:p>
                      </w:txbxContent>
                    </v:textbox>
                  </v:rect>
                  <v:rect id="_x0000_s1026" o:spid="_x0000_s1026" o:spt="1" style="position:absolute;left:13275;top:3192;height:233;width:174;mso-wrap-style:none;" filled="f" stroked="f" coordsize="21600,21600" o:gfxdata="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8ivN7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w:txbxContent>
                        <w:p>
                          <w:pPr>
                            <w:spacing w:beforeLines="0" w:afterLines="0"/>
                            <w:rPr>
                              <w:rFonts w:hint="default"/>
                              <w:sz w:val="21"/>
                            </w:rPr>
                          </w:pPr>
                          <w:r>
                            <w:rPr>
                              <w:rFonts w:hint="eastAsia" w:ascii="宋体" w:hAnsi="Calibri" w:eastAsia="宋体"/>
                              <w:b/>
                              <w:color w:val="000000"/>
                              <w:kern w:val="0"/>
                              <w:sz w:val="16"/>
                            </w:rPr>
                            <w:t>组</w:t>
                          </w:r>
                        </w:p>
                      </w:txbxContent>
                    </v:textbox>
                  </v:rect>
                </v:group>
                <v:shape id="_x0000_s1026" o:spid="_x0000_s1026" o:spt="100" style="position:absolute;left:4352925;top:1278255;height:191770;width:373380;" filled="f" stroked="t" coordsize="588,302" o:gfxdata="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ogPhQLgAAADdAAAA&#10;DwAAAAAAAAABACAAAAAiAAAAZHJzL2Rvd25yZXYueG1sUEsBAhQAFAAAAAgAh07iQDMvBZ47AAAA&#10;OQAAABAAAAAAAAAAAQAgAAAABwEAAGRycy9zaGFwZXhtbC54bWxQSwUGAAAAAAYABgBbAQAAsQMA&#10;AAAA&#10;" path="m0,0l588,0,588,302e">
                  <v:path o:connectlocs="0,0;373380,0;373380,191770" o:connectangles="0,0,0"/>
                  <v:fill on="f" focussize="0,0"/>
                  <v:stroke weight="0.00094488188976378pt" color="#000000" joinstyle="bevel"/>
                  <v:imagedata o:title=""/>
                  <o:lock v:ext="edit" aspectratio="f"/>
                </v:shape>
                <v:shape id="_x0000_s1026" o:spid="_x0000_s1026" o:spt="100" style="position:absolute;left:4726305;top:1278255;height:191770;width:755650;" filled="f" stroked="t" coordsize="1190,302" o:gfxdata="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uHr2vQAA&#10;AN0AAAAPAAAAAAAAAAEAIAAAACIAAABkcnMvZG93bnJldi54bWxQSwECFAAUAAAACACHTuJAMy8F&#10;njsAAAA5AAAAEAAAAAAAAAABACAAAAAMAQAAZHJzL3NoYXBleG1sLnhtbFBLBQYAAAAABgAGAFsB&#10;AAC2AwAAAAA=&#10;" path="m0,0l1190,0,1190,302e">
                  <v:path o:connectlocs="0,0;755650,0;755650,191770" o:connectangles="0,0,0"/>
                  <v:fill on="f" focussize="0,0"/>
                  <v:stroke weight="0.00094488188976378pt" color="#000000" joinstyle="bevel"/>
                  <v:imagedata o:title=""/>
                  <o:lock v:ext="edit" aspectratio="f"/>
                </v:shape>
                <v:shape id="_x0000_s1026" o:spid="_x0000_s1026" o:spt="100" style="position:absolute;left:5481955;top:1278255;height:191770;width:755015;" filled="f" stroked="t" coordsize="1189,302" o:gfxdata="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m3yQevQAA&#10;AN0AAAAPAAAAAAAAAAEAIAAAACIAAABkcnMvZG93bnJldi54bWxQSwECFAAUAAAACACHTuJAMy8F&#10;njsAAAA5AAAAEAAAAAAAAAABACAAAAAMAQAAZHJzL3NoYXBleG1sLnhtbFBLBQYAAAAABgAGAFsB&#10;AAC2AwAAAAA=&#10;" path="m0,0l1189,0,1189,302e">
                  <v:path o:connectlocs="0,0;755015,0;755015,191770" o:connectangles="0,0,0"/>
                  <v:fill on="f" focussize="0,0"/>
                  <v:stroke weight="0.00094488188976378pt" color="#000000" joinstyle="bevel"/>
                  <v:imagedata o:title=""/>
                  <o:lock v:ext="edit" aspectratio="f"/>
                </v:shape>
                <v:shape id="_x0000_s1026" o:spid="_x0000_s1026" o:spt="100" style="position:absolute;left:6236970;top:1278255;height:191770;width:755650;" filled="f" stroked="t" coordsize="1190,302" o:gfxdata="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IGtL&#10;H8EAAADdAAAADwAAAAAAAAABACAAAAAiAAAAZHJzL2Rvd25yZXYueG1sUEsBAhQAFAAAAAgAh07i&#10;QDMvBZ47AAAAOQAAABAAAAAAAAAAAQAgAAAAEAEAAGRycy9zaGFwZXhtbC54bWxQSwUGAAAAAAYA&#10;BgBbAQAAugMAAAAA&#10;" path="m0,0l1190,0,1190,302e">
                  <v:path o:connectlocs="0,0;755650,0;755650,191770" o:connectangles="0,0,0"/>
                  <v:fill on="f" focussize="0,0"/>
                  <v:stroke weight="0.00094488188976378pt" color="#000000" joinstyle="bevel"/>
                  <v:imagedata o:title=""/>
                  <o:lock v:ext="edit" aspectratio="f"/>
                </v:shape>
                <v:shape id="_x0000_s1026" o:spid="_x0000_s1026" o:spt="100" style="position:absolute;left:6992620;top:1278255;height:191770;width:755015;" filled="f" stroked="t" coordsize="1189,302" o:gfxdata="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gMFfe8AAAA&#10;3QAAAA8AAAAAAAAAAQAgAAAAIgAAAGRycy9kb3ducmV2LnhtbFBLAQIUABQAAAAIAIdO4kAzLwWe&#10;OwAAADkAAAAQAAAAAAAAAAEAIAAAAAsBAABkcnMvc2hhcGV4bWwueG1sUEsFBgAAAAAGAAYAWwEA&#10;ALUDAAAAAA==&#10;" path="m0,0l1189,0,1189,302e">
                  <v:path o:connectlocs="0,0;755015,0;755015,191770" o:connectangles="0,0,0"/>
                  <v:fill on="f" focussize="0,0"/>
                  <v:stroke weight="0.00094488188976378pt" color="#000000" joinstyle="bevel"/>
                  <v:imagedata o:title=""/>
                  <o:lock v:ext="edit" aspectratio="f"/>
                </v:shape>
                <v:shape id="_x0000_s1026" o:spid="_x0000_s1026" o:spt="100" style="position:absolute;left:7747635;top:1278255;height:191770;width:747395;" filled="f" stroked="t" coordsize="1177,302" o:gfxdata="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2Q9jC/&#10;AAAA3QAAAA8AAAAAAAAAAQAgAAAAIgAAAGRycy9kb3ducmV2LnhtbFBLAQIUABQAAAAIAIdO4kAz&#10;LwWeOwAAADkAAAAQAAAAAAAAAAEAIAAAAA4BAABkcnMvc2hhcGV4bWwueG1sUEsFBgAAAAAGAAYA&#10;WwEAALgDAAAAAA==&#10;" path="m0,0l1177,0,1177,302e">
                  <v:path o:connectlocs="0,0;747395,0;747395,191770" o:connectangles="0,0,0"/>
                  <v:fill on="f" focussize="0,0"/>
                  <v:stroke weight="0.00094488188976378pt" color="#000000" joinstyle="bevel"/>
                  <v:imagedata o:title=""/>
                  <o:lock v:ext="edit" aspectratio="f"/>
                </v:shape>
                <v:shape id="_x0000_s1026" o:spid="_x0000_s1026" o:spt="100" style="position:absolute;left:3223895;top:1278255;height:191770;width:755650;" filled="f" stroked="t" coordsize="1190,302" o:gfxdata="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PSg/vQAA&#10;AN0AAAAPAAAAAAAAAAEAIAAAACIAAABkcnMvZG93bnJldi54bWxQSwECFAAUAAAACACHTuJAMy8F&#10;njsAAAA5AAAAEAAAAAAAAAABACAAAAAMAQAAZHJzL3NoYXBleG1sLnhtbFBLBQYAAAAABgAGAFsB&#10;AAC2AwAAAAA=&#10;" path="m1190,0l0,0,0,302e">
                  <v:path o:connectlocs="755650,0;0,0;0,191770" o:connectangles="0,0,0"/>
                  <v:fill on="f" focussize="0,0"/>
                  <v:stroke weight="0.00094488188976378pt" color="#000000" joinstyle="bevel"/>
                  <v:imagedata o:title=""/>
                  <o:lock v:ext="edit" aspectratio="f"/>
                </v:shape>
                <v:shape id="_x0000_s1026" o:spid="_x0000_s1026" o:spt="100" style="position:absolute;left:2468880;top:1278255;height:191770;width:755015;" filled="f" stroked="t" coordsize="1189,302" o:gfxdata="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4xE07vQAA&#10;AN0AAAAPAAAAAAAAAAEAIAAAACIAAABkcnMvZG93bnJldi54bWxQSwECFAAUAAAACACHTuJAMy8F&#10;njsAAAA5AAAAEAAAAAAAAAABACAAAAAMAQAAZHJzL3NoYXBleG1sLnhtbFBLBQYAAAAABgAGAFsB&#10;AAC2AwAAAAA=&#10;" path="m1189,0l0,0,0,302e">
                  <v:path o:connectlocs="755015,0;0,0;0,191770" o:connectangles="0,0,0"/>
                  <v:fill on="f" focussize="0,0"/>
                  <v:stroke weight="0.00094488188976378pt" color="#000000" joinstyle="bevel"/>
                  <v:imagedata o:title=""/>
                  <o:lock v:ext="edit" aspectratio="f"/>
                </v:shape>
                <v:shape id="_x0000_s1026" o:spid="_x0000_s1026" o:spt="100" style="position:absolute;left:1713865;top:1278255;height:191770;width:755015;" filled="f" stroked="t" coordsize="1189,302" o:gfxdata="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4jooLsAAADd&#10;AAAADwAAAAAAAAABACAAAAAiAAAAZHJzL2Rvd25yZXYueG1sUEsBAhQAFAAAAAgAh07iQDMvBZ47&#10;AAAAOQAAABAAAAAAAAAAAQAgAAAACgEAAGRycy9zaGFwZXhtbC54bWxQSwUGAAAAAAYABgBbAQAA&#10;tAMAAAAA&#10;" path="m1189,0l0,0,0,302e">
                  <v:path o:connectlocs="755015,0;0,0;0,191770" o:connectangles="0,0,0"/>
                  <v:fill on="f" focussize="0,0"/>
                  <v:stroke weight="0.00094488188976378pt" color="#000000" joinstyle="bevel"/>
                  <v:imagedata o:title=""/>
                  <o:lock v:ext="edit" aspectratio="f"/>
                </v:shape>
                <v:shape id="_x0000_s1026" o:spid="_x0000_s1026" o:spt="100" style="position:absolute;left:958215;top:1278255;height:191770;width:755650;" filled="f" stroked="t" coordsize="1190,302" o:gfxdata="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0qLp74A&#10;AADdAAAADwAAAAAAAAABACAAAAAiAAAAZHJzL2Rvd25yZXYueG1sUEsBAhQAFAAAAAgAh07iQDMv&#10;BZ47AAAAOQAAABAAAAAAAAAAAQAgAAAADQEAAGRycy9zaGFwZXhtbC54bWxQSwUGAAAAAAYABgBb&#10;AQAAtwMAAAAA&#10;" path="m1190,0l0,0,0,302e">
                  <v:path o:connectlocs="755650,0;0,0;0,191770" o:connectangles="0,0,0"/>
                  <v:fill on="f" focussize="0,0"/>
                  <v:stroke weight="0.00094488188976378pt" color="#000000" joinstyle="bevel"/>
                  <v:imagedata o:title=""/>
                  <o:lock v:ext="edit" aspectratio="f"/>
                </v:shape>
                <v:shape id="_x0000_s1026" o:spid="_x0000_s1026" o:spt="100" style="position:absolute;left:211455;top:1278255;height:191770;width:746760;" filled="f" stroked="t" coordsize="1176,302" o:gfxdata="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DAClrsAAADd&#10;AAAADwAAAAAAAAABACAAAAAiAAAAZHJzL2Rvd25yZXYueG1sUEsBAhQAFAAAAAgAh07iQDMvBZ47&#10;AAAAOQAAABAAAAAAAAAAAQAgAAAACgEAAGRycy9zaGFwZXhtbC54bWxQSwUGAAAAAAYABgBbAQAA&#10;tAMAAAAA&#10;" path="m1176,0l0,0,0,302e">
                  <v:path o:connectlocs="746760,0;0,0;0,191770" o:connectangles="0,0,0"/>
                  <v:fill on="f" focussize="0,0"/>
                  <v:stroke weight="0.00094488188976378pt" color="#000000" joinstyle="bevel"/>
                  <v:imagedata o:title=""/>
                  <o:lock v:ext="edit" aspectratio="f"/>
                </v:shape>
                <v:shape id="_x0000_s1026" o:spid="_x0000_s1026" o:spt="202" type="#_x0000_t202" style="position:absolute;left:8383905;top:2332355;height:1440815;width:203200;" fillcolor="#FFFFFF" filled="t" stroked="t" coordsize="21600,21600" o:gfxdata="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196Ha/&#10;AAAA3QAAAA8AAAAAAAAAAQAgAAAAIgAAAGRycy9kb3ducmV2LnhtbFBLAQIUABQAAAAIAIdO4kAz&#10;LwWeOwAAADkAAAAQAAAAAAAAAAEAIAAAAA4BAABkcnMvc2hhcGV4bWwueG1sUEsFBgAAAAAGAAYA&#10;WwEAALgDAAAAAA==&#10;">
                  <v:fill on="t" focussize="0,0"/>
                  <v:stroke color="#FFFFFF" joinstyle="miter"/>
                  <v:imagedata o:title=""/>
                  <o:lock v:ext="edit" aspectratio="f"/>
                  <v:textbox inset="0.1mm,0.1mm,0.1mm,0.1mm" style="layout-flow:vertical-ideographic;">
                    <w:txbxContent>
                      <w:p>
                        <w:pPr>
                          <w:spacing w:beforeLines="0" w:afterLines="0" w:line="300" w:lineRule="exact"/>
                          <w:rPr>
                            <w:rFonts w:hint="default" w:eastAsia="宋体"/>
                            <w:sz w:val="18"/>
                            <w:lang w:val="en-US" w:eastAsia="zh-CN"/>
                          </w:rPr>
                        </w:pPr>
                        <w:r>
                          <w:rPr>
                            <w:rFonts w:hint="eastAsia" w:eastAsia="宋体"/>
                            <w:sz w:val="18"/>
                            <w:lang w:val="en-US" w:eastAsia="zh-CN"/>
                          </w:rPr>
                          <w:t>民政办、</w:t>
                        </w:r>
                        <w:r>
                          <w:rPr>
                            <w:rFonts w:hint="eastAsia" w:eastAsia="宋体"/>
                            <w:sz w:val="18"/>
                          </w:rPr>
                          <w:t>事发村委</w:t>
                        </w:r>
                        <w:r>
                          <w:rPr>
                            <w:rFonts w:hint="eastAsia" w:eastAsia="宋体"/>
                            <w:sz w:val="18"/>
                            <w:lang w:eastAsia="zh-CN"/>
                          </w:rPr>
                          <w:t>、</w:t>
                        </w:r>
                        <w:r>
                          <w:rPr>
                            <w:rFonts w:hint="eastAsia" w:eastAsia="宋体"/>
                            <w:sz w:val="18"/>
                            <w:lang w:val="en-US" w:eastAsia="zh-CN"/>
                          </w:rPr>
                          <w:t>企事业单位</w:t>
                        </w:r>
                      </w:p>
                    </w:txbxContent>
                  </v:textbox>
                </v:shape>
                <v:shape id="_x0000_s1026" o:spid="_x0000_s1026" o:spt="202" type="#_x0000_t202" style="position:absolute;left:6866255;top:2580005;height:1016000;width:203200;" fillcolor="#FFFFFF" filled="t" stroked="t" coordsize="21600,21600" o:gfxdata="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8jFN7b4A&#10;AADdAAAADwAAAAAAAAABACAAAAAiAAAAZHJzL2Rvd25yZXYueG1sUEsBAhQAFAAAAAgAh07iQDMv&#10;BZ47AAAAOQAAABAAAAAAAAAAAQAgAAAADQEAAGRycy9zaGFwZXhtbC54bWxQSwUGAAAAAAYABgBb&#10;AQAAtwMAAAAA&#10;">
                  <v:fill on="t" focussize="0,0"/>
                  <v:stroke color="#FFFFFF" joinstyle="miter"/>
                  <v:imagedata o:title=""/>
                  <o:lock v:ext="edit" aspectratio="f"/>
                  <v:textbox inset="0.1mm,0.1mm,0.1mm,0.1mm" style="layout-flow:vertical-ideographic;">
                    <w:txbxContent>
                      <w:p>
                        <w:pPr>
                          <w:spacing w:beforeLines="0" w:afterLines="0" w:line="300" w:lineRule="exact"/>
                          <w:rPr>
                            <w:rFonts w:hint="default"/>
                            <w:sz w:val="18"/>
                          </w:rPr>
                        </w:pPr>
                        <w:r>
                          <w:rPr>
                            <w:rFonts w:hint="eastAsia" w:eastAsia="宋体"/>
                            <w:sz w:val="18"/>
                          </w:rPr>
                          <w:t>镇党政办</w:t>
                        </w:r>
                      </w:p>
                    </w:txbxContent>
                  </v:textbox>
                </v:shape>
                <v:shape id="_x0000_s1026" o:spid="_x0000_s1026" o:spt="202" type="#_x0000_t202" style="position:absolute;left:4620895;top:2400300;height:857250;width:203200;" fillcolor="#FFFFFF" filled="t" stroked="t" coordsize="21600,21600" o:gfxdata="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g67Z&#10;n8EAAADdAAAADwAAAAAAAAABACAAAAAiAAAAZHJzL2Rvd25yZXYueG1sUEsBAhQAFAAAAAgAh07i&#10;QDMvBZ47AAAAOQAAABAAAAAAAAAAAQAgAAAAEAEAAGRycy9zaGFwZXhtbC54bWxQSwUGAAAAAAYA&#10;BgBbAQAAugMAAAAA&#10;">
                  <v:fill on="t" focussize="0,0"/>
                  <v:stroke color="#FFFFFF" joinstyle="miter"/>
                  <v:imagedata o:title=""/>
                  <o:lock v:ext="edit" aspectratio="f"/>
                  <v:textbox inset="0.1mm,0.1mm,0.1mm,0.1mm" style="layout-flow:vertical-ideographic;">
                    <w:txbxContent>
                      <w:p>
                        <w:pPr>
                          <w:spacing w:beforeLines="0" w:afterLines="0" w:line="300" w:lineRule="exact"/>
                          <w:rPr>
                            <w:rFonts w:hint="eastAsia" w:eastAsia="宋体"/>
                            <w:sz w:val="18"/>
                            <w:lang w:val="en-US" w:eastAsia="zh-CN"/>
                          </w:rPr>
                        </w:pPr>
                        <w:r>
                          <w:rPr>
                            <w:rFonts w:hint="eastAsia" w:eastAsia="宋体"/>
                            <w:sz w:val="18"/>
                          </w:rPr>
                          <w:t>镇人武</w:t>
                        </w:r>
                        <w:r>
                          <w:rPr>
                            <w:rFonts w:hint="eastAsia"/>
                            <w:sz w:val="18"/>
                            <w:lang w:val="en-US" w:eastAsia="zh-CN"/>
                          </w:rPr>
                          <w:t>办</w:t>
                        </w:r>
                      </w:p>
                    </w:txbxContent>
                  </v:textbox>
                </v:shape>
                <v:shape id="_x0000_s1026" o:spid="_x0000_s1026" o:spt="202" type="#_x0000_t202" style="position:absolute;left:3856355;top:2395855;height:762000;width:203200;" fillcolor="#FFFFFF" filled="t" stroked="t" coordsize="21600,21600" o:gfxdata="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7OJ8BL4A&#10;AADdAAAADwAAAAAAAAABACAAAAAiAAAAZHJzL2Rvd25yZXYueG1sUEsBAhQAFAAAAAgAh07iQDMv&#10;BZ47AAAAOQAAABAAAAAAAAAAAQAgAAAADQEAAGRycy9zaGFwZXhtbC54bWxQSwUGAAAAAAYABgBb&#10;AQAAtwMAAAAA&#10;">
                  <v:fill on="t" focussize="0,0"/>
                  <v:stroke color="#FFFFFF" joinstyle="miter"/>
                  <v:imagedata o:title=""/>
                  <o:lock v:ext="edit" aspectratio="f"/>
                  <v:textbox inset="0.1mm,0.1mm,0.1mm,0.1mm" style="layout-flow:vertical-ideographic;">
                    <w:txbxContent>
                      <w:p>
                        <w:pPr>
                          <w:spacing w:beforeLines="0" w:afterLines="0" w:line="300" w:lineRule="exact"/>
                          <w:rPr>
                            <w:rFonts w:hint="eastAsia" w:ascii="Calibri" w:hAnsi="Calibri" w:eastAsia="宋体"/>
                            <w:sz w:val="18"/>
                          </w:rPr>
                        </w:pPr>
                        <w:r>
                          <w:rPr>
                            <w:rFonts w:hint="eastAsia" w:eastAsia="宋体"/>
                            <w:sz w:val="18"/>
                          </w:rPr>
                          <w:t>镇宣传办</w:t>
                        </w:r>
                      </w:p>
                    </w:txbxContent>
                  </v:textbox>
                </v:shape>
                <v:shape id="_x0000_s1026" o:spid="_x0000_s1026" o:spt="202" type="#_x0000_t202" style="position:absolute;left:3107055;top:2395855;height:762000;width:203200;" fillcolor="#FFFFFF" filled="t" stroked="t" coordsize="21600,21600" o:gfxdata="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AFD&#10;RMEAAADdAAAADwAAAAAAAAABACAAAAAiAAAAZHJzL2Rvd25yZXYueG1sUEsBAhQAFAAAAAgAh07i&#10;QDMvBZ47AAAAOQAAABAAAAAAAAAAAQAgAAAAEAEAAGRycy9zaGFwZXhtbC54bWxQSwUGAAAAAAYA&#10;BgBbAQAAugMAAAAA&#10;">
                  <v:fill on="t" focussize="0,0"/>
                  <v:stroke color="#FFFFFF" joinstyle="miter"/>
                  <v:imagedata o:title=""/>
                  <o:lock v:ext="edit" aspectratio="f"/>
                  <v:textbox inset="0.1mm,0.1mm,0.1mm,0.1mm" style="layout-flow:vertical-ideographic;">
                    <w:txbxContent>
                      <w:p>
                        <w:pPr>
                          <w:spacing w:beforeLines="0" w:afterLines="0" w:line="300" w:lineRule="exact"/>
                          <w:rPr>
                            <w:rFonts w:hint="default"/>
                            <w:sz w:val="18"/>
                          </w:rPr>
                        </w:pPr>
                        <w:r>
                          <w:rPr>
                            <w:rFonts w:hint="eastAsia" w:eastAsia="宋体"/>
                            <w:sz w:val="18"/>
                          </w:rPr>
                          <w:t>镇卫生院</w:t>
                        </w:r>
                      </w:p>
                    </w:txbxContent>
                  </v:textbox>
                </v:shape>
                <v:shape id="_x0000_s1026" o:spid="_x0000_s1026" o:spt="202" type="#_x0000_t202" style="position:absolute;left:1602105;top:2370455;height:952500;width:203200;" fillcolor="#FFFFFF" filled="t" stroked="t" coordsize="21600,21600" o:gfxdata="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03m374A&#10;AADdAAAADwAAAAAAAAABACAAAAAiAAAAZHJzL2Rvd25yZXYueG1sUEsBAhQAFAAAAAgAh07iQDMv&#10;BZ47AAAAOQAAABAAAAAAAAAAAQAgAAAADQEAAGRycy9zaGFwZXhtbC54bWxQSwUGAAAAAAYABgBb&#10;AQAAtwMAAAAA&#10;">
                  <v:fill on="t" focussize="0,0"/>
                  <v:stroke color="#FFFFFF" joinstyle="miter"/>
                  <v:imagedata o:title=""/>
                  <o:lock v:ext="edit" aspectratio="f"/>
                  <v:textbox inset="0.1mm,0.1mm,0.1mm,0.1mm" style="layout-flow:vertical-ideographic;">
                    <w:txbxContent>
                      <w:p>
                        <w:pPr>
                          <w:spacing w:beforeLines="0" w:afterLines="0" w:line="300" w:lineRule="exact"/>
                          <w:rPr>
                            <w:rFonts w:hint="default"/>
                            <w:sz w:val="18"/>
                          </w:rPr>
                        </w:pPr>
                        <w:r>
                          <w:rPr>
                            <w:rFonts w:hint="eastAsia" w:eastAsia="宋体"/>
                            <w:sz w:val="18"/>
                          </w:rPr>
                          <w:t>镇</w:t>
                        </w:r>
                        <w:r>
                          <w:rPr>
                            <w:rFonts w:hint="eastAsia" w:eastAsia="宋体"/>
                            <w:sz w:val="18"/>
                            <w:lang w:val="en-US" w:eastAsia="zh-CN"/>
                          </w:rPr>
                          <w:t>应急</w:t>
                        </w:r>
                        <w:r>
                          <w:rPr>
                            <w:rFonts w:hint="eastAsia" w:eastAsia="宋体"/>
                            <w:sz w:val="18"/>
                          </w:rPr>
                          <w:t>救援队</w:t>
                        </w:r>
                      </w:p>
                    </w:txbxContent>
                  </v:textbox>
                </v:shape>
                <v:shape id="_x0000_s1026" o:spid="_x0000_s1026" o:spt="202" type="#_x0000_t202" style="position:absolute;left:90805;top:2364105;height:1037590;width:203200;" fillcolor="#FFFFFF" filled="t" stroked="t" coordsize="21600,21600" o:gfxdata="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nn3iovQAA&#10;AN0AAAAPAAAAAAAAAAEAIAAAACIAAABkcnMvZG93bnJldi54bWxQSwECFAAUAAAACACHTuJAMy8F&#10;njsAAAA5AAAAEAAAAAAAAAABACAAAAAMAQAAZHJzL3NoYXBleG1sLnhtbFBLBQYAAAAABgAGAFsB&#10;AAC2AwAAAAA=&#10;">
                  <v:fill on="t" focussize="0,0"/>
                  <v:stroke color="#FFFFFF" joinstyle="miter"/>
                  <v:imagedata o:title=""/>
                  <o:lock v:ext="edit" aspectratio="f"/>
                  <v:textbox inset="0.1mm,0.1mm,0.1mm,0.1mm" style="layout-flow:vertical-ideographic;">
                    <w:txbxContent>
                      <w:p>
                        <w:pPr>
                          <w:spacing w:beforeLines="0" w:afterLines="0" w:line="300" w:lineRule="exact"/>
                          <w:rPr>
                            <w:rFonts w:hint="eastAsia" w:eastAsia="宋体"/>
                            <w:sz w:val="18"/>
                            <w:lang w:eastAsia="zh-CN"/>
                          </w:rPr>
                        </w:pPr>
                        <w:r>
                          <w:rPr>
                            <w:rFonts w:hint="eastAsia" w:eastAsia="宋体"/>
                            <w:sz w:val="18"/>
                            <w:lang w:eastAsia="zh-CN"/>
                          </w:rPr>
                          <w:t>镇安全生产监督管理局</w:t>
                        </w:r>
                      </w:p>
                    </w:txbxContent>
                  </v:textbox>
                </v:shape>
                <v:shape id="_x0000_s1026" o:spid="_x0000_s1026" o:spt="202" type="#_x0000_t202" style="position:absolute;left:7634605;top:2319655;height:1014730;width:203200;" fillcolor="#FFFFFF" filled="t" stroked="t" coordsize="21600,21600" o:gfxdata="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I090zvQAA&#10;AN0AAAAPAAAAAAAAAAEAIAAAACIAAABkcnMvZG93bnJldi54bWxQSwECFAAUAAAACACHTuJAMy8F&#10;njsAAAA5AAAAEAAAAAAAAAABACAAAAAMAQAAZHJzL3NoYXBleG1sLnhtbFBLBQYAAAAABgAGAFsB&#10;AAC2AwAAAAA=&#10;">
                  <v:fill on="t" focussize="0,0"/>
                  <v:stroke color="#FFFFFF" joinstyle="miter"/>
                  <v:imagedata o:title=""/>
                  <o:lock v:ext="edit" aspectratio="f"/>
                  <v:textbox inset="0.1mm,0.1mm,0.1mm,0.1mm" style="layout-flow:vertical-ideographic;">
                    <w:txbxContent>
                      <w:p>
                        <w:pPr>
                          <w:spacing w:beforeLines="0" w:afterLines="0" w:line="300" w:lineRule="exact"/>
                          <w:rPr>
                            <w:rFonts w:hint="eastAsia" w:ascii="Calibri" w:hAnsi="Calibri" w:eastAsia="宋体"/>
                            <w:sz w:val="18"/>
                            <w:lang w:eastAsia="zh-CN"/>
                          </w:rPr>
                        </w:pPr>
                        <w:r>
                          <w:rPr>
                            <w:rFonts w:hint="eastAsia" w:eastAsia="宋体"/>
                            <w:sz w:val="18"/>
                            <w:lang w:eastAsia="zh-CN"/>
                          </w:rPr>
                          <w:t>镇安全生产监督管理局</w:t>
                        </w:r>
                      </w:p>
                    </w:txbxContent>
                  </v:textbox>
                </v:shape>
                <v:shape id="_x0000_s1026" o:spid="_x0000_s1026" o:spt="202" type="#_x0000_t202" style="position:absolute;left:2357755;top:2383155;height:762000;width:203200;" fillcolor="#FFFFFF" filled="t" stroked="t" coordsize="21600,21600" o:gfxdata="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c6RUe/&#10;AAAA3QAAAA8AAAAAAAAAAQAgAAAAIgAAAGRycy9kb3ducmV2LnhtbFBLAQIUABQAAAAIAIdO4kAz&#10;LwWeOwAAADkAAAAQAAAAAAAAAAEAIAAAAA4BAABkcnMvc2hhcGV4bWwueG1sUEsFBgAAAAAGAAYA&#10;WwEAALgDAAAAAA==&#10;">
                  <v:fill on="t" focussize="0,0"/>
                  <v:stroke color="#FFFFFF" joinstyle="miter"/>
                  <v:imagedata o:title=""/>
                  <o:lock v:ext="edit" aspectratio="f"/>
                  <v:textbox inset="0.1mm,0.1mm,0.1mm,0.1mm" style="layout-flow:vertical-ideographic;">
                    <w:txbxContent>
                      <w:p>
                        <w:pPr>
                          <w:spacing w:beforeLines="0" w:afterLines="0" w:line="300" w:lineRule="exact"/>
                          <w:rPr>
                            <w:rFonts w:hint="default"/>
                            <w:sz w:val="18"/>
                          </w:rPr>
                        </w:pPr>
                        <w:r>
                          <w:rPr>
                            <w:rFonts w:hint="eastAsia" w:eastAsia="宋体"/>
                            <w:sz w:val="18"/>
                          </w:rPr>
                          <w:t>镇派出所</w:t>
                        </w:r>
                      </w:p>
                    </w:txbxContent>
                  </v:textbox>
                </v:shape>
                <v:shape id="_x0000_s1026" o:spid="_x0000_s1026" o:spt="202" type="#_x0000_t202" style="position:absolute;left:833755;top:2357755;height:1050290;width:203200;" fillcolor="#FFFFFF" filled="t" stroked="t" coordsize="21600,21600" o:gfxdata="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h24Ny/&#10;AAAA3QAAAA8AAAAAAAAAAQAgAAAAIgAAAGRycy9kb3ducmV2LnhtbFBLAQIUABQAAAAIAIdO4kAz&#10;LwWeOwAAADkAAAAQAAAAAAAAAAEAIAAAAA4BAABkcnMvc2hhcGV4bWwueG1sUEsFBgAAAAAGAAYA&#10;WwEAALgDAAAAAA==&#10;">
                  <v:fill on="t" focussize="0,0"/>
                  <v:stroke color="#FFFFFF" joinstyle="miter"/>
                  <v:imagedata o:title=""/>
                  <o:lock v:ext="edit" aspectratio="f"/>
                  <v:textbox inset="0.1mm,0.1mm,0.1mm,0.1mm" style="layout-flow:vertical-ideographic;">
                    <w:txbxContent>
                      <w:p>
                        <w:pPr>
                          <w:spacing w:beforeLines="0" w:afterLines="0" w:line="300" w:lineRule="exact"/>
                          <w:rPr>
                            <w:rFonts w:hint="eastAsia" w:eastAsia="宋体"/>
                            <w:sz w:val="18"/>
                            <w:lang w:eastAsia="zh-CN"/>
                          </w:rPr>
                        </w:pPr>
                        <w:r>
                          <w:rPr>
                            <w:rFonts w:hint="eastAsia" w:eastAsia="宋体"/>
                            <w:sz w:val="18"/>
                            <w:lang w:eastAsia="zh-CN"/>
                          </w:rPr>
                          <w:t>镇安全生产监督管理局</w:t>
                        </w:r>
                      </w:p>
                    </w:txbxContent>
                  </v:textbox>
                </v:shape>
                <v:shape id="_x0000_s1026" o:spid="_x0000_s1026" o:spt="202" type="#_x0000_t202" style="position:absolute;left:6129655;top:2249805;height:1107440;width:190500;" fillcolor="#FFFFFF" filled="t" stroked="t" coordsize="21600,21600" o:gfxdata="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ikfqu/&#10;AAAA3QAAAA8AAAAAAAAAAQAgAAAAIgAAAGRycy9kb3ducmV2LnhtbFBLAQIUABQAAAAIAIdO4kAz&#10;LwWeOwAAADkAAAAQAAAAAAAAAAEAIAAAAA4BAABkcnMvc2hhcGV4bWwueG1sUEsFBgAAAAAGAAYA&#10;WwEAALgDAAAAAA==&#10;">
                  <v:fill on="t" focussize="0,0"/>
                  <v:stroke color="#FFFFFF" joinstyle="miter"/>
                  <v:imagedata o:title=""/>
                  <o:lock v:ext="edit" aspectratio="f"/>
                  <v:textbox inset="0.1mm,0.1mm,0.1mm,0.1mm" style="layout-flow:vertical-ideographic;">
                    <w:txbxContent>
                      <w:p>
                        <w:pPr>
                          <w:spacing w:beforeLines="0" w:afterLines="0" w:line="300" w:lineRule="exact"/>
                          <w:rPr>
                            <w:rFonts w:hint="default" w:ascii="Calibri" w:hAnsi="Calibri" w:eastAsia="宋体"/>
                            <w:sz w:val="18"/>
                            <w:lang w:val="en-US" w:eastAsia="zh-CN"/>
                          </w:rPr>
                        </w:pPr>
                        <w:r>
                          <w:rPr>
                            <w:rFonts w:hint="eastAsia" w:eastAsia="宋体"/>
                            <w:sz w:val="18"/>
                            <w:lang w:eastAsia="zh-CN"/>
                          </w:rPr>
                          <w:t>镇</w:t>
                        </w:r>
                        <w:r>
                          <w:rPr>
                            <w:rFonts w:hint="eastAsia"/>
                            <w:sz w:val="18"/>
                            <w:lang w:val="en-US" w:eastAsia="zh-CN"/>
                          </w:rPr>
                          <w:t>环境管理办公室</w:t>
                        </w:r>
                      </w:p>
                    </w:txbxContent>
                  </v:textbox>
                </v:shape>
                <v:shape id="_x0000_s1026" o:spid="_x0000_s1026" o:spt="202" type="#_x0000_t202" style="position:absolute;left:5374005;top:2338705;height:1515110;width:203200;" fillcolor="#FFFFFF" filled="t" stroked="t" coordsize="21600,21600" o:gfxdata="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fo2zC/&#10;AAAA3QAAAA8AAAAAAAAAAQAgAAAAIgAAAGRycy9kb3ducmV2LnhtbFBLAQIUABQAAAAIAIdO4kAz&#10;LwWeOwAAADkAAAAQAAAAAAAAAAEAIAAAAA4BAABkcnMvc2hhcGV4bWwueG1sUEsFBgAAAAAGAAYA&#10;WwEAALgDAAAAAA==&#10;">
                  <v:fill on="t" focussize="0,0"/>
                  <v:stroke color="#FFFFFF" joinstyle="miter"/>
                  <v:imagedata o:title=""/>
                  <o:lock v:ext="edit" aspectratio="f"/>
                  <v:textbox inset="0.1mm,0.1mm,0.1mm,0.1mm" style="layout-flow:vertical-ideographic;">
                    <w:txbxContent>
                      <w:p>
                        <w:pPr>
                          <w:spacing w:beforeLines="0" w:afterLines="0" w:line="300" w:lineRule="exact"/>
                          <w:rPr>
                            <w:rFonts w:hint="default" w:eastAsia="宋体"/>
                            <w:sz w:val="18"/>
                            <w:lang w:val="en-US" w:eastAsia="zh-CN"/>
                          </w:rPr>
                        </w:pPr>
                        <w:r>
                          <w:rPr>
                            <w:rFonts w:hint="eastAsia" w:eastAsia="宋体"/>
                            <w:sz w:val="18"/>
                            <w:lang w:val="en-US" w:eastAsia="zh-CN"/>
                          </w:rPr>
                          <w:t>民政办、</w:t>
                        </w:r>
                        <w:r>
                          <w:rPr>
                            <w:rFonts w:hint="eastAsia" w:eastAsia="宋体"/>
                            <w:sz w:val="18"/>
                          </w:rPr>
                          <w:t>事发村委</w:t>
                        </w:r>
                        <w:r>
                          <w:rPr>
                            <w:rFonts w:hint="eastAsia" w:eastAsia="宋体"/>
                            <w:sz w:val="18"/>
                            <w:lang w:eastAsia="zh-CN"/>
                          </w:rPr>
                          <w:t>、</w:t>
                        </w:r>
                        <w:r>
                          <w:rPr>
                            <w:rFonts w:hint="eastAsia" w:eastAsia="宋体"/>
                            <w:sz w:val="18"/>
                            <w:lang w:val="en-US" w:eastAsia="zh-CN"/>
                          </w:rPr>
                          <w:t>企事业单位</w:t>
                        </w:r>
                      </w:p>
                    </w:txbxContent>
                  </v:textbox>
                </v:shape>
              </v:group>
            </w:pict>
          </mc:Fallback>
        </mc:AlternateContent>
      </w:r>
    </w:p>
    <w:p>
      <w:pPr>
        <w:spacing w:line="530" w:lineRule="exact"/>
        <w:rPr>
          <w:rFonts w:eastAsia="仿宋"/>
          <w:sz w:val="32"/>
          <w:szCs w:val="32"/>
        </w:rPr>
      </w:pPr>
    </w:p>
    <w:p>
      <w:pPr>
        <w:spacing w:line="530" w:lineRule="exact"/>
        <w:rPr>
          <w:rFonts w:eastAsia="仿宋"/>
          <w:sz w:val="32"/>
          <w:szCs w:val="32"/>
        </w:rPr>
      </w:pPr>
    </w:p>
    <w:p>
      <w:pPr>
        <w:spacing w:line="530" w:lineRule="exact"/>
        <w:rPr>
          <w:rFonts w:eastAsia="仿宋"/>
          <w:sz w:val="32"/>
          <w:szCs w:val="32"/>
        </w:rPr>
      </w:pPr>
    </w:p>
    <w:p>
      <w:pPr>
        <w:spacing w:line="530" w:lineRule="exact"/>
        <w:rPr>
          <w:rFonts w:eastAsia="仿宋"/>
          <w:sz w:val="32"/>
          <w:szCs w:val="32"/>
        </w:rPr>
      </w:pPr>
    </w:p>
    <w:p>
      <w:pPr>
        <w:spacing w:line="530" w:lineRule="exact"/>
        <w:rPr>
          <w:rFonts w:eastAsia="仿宋"/>
          <w:sz w:val="32"/>
          <w:szCs w:val="32"/>
        </w:rPr>
      </w:pPr>
    </w:p>
    <w:p>
      <w:pPr>
        <w:spacing w:line="530" w:lineRule="exact"/>
        <w:rPr>
          <w:rFonts w:eastAsia="仿宋"/>
          <w:sz w:val="32"/>
          <w:szCs w:val="32"/>
        </w:rPr>
      </w:pPr>
      <w:r>
        <w:rPr>
          <w:sz w:val="32"/>
        </w:rPr>
        <mc:AlternateContent>
          <mc:Choice Requires="wps">
            <w:drawing>
              <wp:anchor distT="0" distB="0" distL="114300" distR="114300" simplePos="0" relativeHeight="251697152" behindDoc="0" locked="0" layoutInCell="1" allowOverlap="1">
                <wp:simplePos x="0" y="0"/>
                <wp:positionH relativeFrom="column">
                  <wp:posOffset>5495925</wp:posOffset>
                </wp:positionH>
                <wp:positionV relativeFrom="paragraph">
                  <wp:posOffset>273050</wp:posOffset>
                </wp:positionV>
                <wp:extent cx="303530" cy="2020570"/>
                <wp:effectExtent l="0" t="0" r="1270" b="11430"/>
                <wp:wrapNone/>
                <wp:docPr id="3" name="文本框 3"/>
                <wp:cNvGraphicFramePr/>
                <a:graphic xmlns:a="http://schemas.openxmlformats.org/drawingml/2006/main">
                  <a:graphicData uri="http://schemas.microsoft.com/office/word/2010/wordprocessingShape">
                    <wps:wsp>
                      <wps:cNvSpPr txBox="1"/>
                      <wps:spPr>
                        <a:xfrm>
                          <a:off x="0" y="0"/>
                          <a:ext cx="303530" cy="2020570"/>
                        </a:xfrm>
                        <a:prstGeom prst="rect">
                          <a:avLst/>
                        </a:prstGeom>
                        <a:gradFill rotWithShape="0">
                          <a:gsLst>
                            <a:gs pos="0">
                              <a:srgbClr val="FFFFFF"/>
                            </a:gs>
                            <a:gs pos="100000">
                              <a:srgbClr val="FFFFFF"/>
                            </a:gs>
                          </a:gsLst>
                          <a:lin ang="0"/>
                          <a:tileRect/>
                        </a:gradFill>
                        <a:ln w="15875">
                          <a:noFill/>
                        </a:ln>
                      </wps:spPr>
                      <wps:txbx>
                        <w:txbxContent>
                          <w:p>
                            <w:pPr>
                              <w:rPr>
                                <w:rFonts w:hint="default" w:eastAsia="宋体"/>
                                <w:lang w:val="en-US" w:eastAsia="zh-CN"/>
                              </w:rPr>
                            </w:pPr>
                            <w:r>
                              <w:rPr>
                                <w:rFonts w:hint="eastAsia" w:eastAsia="宋体"/>
                                <w:sz w:val="18"/>
                                <w:lang w:val="en-US" w:eastAsia="zh-CN"/>
                              </w:rPr>
                              <w:t>民政、</w:t>
                            </w:r>
                            <w:r>
                              <w:rPr>
                                <w:rFonts w:hint="eastAsia" w:eastAsia="宋体"/>
                                <w:sz w:val="18"/>
                              </w:rPr>
                              <w:t>事发村委</w:t>
                            </w:r>
                            <w:r>
                              <w:rPr>
                                <w:rFonts w:hint="eastAsia" w:eastAsia="宋体"/>
                                <w:sz w:val="18"/>
                                <w:lang w:eastAsia="zh-CN"/>
                              </w:rPr>
                              <w:t>、</w:t>
                            </w:r>
                            <w:r>
                              <w:rPr>
                                <w:rFonts w:hint="eastAsia" w:eastAsia="宋体"/>
                                <w:sz w:val="18"/>
                                <w:lang w:val="en-US" w:eastAsia="zh-CN"/>
                              </w:rPr>
                              <w:t>企事业单位</w:t>
                            </w:r>
                          </w:p>
                        </w:txbxContent>
                      </wps:txbx>
                      <wps:bodyPr upright="1"/>
                    </wps:wsp>
                  </a:graphicData>
                </a:graphic>
              </wp:anchor>
            </w:drawing>
          </mc:Choice>
          <mc:Fallback>
            <w:pict>
              <v:shape id="_x0000_s1026" o:spid="_x0000_s1026" o:spt="202" type="#_x0000_t202" style="position:absolute;left:0pt;margin-left:432.75pt;margin-top:21.5pt;height:159.1pt;width:23.9pt;z-index:251697152;mso-width-relative:page;mso-height-relative:page;" fillcolor="#FFFFFF" filled="t" stroked="f" coordsize="21600,21600" o:gfxdata="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984D59oAAAAKAQAADwAAAAAAAAABACAAAAAiAAAAZHJzL2Rv&#10;d25yZXYueG1sUEsBAhQAFAAAAAgAh07iQP4rNQ//AQAACAQAAA4AAAAAAAAAAQAgAAAAKQEAAGRy&#10;cy9lMm9Eb2MueG1sUEsFBgAAAAAGAAYAWQEAAJoFAAAAAA==&#10;">
                <v:fill type="gradient" on="t" color2="#FFFFFF" angle="90" focus="100%" focussize="0f,0f" focusposition="0f,0f">
                  <o:fill type="gradientUnscaled" v:ext="backwardCompatible"/>
                </v:fill>
                <v:stroke on="f" weight="1.25pt"/>
                <v:imagedata o:title=""/>
                <o:lock v:ext="edit" aspectratio="f"/>
                <v:textbox>
                  <w:txbxContent>
                    <w:p>
                      <w:pPr>
                        <w:rPr>
                          <w:rFonts w:hint="default" w:eastAsia="宋体"/>
                          <w:lang w:val="en-US" w:eastAsia="zh-CN"/>
                        </w:rPr>
                      </w:pPr>
                      <w:r>
                        <w:rPr>
                          <w:rFonts w:hint="eastAsia" w:eastAsia="宋体"/>
                          <w:sz w:val="18"/>
                          <w:lang w:val="en-US" w:eastAsia="zh-CN"/>
                        </w:rPr>
                        <w:t>民政、</w:t>
                      </w:r>
                      <w:r>
                        <w:rPr>
                          <w:rFonts w:hint="eastAsia" w:eastAsia="宋体"/>
                          <w:sz w:val="18"/>
                        </w:rPr>
                        <w:t>事发村委</w:t>
                      </w:r>
                      <w:r>
                        <w:rPr>
                          <w:rFonts w:hint="eastAsia" w:eastAsia="宋体"/>
                          <w:sz w:val="18"/>
                          <w:lang w:eastAsia="zh-CN"/>
                        </w:rPr>
                        <w:t>、</w:t>
                      </w:r>
                      <w:r>
                        <w:rPr>
                          <w:rFonts w:hint="eastAsia" w:eastAsia="宋体"/>
                          <w:sz w:val="18"/>
                          <w:lang w:val="en-US" w:eastAsia="zh-CN"/>
                        </w:rPr>
                        <w:t>企事业单位</w:t>
                      </w:r>
                    </w:p>
                  </w:txbxContent>
                </v:textbox>
              </v:shape>
            </w:pict>
          </mc:Fallback>
        </mc:AlternateContent>
      </w:r>
      <w:r>
        <w:rPr>
          <w:sz w:val="32"/>
        </w:rPr>
        <mc:AlternateContent>
          <mc:Choice Requires="wps">
            <w:drawing>
              <wp:anchor distT="0" distB="0" distL="114300" distR="114300" simplePos="0" relativeHeight="251698176" behindDoc="0" locked="0" layoutInCell="1" allowOverlap="1">
                <wp:simplePos x="0" y="0"/>
                <wp:positionH relativeFrom="column">
                  <wp:posOffset>8526780</wp:posOffset>
                </wp:positionH>
                <wp:positionV relativeFrom="paragraph">
                  <wp:posOffset>304800</wp:posOffset>
                </wp:positionV>
                <wp:extent cx="303530" cy="2024380"/>
                <wp:effectExtent l="0" t="0" r="1270" b="7620"/>
                <wp:wrapNone/>
                <wp:docPr id="5" name="文本框 5"/>
                <wp:cNvGraphicFramePr/>
                <a:graphic xmlns:a="http://schemas.openxmlformats.org/drawingml/2006/main">
                  <a:graphicData uri="http://schemas.microsoft.com/office/word/2010/wordprocessingShape">
                    <wps:wsp>
                      <wps:cNvSpPr txBox="1"/>
                      <wps:spPr>
                        <a:xfrm>
                          <a:off x="0" y="0"/>
                          <a:ext cx="303530" cy="2024380"/>
                        </a:xfrm>
                        <a:prstGeom prst="rect">
                          <a:avLst/>
                        </a:prstGeom>
                        <a:gradFill rotWithShape="0">
                          <a:gsLst>
                            <a:gs pos="0">
                              <a:srgbClr val="FFFFFF"/>
                            </a:gs>
                            <a:gs pos="100000">
                              <a:srgbClr val="FFFFFF"/>
                            </a:gs>
                          </a:gsLst>
                          <a:lin ang="0"/>
                          <a:tileRect/>
                        </a:gradFill>
                        <a:ln w="15875">
                          <a:noFill/>
                        </a:ln>
                      </wps:spPr>
                      <wps:txbx>
                        <w:txbxContent>
                          <w:p>
                            <w:pPr>
                              <w:rPr>
                                <w:rFonts w:hint="default" w:eastAsia="宋体"/>
                                <w:lang w:val="en-US" w:eastAsia="zh-CN"/>
                              </w:rPr>
                            </w:pPr>
                            <w:r>
                              <w:rPr>
                                <w:rFonts w:hint="eastAsia" w:eastAsia="宋体"/>
                                <w:sz w:val="18"/>
                                <w:lang w:val="en-US" w:eastAsia="zh-CN"/>
                              </w:rPr>
                              <w:t>民政、</w:t>
                            </w:r>
                            <w:r>
                              <w:rPr>
                                <w:rFonts w:hint="eastAsia" w:eastAsia="宋体"/>
                                <w:sz w:val="18"/>
                              </w:rPr>
                              <w:t>事发村委</w:t>
                            </w:r>
                            <w:r>
                              <w:rPr>
                                <w:rFonts w:hint="eastAsia" w:eastAsia="宋体"/>
                                <w:sz w:val="18"/>
                                <w:lang w:eastAsia="zh-CN"/>
                              </w:rPr>
                              <w:t>、</w:t>
                            </w:r>
                            <w:r>
                              <w:rPr>
                                <w:rFonts w:hint="eastAsia" w:eastAsia="宋体"/>
                                <w:sz w:val="18"/>
                                <w:lang w:val="en-US" w:eastAsia="zh-CN"/>
                              </w:rPr>
                              <w:t>企事业单位</w:t>
                            </w:r>
                          </w:p>
                        </w:txbxContent>
                      </wps:txbx>
                      <wps:bodyPr upright="1"/>
                    </wps:wsp>
                  </a:graphicData>
                </a:graphic>
              </wp:anchor>
            </w:drawing>
          </mc:Choice>
          <mc:Fallback>
            <w:pict>
              <v:shape id="_x0000_s1026" o:spid="_x0000_s1026" o:spt="202" type="#_x0000_t202" style="position:absolute;left:0pt;margin-left:671.4pt;margin-top:24pt;height:159.4pt;width:23.9pt;z-index:251698176;mso-width-relative:page;mso-height-relative:page;" fillcolor="#FFFFFF" filled="t" stroked="f" coordsize="21600,21600" o:gfxdata="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Ny/TUnZAAAADAEAAA8AAAAAAAAAAQAgAAAAIgAAAGRycy9kb3du&#10;cmV2LnhtbFBLAQIUABQAAAAIAIdO4kAZDkoO/gEAAAgEAAAOAAAAAAAAAAEAIAAAACgBAABkcnMv&#10;ZTJvRG9jLnhtbFBLBQYAAAAABgAGAFkBAACYBQAAAAA=&#10;">
                <v:fill type="gradient" on="t" color2="#FFFFFF" angle="90" focus="100%" focussize="0f,0f" focusposition="0f,0f">
                  <o:fill type="gradientUnscaled" v:ext="backwardCompatible"/>
                </v:fill>
                <v:stroke on="f" weight="1.25pt"/>
                <v:imagedata o:title=""/>
                <o:lock v:ext="edit" aspectratio="f"/>
                <v:textbox>
                  <w:txbxContent>
                    <w:p>
                      <w:pPr>
                        <w:rPr>
                          <w:rFonts w:hint="default" w:eastAsia="宋体"/>
                          <w:lang w:val="en-US" w:eastAsia="zh-CN"/>
                        </w:rPr>
                      </w:pPr>
                      <w:r>
                        <w:rPr>
                          <w:rFonts w:hint="eastAsia" w:eastAsia="宋体"/>
                          <w:sz w:val="18"/>
                          <w:lang w:val="en-US" w:eastAsia="zh-CN"/>
                        </w:rPr>
                        <w:t>民政、</w:t>
                      </w:r>
                      <w:r>
                        <w:rPr>
                          <w:rFonts w:hint="eastAsia" w:eastAsia="宋体"/>
                          <w:sz w:val="18"/>
                        </w:rPr>
                        <w:t>事发村委</w:t>
                      </w:r>
                      <w:r>
                        <w:rPr>
                          <w:rFonts w:hint="eastAsia" w:eastAsia="宋体"/>
                          <w:sz w:val="18"/>
                          <w:lang w:eastAsia="zh-CN"/>
                        </w:rPr>
                        <w:t>、</w:t>
                      </w:r>
                      <w:r>
                        <w:rPr>
                          <w:rFonts w:hint="eastAsia" w:eastAsia="宋体"/>
                          <w:sz w:val="18"/>
                          <w:lang w:val="en-US" w:eastAsia="zh-CN"/>
                        </w:rPr>
                        <w:t>企事业单位</w:t>
                      </w:r>
                    </w:p>
                  </w:txbxContent>
                </v:textbox>
              </v:shape>
            </w:pict>
          </mc:Fallback>
        </mc:AlternateContent>
      </w:r>
    </w:p>
    <w:p>
      <w:pPr>
        <w:spacing w:line="530" w:lineRule="exact"/>
        <w:rPr>
          <w:rFonts w:eastAsia="仿宋"/>
          <w:sz w:val="32"/>
          <w:szCs w:val="32"/>
        </w:rPr>
      </w:pPr>
      <w:r>
        <w:rPr>
          <w:sz w:val="32"/>
        </w:rPr>
        <mc:AlternateContent>
          <mc:Choice Requires="wps">
            <w:drawing>
              <wp:anchor distT="0" distB="0" distL="114300" distR="114300" simplePos="0" relativeHeight="251696128" behindDoc="0" locked="0" layoutInCell="1" allowOverlap="1">
                <wp:simplePos x="0" y="0"/>
                <wp:positionH relativeFrom="column">
                  <wp:posOffset>7790180</wp:posOffset>
                </wp:positionH>
                <wp:positionV relativeFrom="paragraph">
                  <wp:posOffset>98425</wp:posOffset>
                </wp:positionV>
                <wp:extent cx="301625" cy="1558925"/>
                <wp:effectExtent l="0" t="0" r="3175" b="3175"/>
                <wp:wrapNone/>
                <wp:docPr id="4" name="文本框 4"/>
                <wp:cNvGraphicFramePr/>
                <a:graphic xmlns:a="http://schemas.openxmlformats.org/drawingml/2006/main">
                  <a:graphicData uri="http://schemas.microsoft.com/office/word/2010/wordprocessingShape">
                    <wps:wsp>
                      <wps:cNvSpPr txBox="1"/>
                      <wps:spPr>
                        <a:xfrm>
                          <a:off x="0" y="0"/>
                          <a:ext cx="301625" cy="1558925"/>
                        </a:xfrm>
                        <a:prstGeom prst="rect">
                          <a:avLst/>
                        </a:prstGeom>
                        <a:gradFill rotWithShape="0">
                          <a:gsLst>
                            <a:gs pos="0">
                              <a:srgbClr val="FFFFFF"/>
                            </a:gs>
                            <a:gs pos="100000">
                              <a:srgbClr val="FFFFFF"/>
                            </a:gs>
                          </a:gsLst>
                          <a:lin ang="0"/>
                          <a:tileRect/>
                        </a:gradFill>
                        <a:ln w="15875">
                          <a:noFill/>
                        </a:ln>
                      </wps:spPr>
                      <wps:txbx>
                        <w:txbxContent>
                          <w:p>
                            <w:pPr>
                              <w:rPr>
                                <w:rFonts w:hint="default"/>
                                <w:lang w:val="en-US"/>
                              </w:rPr>
                            </w:pPr>
                            <w:r>
                              <w:rPr>
                                <w:rFonts w:hint="eastAsia" w:eastAsia="宋体"/>
                                <w:sz w:val="18"/>
                                <w:lang w:eastAsia="zh-CN"/>
                              </w:rPr>
                              <w:t>镇安全生产监督管理</w:t>
                            </w:r>
                            <w:r>
                              <w:rPr>
                                <w:rFonts w:hint="eastAsia" w:eastAsia="宋体"/>
                                <w:sz w:val="18"/>
                                <w:lang w:val="en-US" w:eastAsia="zh-CN"/>
                              </w:rPr>
                              <w:t>局</w:t>
                            </w:r>
                          </w:p>
                        </w:txbxContent>
                      </wps:txbx>
                      <wps:bodyPr upright="1"/>
                    </wps:wsp>
                  </a:graphicData>
                </a:graphic>
              </wp:anchor>
            </w:drawing>
          </mc:Choice>
          <mc:Fallback>
            <w:pict>
              <v:shape id="_x0000_s1026" o:spid="_x0000_s1026" o:spt="202" type="#_x0000_t202" style="position:absolute;left:0pt;margin-left:613.4pt;margin-top:7.75pt;height:122.75pt;width:23.75pt;z-index:251696128;mso-width-relative:page;mso-height-relative:page;" fillcolor="#FFFFFF" filled="t" stroked="f" coordsize="21600,21600" o:gfxdata="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8yhphtkAAAAMAQAADwAAAAAAAAABACAAAAAiAAAAZHJzL2Rvd25y&#10;ZXYueG1sUEsBAhQAFAAAAAgAh07iQGrAIiL9AQAACAQAAA4AAAAAAAAAAQAgAAAAKAEAAGRycy9l&#10;Mm9Eb2MueG1sUEsFBgAAAAAGAAYAWQEAAJcFAAAAAA==&#10;">
                <v:fill type="gradient" on="t" color2="#FFFFFF" angle="90" focus="100%" focussize="0f,0f" focusposition="0f,0f">
                  <o:fill type="gradientUnscaled" v:ext="backwardCompatible"/>
                </v:fill>
                <v:stroke on="f" weight="1.25pt"/>
                <v:imagedata o:title=""/>
                <o:lock v:ext="edit" aspectratio="f"/>
                <v:textbox>
                  <w:txbxContent>
                    <w:p>
                      <w:pPr>
                        <w:rPr>
                          <w:rFonts w:hint="default"/>
                          <w:lang w:val="en-US"/>
                        </w:rPr>
                      </w:pPr>
                      <w:r>
                        <w:rPr>
                          <w:rFonts w:hint="eastAsia" w:eastAsia="宋体"/>
                          <w:sz w:val="18"/>
                          <w:lang w:eastAsia="zh-CN"/>
                        </w:rPr>
                        <w:t>镇安全生产监督管理</w:t>
                      </w:r>
                      <w:r>
                        <w:rPr>
                          <w:rFonts w:hint="eastAsia" w:eastAsia="宋体"/>
                          <w:sz w:val="18"/>
                          <w:lang w:val="en-US" w:eastAsia="zh-CN"/>
                        </w:rPr>
                        <w:t>局</w:t>
                      </w:r>
                    </w:p>
                  </w:txbxContent>
                </v:textbox>
              </v:shape>
            </w:pict>
          </mc:Fallback>
        </mc:AlternateContent>
      </w:r>
      <w:r>
        <w:rPr>
          <w:sz w:val="32"/>
        </w:rPr>
        <mc:AlternateContent>
          <mc:Choice Requires="wps">
            <w:drawing>
              <wp:anchor distT="0" distB="0" distL="114300" distR="114300" simplePos="0" relativeHeight="251694080" behindDoc="0" locked="0" layoutInCell="1" allowOverlap="1">
                <wp:simplePos x="0" y="0"/>
                <wp:positionH relativeFrom="column">
                  <wp:posOffset>233045</wp:posOffset>
                </wp:positionH>
                <wp:positionV relativeFrom="paragraph">
                  <wp:posOffset>196215</wp:posOffset>
                </wp:positionV>
                <wp:extent cx="301625" cy="1621790"/>
                <wp:effectExtent l="0" t="0" r="3175" b="3810"/>
                <wp:wrapNone/>
                <wp:docPr id="1" name="文本框 1"/>
                <wp:cNvGraphicFramePr/>
                <a:graphic xmlns:a="http://schemas.openxmlformats.org/drawingml/2006/main">
                  <a:graphicData uri="http://schemas.microsoft.com/office/word/2010/wordprocessingShape">
                    <wps:wsp>
                      <wps:cNvSpPr txBox="1"/>
                      <wps:spPr>
                        <a:xfrm>
                          <a:off x="0" y="0"/>
                          <a:ext cx="301625" cy="1621790"/>
                        </a:xfrm>
                        <a:prstGeom prst="rect">
                          <a:avLst/>
                        </a:prstGeom>
                        <a:gradFill rotWithShape="0">
                          <a:gsLst>
                            <a:gs pos="0">
                              <a:srgbClr val="FFFFFF"/>
                            </a:gs>
                            <a:gs pos="100000">
                              <a:srgbClr val="FFFFFF"/>
                            </a:gs>
                          </a:gsLst>
                          <a:lin ang="0"/>
                          <a:tileRect/>
                        </a:gradFill>
                        <a:ln w="15875">
                          <a:noFill/>
                        </a:ln>
                      </wps:spPr>
                      <wps:txbx>
                        <w:txbxContent>
                          <w:p>
                            <w:pPr>
                              <w:rPr>
                                <w:rFonts w:hint="default"/>
                                <w:lang w:val="en-US"/>
                              </w:rPr>
                            </w:pPr>
                            <w:r>
                              <w:rPr>
                                <w:rFonts w:hint="eastAsia" w:eastAsia="宋体"/>
                                <w:sz w:val="18"/>
                                <w:lang w:eastAsia="zh-CN"/>
                              </w:rPr>
                              <w:t>镇安全生产监督管理</w:t>
                            </w:r>
                            <w:r>
                              <w:rPr>
                                <w:rFonts w:hint="eastAsia" w:eastAsia="宋体"/>
                                <w:sz w:val="18"/>
                                <w:lang w:val="en-US" w:eastAsia="zh-CN"/>
                              </w:rPr>
                              <w:t>局</w:t>
                            </w:r>
                          </w:p>
                        </w:txbxContent>
                      </wps:txbx>
                      <wps:bodyPr upright="1"/>
                    </wps:wsp>
                  </a:graphicData>
                </a:graphic>
              </wp:anchor>
            </w:drawing>
          </mc:Choice>
          <mc:Fallback>
            <w:pict>
              <v:shape id="_x0000_s1026" o:spid="_x0000_s1026" o:spt="202" type="#_x0000_t202" style="position:absolute;left:0pt;margin-left:18.35pt;margin-top:15.45pt;height:127.7pt;width:23.75pt;z-index:251694080;mso-width-relative:page;mso-height-relative:page;" fillcolor="#FFFFFF" filled="t" stroked="f" coordsize="21600,21600" o:gfxdata="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Mzb4NjYAAAACAEAAA8AAAAAAAAAAQAgAAAAIgAAAGRycy9kb3ducmV2&#10;LnhtbFBLAQIUABQAAAAIAIdO4kBxtuK0/AEAAAgEAAAOAAAAAAAAAAEAIAAAACcBAABkcnMvZTJv&#10;RG9jLnhtbFBLBQYAAAAABgAGAFkBAACVBQAAAAA=&#10;">
                <v:fill type="gradient" on="t" color2="#FFFFFF" angle="90" focus="100%" focussize="0f,0f" focusposition="0f,0f">
                  <o:fill type="gradientUnscaled" v:ext="backwardCompatible"/>
                </v:fill>
                <v:stroke on="f" weight="1.25pt"/>
                <v:imagedata o:title=""/>
                <o:lock v:ext="edit" aspectratio="f"/>
                <v:textbox>
                  <w:txbxContent>
                    <w:p>
                      <w:pPr>
                        <w:rPr>
                          <w:rFonts w:hint="default"/>
                          <w:lang w:val="en-US"/>
                        </w:rPr>
                      </w:pPr>
                      <w:r>
                        <w:rPr>
                          <w:rFonts w:hint="eastAsia" w:eastAsia="宋体"/>
                          <w:sz w:val="18"/>
                          <w:lang w:eastAsia="zh-CN"/>
                        </w:rPr>
                        <w:t>镇安全生产监督管理</w:t>
                      </w:r>
                      <w:r>
                        <w:rPr>
                          <w:rFonts w:hint="eastAsia" w:eastAsia="宋体"/>
                          <w:sz w:val="18"/>
                          <w:lang w:val="en-US" w:eastAsia="zh-CN"/>
                        </w:rPr>
                        <w:t>局</w:t>
                      </w:r>
                    </w:p>
                  </w:txbxContent>
                </v:textbox>
              </v:shape>
            </w:pict>
          </mc:Fallback>
        </mc:AlternateContent>
      </w:r>
      <w:r>
        <w:rPr>
          <w:sz w:val="32"/>
        </w:rPr>
        <mc:AlternateContent>
          <mc:Choice Requires="wps">
            <w:drawing>
              <wp:anchor distT="0" distB="0" distL="114300" distR="114300" simplePos="0" relativeHeight="251695104" behindDoc="0" locked="0" layoutInCell="1" allowOverlap="1">
                <wp:simplePos x="0" y="0"/>
                <wp:positionH relativeFrom="column">
                  <wp:posOffset>979170</wp:posOffset>
                </wp:positionH>
                <wp:positionV relativeFrom="paragraph">
                  <wp:posOffset>206375</wp:posOffset>
                </wp:positionV>
                <wp:extent cx="301625" cy="1630680"/>
                <wp:effectExtent l="0" t="0" r="3175" b="7620"/>
                <wp:wrapNone/>
                <wp:docPr id="2" name="文本框 2"/>
                <wp:cNvGraphicFramePr/>
                <a:graphic xmlns:a="http://schemas.openxmlformats.org/drawingml/2006/main">
                  <a:graphicData uri="http://schemas.microsoft.com/office/word/2010/wordprocessingShape">
                    <wps:wsp>
                      <wps:cNvSpPr txBox="1"/>
                      <wps:spPr>
                        <a:xfrm>
                          <a:off x="0" y="0"/>
                          <a:ext cx="301625" cy="1630680"/>
                        </a:xfrm>
                        <a:prstGeom prst="rect">
                          <a:avLst/>
                        </a:prstGeom>
                        <a:gradFill rotWithShape="0">
                          <a:gsLst>
                            <a:gs pos="0">
                              <a:srgbClr val="FFFFFF"/>
                            </a:gs>
                            <a:gs pos="100000">
                              <a:srgbClr val="FFFFFF"/>
                            </a:gs>
                          </a:gsLst>
                          <a:lin ang="0"/>
                          <a:tileRect/>
                        </a:gradFill>
                        <a:ln w="15875">
                          <a:noFill/>
                        </a:ln>
                      </wps:spPr>
                      <wps:txbx>
                        <w:txbxContent>
                          <w:p>
                            <w:pPr>
                              <w:rPr>
                                <w:rFonts w:hint="default"/>
                                <w:lang w:val="en-US"/>
                              </w:rPr>
                            </w:pPr>
                            <w:r>
                              <w:rPr>
                                <w:rFonts w:hint="eastAsia" w:eastAsia="宋体"/>
                                <w:sz w:val="18"/>
                                <w:lang w:eastAsia="zh-CN"/>
                              </w:rPr>
                              <w:t>镇安全生产监督管理</w:t>
                            </w:r>
                            <w:r>
                              <w:rPr>
                                <w:rFonts w:hint="eastAsia" w:eastAsia="宋体"/>
                                <w:sz w:val="18"/>
                                <w:lang w:val="en-US" w:eastAsia="zh-CN"/>
                              </w:rPr>
                              <w:t>局</w:t>
                            </w:r>
                          </w:p>
                        </w:txbxContent>
                      </wps:txbx>
                      <wps:bodyPr upright="1"/>
                    </wps:wsp>
                  </a:graphicData>
                </a:graphic>
              </wp:anchor>
            </w:drawing>
          </mc:Choice>
          <mc:Fallback>
            <w:pict>
              <v:shape id="_x0000_s1026" o:spid="_x0000_s1026" o:spt="202" type="#_x0000_t202" style="position:absolute;left:0pt;margin-left:77.1pt;margin-top:16.25pt;height:128.4pt;width:23.75pt;z-index:251695104;mso-width-relative:page;mso-height-relative:page;" fillcolor="#FFFFFF" filled="t" stroked="f" coordsize="21600,21600" o:gfxdata="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A9W19b2AAAAAoBAAAPAAAAAAAAAAEAIAAAACIAAABkcnMvZG93bnJl&#10;di54bWxQSwECFAAUAAAACACHTuJAR2ZycP0BAAAIBAAADgAAAAAAAAABACAAAAAnAQAAZHJzL2Uy&#10;b0RvYy54bWxQSwUGAAAAAAYABgBZAQAAlgUAAAAA&#10;">
                <v:fill type="gradient" on="t" color2="#FFFFFF" angle="90" focus="100%" focussize="0f,0f" focusposition="0f,0f">
                  <o:fill type="gradientUnscaled" v:ext="backwardCompatible"/>
                </v:fill>
                <v:stroke on="f" weight="1.25pt"/>
                <v:imagedata o:title=""/>
                <o:lock v:ext="edit" aspectratio="f"/>
                <v:textbox>
                  <w:txbxContent>
                    <w:p>
                      <w:pPr>
                        <w:rPr>
                          <w:rFonts w:hint="default"/>
                          <w:lang w:val="en-US"/>
                        </w:rPr>
                      </w:pPr>
                      <w:r>
                        <w:rPr>
                          <w:rFonts w:hint="eastAsia" w:eastAsia="宋体"/>
                          <w:sz w:val="18"/>
                          <w:lang w:eastAsia="zh-CN"/>
                        </w:rPr>
                        <w:t>镇安全生产监督管理</w:t>
                      </w:r>
                      <w:r>
                        <w:rPr>
                          <w:rFonts w:hint="eastAsia" w:eastAsia="宋体"/>
                          <w:sz w:val="18"/>
                          <w:lang w:val="en-US" w:eastAsia="zh-CN"/>
                        </w:rPr>
                        <w:t>局</w:t>
                      </w:r>
                    </w:p>
                  </w:txbxContent>
                </v:textbox>
              </v:shape>
            </w:pict>
          </mc:Fallback>
        </mc:AlternateContent>
      </w:r>
    </w:p>
    <w:p>
      <w:pPr>
        <w:spacing w:line="530" w:lineRule="exact"/>
        <w:rPr>
          <w:rFonts w:eastAsia="仿宋"/>
          <w:sz w:val="32"/>
          <w:szCs w:val="32"/>
        </w:rPr>
      </w:pPr>
    </w:p>
    <w:p>
      <w:pPr>
        <w:spacing w:line="530" w:lineRule="exact"/>
        <w:rPr>
          <w:rFonts w:eastAsia="仿宋"/>
          <w:sz w:val="32"/>
          <w:szCs w:val="32"/>
        </w:rPr>
      </w:pPr>
    </w:p>
    <w:p>
      <w:pPr>
        <w:spacing w:line="530" w:lineRule="exact"/>
        <w:ind w:firstLine="320" w:firstLineChars="100"/>
        <w:rPr>
          <w:rFonts w:hint="eastAsia" w:ascii="仿宋_GB2312" w:eastAsia="仿宋_GB2312"/>
          <w:sz w:val="32"/>
          <w:szCs w:val="32"/>
        </w:rPr>
      </w:pPr>
    </w:p>
    <w:p>
      <w:pPr>
        <w:spacing w:line="530" w:lineRule="exact"/>
        <w:ind w:firstLine="320" w:firstLineChars="100"/>
        <w:rPr>
          <w:rFonts w:hint="eastAsia" w:ascii="仿宋_GB2312" w:eastAsia="仿宋_GB2312"/>
          <w:sz w:val="32"/>
          <w:szCs w:val="32"/>
        </w:rPr>
      </w:pPr>
    </w:p>
    <w:p>
      <w:pPr>
        <w:spacing w:line="530" w:lineRule="exact"/>
        <w:ind w:firstLine="320" w:firstLineChars="100"/>
        <w:rPr>
          <w:rFonts w:hint="eastAsia" w:ascii="仿宋_GB2312" w:eastAsia="仿宋_GB2312"/>
          <w:sz w:val="32"/>
          <w:szCs w:val="32"/>
        </w:rPr>
      </w:pPr>
    </w:p>
    <w:p>
      <w:pPr>
        <w:spacing w:line="530" w:lineRule="exact"/>
        <w:ind w:firstLine="320" w:firstLineChars="100"/>
        <w:rPr>
          <w:rFonts w:hint="eastAsia" w:ascii="仿宋_GB2312" w:eastAsia="仿宋_GB2312"/>
          <w:sz w:val="32"/>
          <w:szCs w:val="32"/>
        </w:rPr>
      </w:pPr>
      <w:r>
        <w:rPr>
          <w:rFonts w:hint="eastAsia" w:ascii="仿宋_GB2312" w:eastAsia="仿宋_GB2312"/>
          <w:sz w:val="32"/>
          <w:szCs w:val="32"/>
        </w:rPr>
        <w:t>备注：各应急工作组标注单位为牵头负责单位</w:t>
      </w:r>
    </w:p>
    <w:bookmarkEnd w:id="19"/>
    <w:p>
      <w:pPr>
        <w:spacing w:line="530" w:lineRule="exact"/>
        <w:outlineLvl w:val="0"/>
        <w:rPr>
          <w:rFonts w:eastAsia="黑体"/>
          <w:b/>
          <w:bCs/>
        </w:rPr>
      </w:pPr>
      <w:bookmarkStart w:id="20" w:name="_Toc701"/>
      <w:bookmarkStart w:id="21" w:name="_Toc22162"/>
      <w:r>
        <w:rPr>
          <w:rFonts w:eastAsia="黑体"/>
          <w:sz w:val="32"/>
          <w:szCs w:val="32"/>
        </w:rPr>
        <w:t>附件</w:t>
      </w:r>
      <w:bookmarkEnd w:id="20"/>
      <w:r>
        <w:rPr>
          <w:rFonts w:hint="eastAsia" w:eastAsia="黑体"/>
          <w:sz w:val="32"/>
          <w:szCs w:val="32"/>
          <w:lang w:val="en-US" w:eastAsia="zh-CN"/>
        </w:rPr>
        <w:t>6</w:t>
      </w:r>
      <w:r>
        <w:rPr>
          <w:rFonts w:hint="eastAsia" w:eastAsia="黑体"/>
          <w:sz w:val="32"/>
          <w:szCs w:val="32"/>
        </w:rPr>
        <w:t>现场指挥部各工作组职责分工一览表</w:t>
      </w:r>
      <w:bookmarkEnd w:id="21"/>
    </w:p>
    <w:p/>
    <w:tbl>
      <w:tblPr>
        <w:tblStyle w:val="10"/>
        <w:tblW w:w="1339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32"/>
        <w:gridCol w:w="1802"/>
        <w:gridCol w:w="5543"/>
        <w:gridCol w:w="2052"/>
        <w:gridCol w:w="31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34" w:hRule="atLeast"/>
          <w:tblHeader/>
        </w:trPr>
        <w:tc>
          <w:tcPr>
            <w:tcW w:w="832" w:type="dxa"/>
            <w:noWrap w:val="0"/>
            <w:vAlign w:val="center"/>
          </w:tcPr>
          <w:p>
            <w:pPr>
              <w:rPr>
                <w:rFonts w:ascii="黑体" w:hAnsi="黑体" w:eastAsia="黑体"/>
                <w:sz w:val="24"/>
              </w:rPr>
            </w:pPr>
            <w:r>
              <w:rPr>
                <w:rFonts w:ascii="黑体" w:hAnsi="黑体" w:eastAsia="黑体"/>
                <w:sz w:val="24"/>
              </w:rPr>
              <w:t>序号</w:t>
            </w:r>
          </w:p>
        </w:tc>
        <w:tc>
          <w:tcPr>
            <w:tcW w:w="1802" w:type="dxa"/>
            <w:noWrap w:val="0"/>
            <w:vAlign w:val="center"/>
          </w:tcPr>
          <w:p>
            <w:pPr>
              <w:jc w:val="center"/>
              <w:rPr>
                <w:rFonts w:ascii="黑体" w:hAnsi="黑体" w:eastAsia="黑体"/>
                <w:sz w:val="24"/>
              </w:rPr>
            </w:pPr>
            <w:r>
              <w:rPr>
                <w:rFonts w:ascii="黑体" w:hAnsi="黑体" w:eastAsia="黑体"/>
                <w:sz w:val="24"/>
              </w:rPr>
              <w:t>名称</w:t>
            </w:r>
          </w:p>
        </w:tc>
        <w:tc>
          <w:tcPr>
            <w:tcW w:w="5543" w:type="dxa"/>
            <w:noWrap w:val="0"/>
            <w:vAlign w:val="center"/>
          </w:tcPr>
          <w:p>
            <w:pPr>
              <w:jc w:val="center"/>
              <w:rPr>
                <w:rFonts w:ascii="黑体" w:hAnsi="黑体" w:eastAsia="黑体"/>
                <w:sz w:val="24"/>
              </w:rPr>
            </w:pPr>
            <w:r>
              <w:rPr>
                <w:rFonts w:ascii="黑体" w:hAnsi="黑体" w:eastAsia="黑体"/>
                <w:sz w:val="24"/>
              </w:rPr>
              <w:t>主要职责</w:t>
            </w:r>
          </w:p>
        </w:tc>
        <w:tc>
          <w:tcPr>
            <w:tcW w:w="2052" w:type="dxa"/>
            <w:noWrap w:val="0"/>
            <w:vAlign w:val="center"/>
          </w:tcPr>
          <w:p>
            <w:pPr>
              <w:jc w:val="center"/>
              <w:rPr>
                <w:rFonts w:ascii="黑体" w:hAnsi="黑体" w:eastAsia="黑体"/>
                <w:sz w:val="24"/>
              </w:rPr>
            </w:pPr>
            <w:r>
              <w:rPr>
                <w:rFonts w:ascii="黑体" w:hAnsi="黑体" w:eastAsia="黑体"/>
                <w:sz w:val="24"/>
              </w:rPr>
              <w:t>牵头部门</w:t>
            </w:r>
          </w:p>
        </w:tc>
        <w:tc>
          <w:tcPr>
            <w:tcW w:w="3168" w:type="dxa"/>
            <w:noWrap w:val="0"/>
            <w:vAlign w:val="center"/>
          </w:tcPr>
          <w:p>
            <w:pPr>
              <w:jc w:val="center"/>
              <w:rPr>
                <w:rFonts w:ascii="黑体" w:hAnsi="黑体" w:eastAsia="黑体"/>
                <w:sz w:val="24"/>
              </w:rPr>
            </w:pPr>
            <w:r>
              <w:rPr>
                <w:rFonts w:ascii="黑体" w:hAnsi="黑体" w:eastAsia="黑体"/>
                <w:sz w:val="24"/>
              </w:rPr>
              <w:t>配合部门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465" w:hRule="atLeast"/>
        </w:trPr>
        <w:tc>
          <w:tcPr>
            <w:tcW w:w="832" w:type="dxa"/>
            <w:noWrap w:val="0"/>
            <w:vAlign w:val="center"/>
          </w:tcPr>
          <w:p>
            <w:pPr>
              <w:jc w:val="center"/>
              <w:rPr>
                <w:rFonts w:eastAsia="仿宋_GB2312"/>
                <w:sz w:val="21"/>
                <w:szCs w:val="21"/>
              </w:rPr>
            </w:pPr>
            <w:r>
              <w:rPr>
                <w:rFonts w:eastAsia="仿宋_GB2312"/>
                <w:sz w:val="21"/>
                <w:szCs w:val="21"/>
              </w:rPr>
              <w:t>1</w:t>
            </w:r>
          </w:p>
        </w:tc>
        <w:tc>
          <w:tcPr>
            <w:tcW w:w="1802" w:type="dxa"/>
            <w:noWrap w:val="0"/>
            <w:vAlign w:val="center"/>
          </w:tcPr>
          <w:p>
            <w:pPr>
              <w:jc w:val="center"/>
              <w:rPr>
                <w:rFonts w:eastAsia="仿宋_GB2312"/>
                <w:sz w:val="21"/>
                <w:szCs w:val="21"/>
              </w:rPr>
            </w:pPr>
            <w:r>
              <w:rPr>
                <w:rFonts w:eastAsia="仿宋_GB2312"/>
                <w:sz w:val="21"/>
                <w:szCs w:val="21"/>
              </w:rPr>
              <w:t>综合协调组</w:t>
            </w:r>
          </w:p>
        </w:tc>
        <w:tc>
          <w:tcPr>
            <w:tcW w:w="5543" w:type="dxa"/>
            <w:noWrap w:val="0"/>
            <w:vAlign w:val="center"/>
          </w:tcPr>
          <w:p>
            <w:pPr>
              <w:rPr>
                <w:rFonts w:eastAsia="仿宋_GB2312"/>
                <w:sz w:val="21"/>
                <w:szCs w:val="21"/>
              </w:rPr>
            </w:pPr>
            <w:r>
              <w:rPr>
                <w:rFonts w:eastAsia="仿宋_GB2312"/>
                <w:sz w:val="21"/>
                <w:szCs w:val="21"/>
              </w:rPr>
              <w:t>1、统筹组织</w:t>
            </w:r>
            <w:r>
              <w:rPr>
                <w:rFonts w:hint="eastAsia" w:eastAsia="仿宋_GB2312"/>
                <w:sz w:val="21"/>
                <w:szCs w:val="21"/>
              </w:rPr>
              <w:t>一般</w:t>
            </w:r>
            <w:r>
              <w:rPr>
                <w:rFonts w:eastAsia="仿宋_GB2312"/>
                <w:sz w:val="21"/>
                <w:szCs w:val="21"/>
              </w:rPr>
              <w:t>事故现场应急救援的综合协调工作；2、协助现场指挥官做好现场指挥部的开设和撤离工作；3、负责应急指挥部指令的接收与转发，做好现场指挥部会议管理工作，做好会议记录整理以及对外发布文件的草拟工作；4、承担现场指挥部的职守工作，收集、汇总现场处置工作情况，编辑应急救援大事记，编制信息简报并上报；5、负责调配全</w:t>
            </w:r>
            <w:r>
              <w:rPr>
                <w:rFonts w:hint="eastAsia" w:eastAsia="仿宋_GB2312"/>
                <w:sz w:val="21"/>
                <w:szCs w:val="21"/>
                <w:lang w:val="en-US" w:eastAsia="zh-CN"/>
              </w:rPr>
              <w:t>镇</w:t>
            </w:r>
            <w:r>
              <w:rPr>
                <w:rFonts w:eastAsia="仿宋_GB2312"/>
                <w:sz w:val="21"/>
                <w:szCs w:val="21"/>
              </w:rPr>
              <w:t>事故应急力量和资源，向应急指挥部请求应急支援；6、组织做好现场处置工作的总结评估，提出应急预案修改建议；7、做好应急救援工作文件、影像资料的搜集、整理、保管和归档等工作。</w:t>
            </w:r>
          </w:p>
        </w:tc>
        <w:tc>
          <w:tcPr>
            <w:tcW w:w="2052" w:type="dxa"/>
            <w:noWrap w:val="0"/>
            <w:vAlign w:val="center"/>
          </w:tcPr>
          <w:p>
            <w:pPr>
              <w:keepNext w:val="0"/>
              <w:keepLines w:val="0"/>
              <w:pageBreakBefore w:val="0"/>
              <w:widowControl w:val="0"/>
              <w:kinsoku/>
              <w:wordWrap/>
              <w:overflowPunct/>
              <w:topLinePunct w:val="0"/>
              <w:autoSpaceDE/>
              <w:autoSpaceDN/>
              <w:bidi w:val="0"/>
              <w:adjustRightInd/>
              <w:snapToGrid/>
              <w:spacing w:line="20" w:lineRule="atLeast"/>
              <w:jc w:val="center"/>
              <w:textAlignment w:val="auto"/>
              <w:rPr>
                <w:rFonts w:eastAsia="仿宋_GB2312"/>
                <w:sz w:val="21"/>
                <w:szCs w:val="21"/>
              </w:rPr>
            </w:pPr>
            <w:r>
              <w:rPr>
                <w:rFonts w:hint="eastAsia" w:eastAsia="仿宋_GB2312"/>
                <w:color w:val="000000"/>
                <w:sz w:val="21"/>
                <w:szCs w:val="21"/>
                <w:lang w:val="en-US" w:eastAsia="zh-CN"/>
              </w:rPr>
              <w:t>镇安全生产监督管理局</w:t>
            </w:r>
          </w:p>
        </w:tc>
        <w:tc>
          <w:tcPr>
            <w:tcW w:w="3168" w:type="dxa"/>
            <w:noWrap w:val="0"/>
            <w:vAlign w:val="center"/>
          </w:tcPr>
          <w:p>
            <w:pPr>
              <w:pStyle w:val="2"/>
              <w:keepNext w:val="0"/>
              <w:keepLines w:val="0"/>
              <w:pageBreakBefore w:val="0"/>
              <w:widowControl w:val="0"/>
              <w:kinsoku/>
              <w:wordWrap/>
              <w:overflowPunct/>
              <w:topLinePunct w:val="0"/>
              <w:autoSpaceDE/>
              <w:autoSpaceDN/>
              <w:bidi w:val="0"/>
              <w:adjustRightInd/>
              <w:snapToGrid/>
              <w:spacing w:line="20" w:lineRule="atLeast"/>
              <w:ind w:left="0" w:leftChars="0" w:firstLine="0" w:firstLineChars="0"/>
              <w:jc w:val="left"/>
              <w:textAlignment w:val="auto"/>
              <w:rPr>
                <w:rFonts w:eastAsia="仿宋_GB2312"/>
                <w:sz w:val="21"/>
                <w:szCs w:val="21"/>
              </w:rPr>
            </w:pPr>
            <w:r>
              <w:rPr>
                <w:rFonts w:hint="eastAsia" w:eastAsia="仿宋_GB2312"/>
                <w:color w:val="000000"/>
                <w:kern w:val="2"/>
                <w:sz w:val="21"/>
                <w:szCs w:val="21"/>
                <w:lang w:val="en-US" w:eastAsia="zh-CN" w:bidi="ar-SA"/>
              </w:rPr>
              <w:t>镇政府、派出所、财政所等相关单位、事发社区（村委会、企业）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46" w:hRule="atLeast"/>
        </w:trPr>
        <w:tc>
          <w:tcPr>
            <w:tcW w:w="832" w:type="dxa"/>
            <w:noWrap w:val="0"/>
            <w:vAlign w:val="center"/>
          </w:tcPr>
          <w:p>
            <w:pPr>
              <w:jc w:val="center"/>
              <w:rPr>
                <w:rFonts w:eastAsia="仿宋_GB2312"/>
                <w:sz w:val="21"/>
                <w:szCs w:val="21"/>
              </w:rPr>
            </w:pPr>
            <w:r>
              <w:rPr>
                <w:rFonts w:eastAsia="仿宋_GB2312"/>
                <w:sz w:val="21"/>
                <w:szCs w:val="21"/>
              </w:rPr>
              <w:t>2</w:t>
            </w:r>
          </w:p>
        </w:tc>
        <w:tc>
          <w:tcPr>
            <w:tcW w:w="1802" w:type="dxa"/>
            <w:noWrap w:val="0"/>
            <w:vAlign w:val="center"/>
          </w:tcPr>
          <w:p>
            <w:pPr>
              <w:jc w:val="center"/>
              <w:rPr>
                <w:rFonts w:eastAsia="仿宋_GB2312"/>
                <w:sz w:val="21"/>
                <w:szCs w:val="21"/>
              </w:rPr>
            </w:pPr>
            <w:r>
              <w:rPr>
                <w:rFonts w:eastAsia="仿宋_GB2312"/>
                <w:sz w:val="21"/>
                <w:szCs w:val="21"/>
              </w:rPr>
              <w:t>技术专家组</w:t>
            </w:r>
          </w:p>
        </w:tc>
        <w:tc>
          <w:tcPr>
            <w:tcW w:w="5543" w:type="dxa"/>
            <w:noWrap w:val="0"/>
            <w:vAlign w:val="center"/>
          </w:tcPr>
          <w:p>
            <w:pPr>
              <w:rPr>
                <w:rFonts w:eastAsia="仿宋_GB2312"/>
                <w:sz w:val="21"/>
                <w:szCs w:val="21"/>
              </w:rPr>
            </w:pPr>
            <w:r>
              <w:rPr>
                <w:rFonts w:eastAsia="仿宋_GB2312"/>
                <w:sz w:val="21"/>
                <w:szCs w:val="21"/>
              </w:rPr>
              <w:t>对事故的发展趋势、抢险救援方案、处置办法等提出意见和建议，为应急抢险救援行动的决策、指挥提供技术支持，参与事故调查工作。</w:t>
            </w:r>
          </w:p>
        </w:tc>
        <w:tc>
          <w:tcPr>
            <w:tcW w:w="2052" w:type="dxa"/>
            <w:noWrap w:val="0"/>
            <w:vAlign w:val="center"/>
          </w:tcPr>
          <w:p>
            <w:pPr>
              <w:jc w:val="center"/>
              <w:rPr>
                <w:rFonts w:hint="default" w:eastAsia="仿宋_GB2312"/>
                <w:sz w:val="21"/>
                <w:szCs w:val="21"/>
                <w:lang w:val="en-US"/>
              </w:rPr>
            </w:pPr>
            <w:r>
              <w:rPr>
                <w:rFonts w:hint="eastAsia" w:eastAsia="仿宋_GB2312"/>
                <w:color w:val="000000"/>
                <w:sz w:val="21"/>
                <w:szCs w:val="21"/>
                <w:lang w:val="en-US" w:eastAsia="zh-CN"/>
              </w:rPr>
              <w:t>镇安全生产监督管理局</w:t>
            </w:r>
          </w:p>
        </w:tc>
        <w:tc>
          <w:tcPr>
            <w:tcW w:w="3168" w:type="dxa"/>
            <w:noWrap w:val="0"/>
            <w:vAlign w:val="center"/>
          </w:tcPr>
          <w:p>
            <w:pPr>
              <w:rPr>
                <w:rFonts w:hint="default" w:eastAsia="仿宋_GB2312"/>
                <w:sz w:val="21"/>
                <w:szCs w:val="21"/>
                <w:lang w:val="en-US" w:eastAsia="zh-CN"/>
              </w:rPr>
            </w:pPr>
            <w:r>
              <w:rPr>
                <w:rFonts w:hint="eastAsia" w:eastAsia="仿宋_GB2312"/>
                <w:color w:val="000000"/>
                <w:sz w:val="21"/>
                <w:szCs w:val="21"/>
              </w:rPr>
              <w:t>交警中队、建管所、水利站等相关单位、事发企业</w:t>
            </w:r>
            <w:r>
              <w:rPr>
                <w:rFonts w:hint="eastAsia" w:eastAsia="仿宋_GB2312"/>
                <w:color w:val="000000"/>
                <w:sz w:val="21"/>
                <w:szCs w:val="21"/>
                <w:lang w:eastAsia="zh-CN"/>
              </w:rPr>
              <w:t>、</w:t>
            </w:r>
            <w:r>
              <w:rPr>
                <w:rFonts w:hint="eastAsia" w:eastAsia="仿宋_GB2312"/>
                <w:color w:val="000000"/>
                <w:sz w:val="21"/>
                <w:szCs w:val="21"/>
                <w:lang w:val="en-US" w:eastAsia="zh-CN"/>
              </w:rPr>
              <w:t>市专家库成员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46" w:hRule="atLeast"/>
        </w:trPr>
        <w:tc>
          <w:tcPr>
            <w:tcW w:w="832" w:type="dxa"/>
            <w:noWrap w:val="0"/>
            <w:vAlign w:val="center"/>
          </w:tcPr>
          <w:p>
            <w:pPr>
              <w:jc w:val="center"/>
              <w:rPr>
                <w:rFonts w:eastAsia="仿宋_GB2312"/>
                <w:sz w:val="21"/>
                <w:szCs w:val="21"/>
              </w:rPr>
            </w:pPr>
            <w:r>
              <w:rPr>
                <w:rFonts w:eastAsia="仿宋_GB2312"/>
                <w:sz w:val="21"/>
                <w:szCs w:val="21"/>
              </w:rPr>
              <w:t>3</w:t>
            </w:r>
          </w:p>
        </w:tc>
        <w:tc>
          <w:tcPr>
            <w:tcW w:w="1802" w:type="dxa"/>
            <w:noWrap w:val="0"/>
            <w:vAlign w:val="center"/>
          </w:tcPr>
          <w:p>
            <w:pPr>
              <w:jc w:val="center"/>
              <w:rPr>
                <w:rFonts w:eastAsia="仿宋_GB2312"/>
                <w:sz w:val="21"/>
                <w:szCs w:val="21"/>
              </w:rPr>
            </w:pPr>
            <w:r>
              <w:rPr>
                <w:rFonts w:eastAsia="仿宋_GB2312"/>
                <w:sz w:val="21"/>
                <w:szCs w:val="21"/>
              </w:rPr>
              <w:t>抢险救灾组</w:t>
            </w:r>
          </w:p>
        </w:tc>
        <w:tc>
          <w:tcPr>
            <w:tcW w:w="5543" w:type="dxa"/>
            <w:noWrap w:val="0"/>
            <w:vAlign w:val="center"/>
          </w:tcPr>
          <w:p>
            <w:pPr>
              <w:rPr>
                <w:rFonts w:eastAsia="仿宋_GB2312"/>
                <w:sz w:val="21"/>
                <w:szCs w:val="21"/>
              </w:rPr>
            </w:pPr>
            <w:r>
              <w:rPr>
                <w:rFonts w:eastAsia="仿宋_GB2312"/>
                <w:sz w:val="21"/>
                <w:szCs w:val="21"/>
              </w:rPr>
              <w:t>1、实施</w:t>
            </w:r>
            <w:r>
              <w:rPr>
                <w:rFonts w:hint="eastAsia" w:eastAsia="仿宋_GB2312"/>
                <w:sz w:val="21"/>
                <w:szCs w:val="21"/>
              </w:rPr>
              <w:t>事故</w:t>
            </w:r>
            <w:r>
              <w:rPr>
                <w:rFonts w:eastAsia="仿宋_GB2312"/>
                <w:sz w:val="21"/>
                <w:szCs w:val="21"/>
              </w:rPr>
              <w:t>处置、火灾扑救、人员搜救、工程抢险、工程加固和事故现场清理等工作；2、控制危险源，防止次生、衍生事故发生；3、为事故调查收集有关资料。</w:t>
            </w:r>
          </w:p>
        </w:tc>
        <w:tc>
          <w:tcPr>
            <w:tcW w:w="2052" w:type="dxa"/>
            <w:noWrap w:val="0"/>
            <w:vAlign w:val="center"/>
          </w:tcPr>
          <w:p>
            <w:pPr>
              <w:jc w:val="center"/>
              <w:rPr>
                <w:rFonts w:hint="default" w:eastAsia="仿宋_GB2312"/>
                <w:sz w:val="21"/>
                <w:szCs w:val="21"/>
                <w:lang w:val="en-US" w:eastAsia="zh-CN"/>
              </w:rPr>
            </w:pPr>
            <w:r>
              <w:rPr>
                <w:rFonts w:hint="eastAsia" w:eastAsia="仿宋_GB2312"/>
                <w:color w:val="000000"/>
                <w:sz w:val="21"/>
                <w:szCs w:val="21"/>
                <w:lang w:val="en-US" w:eastAsia="zh-CN"/>
              </w:rPr>
              <w:t>镇应急救援队</w:t>
            </w:r>
          </w:p>
        </w:tc>
        <w:tc>
          <w:tcPr>
            <w:tcW w:w="3168" w:type="dxa"/>
            <w:noWrap w:val="0"/>
            <w:vAlign w:val="center"/>
          </w:tcPr>
          <w:p>
            <w:pPr>
              <w:rPr>
                <w:rFonts w:eastAsia="仿宋_GB2312"/>
                <w:sz w:val="21"/>
                <w:szCs w:val="21"/>
              </w:rPr>
            </w:pPr>
            <w:r>
              <w:rPr>
                <w:rFonts w:hint="eastAsia" w:eastAsia="仿宋_GB2312"/>
                <w:color w:val="000000"/>
                <w:sz w:val="21"/>
                <w:szCs w:val="21"/>
              </w:rPr>
              <w:t>派出所、建管所、水利站、</w:t>
            </w:r>
            <w:r>
              <w:rPr>
                <w:rFonts w:hint="eastAsia" w:eastAsia="仿宋_GB2312"/>
                <w:color w:val="000000"/>
                <w:sz w:val="21"/>
                <w:szCs w:val="21"/>
                <w:lang w:val="en-US" w:eastAsia="zh-CN"/>
              </w:rPr>
              <w:t>供电所、</w:t>
            </w:r>
            <w:r>
              <w:rPr>
                <w:rFonts w:hint="eastAsia" w:eastAsia="仿宋_GB2312"/>
                <w:color w:val="000000"/>
                <w:sz w:val="21"/>
                <w:szCs w:val="21"/>
                <w:lang w:eastAsia="zh-CN"/>
              </w:rPr>
              <w:t>环境管理办公室</w:t>
            </w:r>
            <w:r>
              <w:rPr>
                <w:rFonts w:hint="eastAsia" w:eastAsia="仿宋_GB2312"/>
                <w:color w:val="000000"/>
                <w:sz w:val="21"/>
                <w:szCs w:val="21"/>
              </w:rPr>
              <w:t>、</w:t>
            </w:r>
            <w:r>
              <w:rPr>
                <w:rFonts w:hint="eastAsia" w:eastAsia="仿宋_GB2312"/>
                <w:color w:val="000000"/>
                <w:sz w:val="21"/>
                <w:szCs w:val="21"/>
                <w:lang w:eastAsia="zh-CN"/>
              </w:rPr>
              <w:t>镇安全生产监督管理局</w:t>
            </w:r>
            <w:r>
              <w:rPr>
                <w:rFonts w:hint="eastAsia" w:eastAsia="仿宋_GB2312"/>
                <w:color w:val="000000"/>
                <w:sz w:val="21"/>
                <w:szCs w:val="21"/>
              </w:rPr>
              <w:t>、</w:t>
            </w:r>
            <w:r>
              <w:rPr>
                <w:rFonts w:hint="eastAsia" w:eastAsia="仿宋_GB2312"/>
                <w:color w:val="000000"/>
                <w:sz w:val="21"/>
                <w:szCs w:val="21"/>
                <w:lang w:val="en-US" w:eastAsia="zh-CN"/>
              </w:rPr>
              <w:t>人武办等、</w:t>
            </w:r>
            <w:r>
              <w:rPr>
                <w:rFonts w:hint="eastAsia" w:eastAsia="仿宋_GB2312"/>
                <w:color w:val="000000"/>
                <w:sz w:val="21"/>
                <w:szCs w:val="21"/>
              </w:rPr>
              <w:t>事发社区（村委）、事发企业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237" w:hRule="atLeast"/>
        </w:trPr>
        <w:tc>
          <w:tcPr>
            <w:tcW w:w="832" w:type="dxa"/>
            <w:noWrap w:val="0"/>
            <w:vAlign w:val="center"/>
          </w:tcPr>
          <w:p>
            <w:pPr>
              <w:jc w:val="center"/>
              <w:rPr>
                <w:rFonts w:eastAsia="仿宋_GB2312"/>
                <w:sz w:val="21"/>
                <w:szCs w:val="21"/>
              </w:rPr>
            </w:pPr>
            <w:r>
              <w:rPr>
                <w:rFonts w:eastAsia="仿宋_GB2312"/>
                <w:sz w:val="21"/>
                <w:szCs w:val="21"/>
              </w:rPr>
              <w:t>4</w:t>
            </w:r>
          </w:p>
        </w:tc>
        <w:tc>
          <w:tcPr>
            <w:tcW w:w="1802" w:type="dxa"/>
            <w:noWrap w:val="0"/>
            <w:vAlign w:val="center"/>
          </w:tcPr>
          <w:p>
            <w:pPr>
              <w:jc w:val="center"/>
              <w:rPr>
                <w:rFonts w:eastAsia="仿宋_GB2312"/>
                <w:sz w:val="21"/>
                <w:szCs w:val="21"/>
              </w:rPr>
            </w:pPr>
            <w:r>
              <w:rPr>
                <w:rFonts w:eastAsia="仿宋_GB2312"/>
                <w:sz w:val="21"/>
                <w:szCs w:val="21"/>
              </w:rPr>
              <w:t>治安疏导组</w:t>
            </w:r>
          </w:p>
        </w:tc>
        <w:tc>
          <w:tcPr>
            <w:tcW w:w="5543" w:type="dxa"/>
            <w:noWrap w:val="0"/>
            <w:vAlign w:val="center"/>
          </w:tcPr>
          <w:p>
            <w:pPr>
              <w:numPr>
                <w:ilvl w:val="0"/>
                <w:numId w:val="6"/>
              </w:numPr>
              <w:rPr>
                <w:rFonts w:eastAsia="仿宋_GB2312"/>
                <w:sz w:val="21"/>
                <w:szCs w:val="21"/>
              </w:rPr>
            </w:pPr>
            <w:r>
              <w:rPr>
                <w:rFonts w:eastAsia="仿宋_GB2312"/>
                <w:sz w:val="21"/>
                <w:szCs w:val="21"/>
              </w:rPr>
              <w:t>做好现场指挥部、抢险救援现场的警戒和交通管控工作；2、发放各保障组人员和车辆的证件；3、做好失联（死亡）人员身份核查工作，承担事故中失联人员身份信息的核实和登记工作，对遇难者身份进行鉴定；4、负责组织受灾群众安全疏散。</w:t>
            </w:r>
          </w:p>
        </w:tc>
        <w:tc>
          <w:tcPr>
            <w:tcW w:w="2052" w:type="dxa"/>
            <w:noWrap w:val="0"/>
            <w:vAlign w:val="center"/>
          </w:tcPr>
          <w:p>
            <w:pPr>
              <w:jc w:val="center"/>
              <w:rPr>
                <w:rFonts w:eastAsia="仿宋_GB2312"/>
                <w:sz w:val="21"/>
                <w:szCs w:val="21"/>
              </w:rPr>
            </w:pPr>
            <w:r>
              <w:rPr>
                <w:rFonts w:hint="eastAsia" w:eastAsia="仿宋_GB2312"/>
                <w:color w:val="000000"/>
                <w:sz w:val="21"/>
                <w:szCs w:val="21"/>
                <w:lang w:val="en-US" w:eastAsia="zh-CN"/>
              </w:rPr>
              <w:t>镇派出所</w:t>
            </w:r>
          </w:p>
        </w:tc>
        <w:tc>
          <w:tcPr>
            <w:tcW w:w="3168" w:type="dxa"/>
            <w:noWrap w:val="0"/>
            <w:vAlign w:val="center"/>
          </w:tcPr>
          <w:p>
            <w:pPr>
              <w:rPr>
                <w:rFonts w:eastAsia="仿宋_GB2312"/>
                <w:sz w:val="21"/>
                <w:szCs w:val="21"/>
              </w:rPr>
            </w:pPr>
            <w:r>
              <w:rPr>
                <w:rFonts w:hint="eastAsia" w:eastAsia="仿宋_GB2312"/>
                <w:color w:val="000000"/>
                <w:sz w:val="21"/>
                <w:szCs w:val="21"/>
                <w:lang w:val="en-US" w:eastAsia="zh-CN"/>
              </w:rPr>
              <w:t>交警中队、</w:t>
            </w:r>
            <w:r>
              <w:rPr>
                <w:rFonts w:eastAsia="仿宋_GB2312"/>
                <w:color w:val="000000"/>
                <w:sz w:val="21"/>
                <w:szCs w:val="21"/>
              </w:rPr>
              <w:t>事发</w:t>
            </w:r>
            <w:r>
              <w:rPr>
                <w:rFonts w:hint="eastAsia" w:eastAsia="仿宋_GB2312"/>
                <w:color w:val="000000"/>
                <w:sz w:val="21"/>
                <w:szCs w:val="21"/>
                <w:lang w:val="en-US" w:eastAsia="zh-CN"/>
              </w:rPr>
              <w:t>社区</w:t>
            </w:r>
            <w:r>
              <w:rPr>
                <w:rFonts w:eastAsia="仿宋_GB2312"/>
                <w:color w:val="000000"/>
                <w:sz w:val="21"/>
                <w:szCs w:val="21"/>
              </w:rPr>
              <w:t>（</w:t>
            </w:r>
            <w:r>
              <w:rPr>
                <w:rFonts w:hint="eastAsia" w:eastAsia="仿宋_GB2312"/>
                <w:color w:val="000000"/>
                <w:sz w:val="21"/>
                <w:szCs w:val="21"/>
                <w:lang w:val="en-US" w:eastAsia="zh-CN"/>
              </w:rPr>
              <w:t>村委</w:t>
            </w:r>
            <w:r>
              <w:rPr>
                <w:rFonts w:eastAsia="仿宋_GB2312"/>
                <w:color w:val="000000"/>
                <w:sz w:val="21"/>
                <w:szCs w:val="21"/>
              </w:rPr>
              <w:t>）</w:t>
            </w:r>
            <w:r>
              <w:rPr>
                <w:rFonts w:hint="eastAsia" w:eastAsia="仿宋_GB2312"/>
                <w:color w:val="000000"/>
                <w:sz w:val="21"/>
                <w:szCs w:val="21"/>
              </w:rPr>
              <w:t>、</w:t>
            </w:r>
            <w:r>
              <w:rPr>
                <w:rFonts w:eastAsia="仿宋_GB2312"/>
                <w:color w:val="000000"/>
                <w:sz w:val="21"/>
                <w:szCs w:val="21"/>
              </w:rPr>
              <w:t>事发企业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237" w:hRule="atLeast"/>
        </w:trPr>
        <w:tc>
          <w:tcPr>
            <w:tcW w:w="832" w:type="dxa"/>
            <w:noWrap w:val="0"/>
            <w:vAlign w:val="center"/>
          </w:tcPr>
          <w:p>
            <w:pPr>
              <w:jc w:val="center"/>
              <w:rPr>
                <w:rFonts w:eastAsia="仿宋_GB2312"/>
                <w:sz w:val="21"/>
                <w:szCs w:val="21"/>
              </w:rPr>
            </w:pPr>
            <w:r>
              <w:rPr>
                <w:rFonts w:eastAsia="仿宋_GB2312"/>
                <w:sz w:val="21"/>
                <w:szCs w:val="21"/>
              </w:rPr>
              <w:t>5</w:t>
            </w:r>
          </w:p>
        </w:tc>
        <w:tc>
          <w:tcPr>
            <w:tcW w:w="1802" w:type="dxa"/>
            <w:noWrap w:val="0"/>
            <w:vAlign w:val="center"/>
          </w:tcPr>
          <w:p>
            <w:pPr>
              <w:jc w:val="center"/>
              <w:rPr>
                <w:rFonts w:eastAsia="仿宋_GB2312"/>
                <w:sz w:val="21"/>
                <w:szCs w:val="21"/>
              </w:rPr>
            </w:pPr>
            <w:r>
              <w:rPr>
                <w:rFonts w:eastAsia="仿宋_GB2312"/>
                <w:sz w:val="21"/>
                <w:szCs w:val="21"/>
              </w:rPr>
              <w:t>医疗救护组</w:t>
            </w:r>
          </w:p>
        </w:tc>
        <w:tc>
          <w:tcPr>
            <w:tcW w:w="5543" w:type="dxa"/>
            <w:noWrap w:val="0"/>
            <w:vAlign w:val="top"/>
          </w:tcPr>
          <w:p>
            <w:pPr>
              <w:rPr>
                <w:rFonts w:eastAsia="仿宋_GB2312"/>
                <w:sz w:val="21"/>
                <w:szCs w:val="21"/>
              </w:rPr>
            </w:pPr>
            <w:r>
              <w:rPr>
                <w:rFonts w:eastAsia="仿宋_GB2312"/>
                <w:sz w:val="21"/>
                <w:szCs w:val="21"/>
              </w:rPr>
              <w:t>1、调度全</w:t>
            </w:r>
            <w:r>
              <w:rPr>
                <w:rFonts w:hint="eastAsia" w:eastAsia="仿宋_GB2312"/>
                <w:sz w:val="21"/>
                <w:szCs w:val="21"/>
                <w:lang w:val="en-US" w:eastAsia="zh-CN"/>
              </w:rPr>
              <w:t>镇</w:t>
            </w:r>
            <w:r>
              <w:rPr>
                <w:rFonts w:eastAsia="仿宋_GB2312"/>
                <w:sz w:val="21"/>
                <w:szCs w:val="21"/>
              </w:rPr>
              <w:t>医疗队伍、专家等资源和力量，做好对事故受伤人员的救治和康复工作；2、设立临时医疗点，为受灾群众、抢险救援人员、集中安置点灾民提供医疗保障服务；3、做好现场救援区域的防疫消毒；4、向受伤人员和受灾群众提供心理卫生咨询和帮助。</w:t>
            </w:r>
          </w:p>
        </w:tc>
        <w:tc>
          <w:tcPr>
            <w:tcW w:w="2052" w:type="dxa"/>
            <w:noWrap w:val="0"/>
            <w:vAlign w:val="center"/>
          </w:tcPr>
          <w:p>
            <w:pPr>
              <w:jc w:val="center"/>
              <w:rPr>
                <w:rFonts w:eastAsia="仿宋_GB2312"/>
                <w:sz w:val="21"/>
                <w:szCs w:val="21"/>
              </w:rPr>
            </w:pPr>
            <w:r>
              <w:rPr>
                <w:rFonts w:hint="eastAsia" w:eastAsia="仿宋_GB2312"/>
                <w:color w:val="000000"/>
                <w:sz w:val="21"/>
                <w:szCs w:val="21"/>
                <w:lang w:val="en-US" w:eastAsia="zh-CN"/>
              </w:rPr>
              <w:t>镇卫生院</w:t>
            </w:r>
          </w:p>
        </w:tc>
        <w:tc>
          <w:tcPr>
            <w:tcW w:w="3168" w:type="dxa"/>
            <w:noWrap w:val="0"/>
            <w:vAlign w:val="center"/>
          </w:tcPr>
          <w:p>
            <w:pPr>
              <w:rPr>
                <w:rFonts w:hint="default" w:eastAsia="仿宋_GB2312"/>
                <w:sz w:val="21"/>
                <w:szCs w:val="21"/>
                <w:lang w:val="en-US"/>
              </w:rPr>
            </w:pPr>
            <w:r>
              <w:rPr>
                <w:rFonts w:hint="eastAsia" w:eastAsia="仿宋_GB2312"/>
                <w:color w:val="000000"/>
                <w:sz w:val="21"/>
                <w:szCs w:val="21"/>
                <w:lang w:val="en-US" w:eastAsia="zh-CN"/>
              </w:rPr>
              <w:t>各村卫生服务中心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237" w:hRule="atLeast"/>
        </w:trPr>
        <w:tc>
          <w:tcPr>
            <w:tcW w:w="832" w:type="dxa"/>
            <w:noWrap w:val="0"/>
            <w:vAlign w:val="center"/>
          </w:tcPr>
          <w:p>
            <w:pPr>
              <w:jc w:val="center"/>
              <w:rPr>
                <w:rFonts w:eastAsia="仿宋_GB2312"/>
                <w:sz w:val="21"/>
                <w:szCs w:val="21"/>
              </w:rPr>
            </w:pPr>
            <w:r>
              <w:rPr>
                <w:rFonts w:eastAsia="仿宋_GB2312"/>
                <w:sz w:val="21"/>
                <w:szCs w:val="21"/>
              </w:rPr>
              <w:t>6</w:t>
            </w:r>
          </w:p>
        </w:tc>
        <w:tc>
          <w:tcPr>
            <w:tcW w:w="1802" w:type="dxa"/>
            <w:noWrap w:val="0"/>
            <w:vAlign w:val="center"/>
          </w:tcPr>
          <w:p>
            <w:pPr>
              <w:jc w:val="center"/>
              <w:rPr>
                <w:rFonts w:eastAsia="仿宋_GB2312"/>
                <w:sz w:val="21"/>
                <w:szCs w:val="21"/>
              </w:rPr>
            </w:pPr>
            <w:r>
              <w:rPr>
                <w:rFonts w:eastAsia="仿宋_GB2312"/>
                <w:sz w:val="21"/>
                <w:szCs w:val="21"/>
              </w:rPr>
              <w:t>新闻发布组</w:t>
            </w:r>
          </w:p>
        </w:tc>
        <w:tc>
          <w:tcPr>
            <w:tcW w:w="5543" w:type="dxa"/>
            <w:noWrap w:val="0"/>
            <w:vAlign w:val="center"/>
          </w:tcPr>
          <w:p>
            <w:pPr>
              <w:rPr>
                <w:rFonts w:eastAsia="仿宋_GB2312"/>
                <w:sz w:val="21"/>
                <w:szCs w:val="21"/>
              </w:rPr>
            </w:pPr>
            <w:r>
              <w:rPr>
                <w:rFonts w:eastAsia="仿宋_GB2312"/>
                <w:sz w:val="21"/>
                <w:szCs w:val="21"/>
              </w:rPr>
              <w:t>1、统筹协调和组织事件舆论引导工作；2、做好事件舆情搜集、分析和报送工作；3、做好新闻应对发布和集体采访组织活动；4、做好境内外媒体沟通协调和组织联络工作；5、向应急指挥部和事件相关单位、辖区政府通报舆情进展，提出应对建议。</w:t>
            </w:r>
          </w:p>
        </w:tc>
        <w:tc>
          <w:tcPr>
            <w:tcW w:w="2052" w:type="dxa"/>
            <w:noWrap w:val="0"/>
            <w:vAlign w:val="center"/>
          </w:tcPr>
          <w:p>
            <w:pPr>
              <w:jc w:val="center"/>
              <w:rPr>
                <w:rFonts w:hint="eastAsia" w:eastAsia="仿宋_GB2312"/>
                <w:sz w:val="21"/>
                <w:szCs w:val="21"/>
                <w:lang w:val="en-US" w:eastAsia="zh-CN"/>
              </w:rPr>
            </w:pPr>
            <w:r>
              <w:rPr>
                <w:rFonts w:hint="eastAsia" w:eastAsia="仿宋_GB2312"/>
                <w:color w:val="000000"/>
                <w:sz w:val="21"/>
                <w:szCs w:val="21"/>
                <w:lang w:val="en-US" w:eastAsia="zh-CN"/>
              </w:rPr>
              <w:t>镇</w:t>
            </w:r>
            <w:r>
              <w:rPr>
                <w:rFonts w:eastAsia="仿宋_GB2312"/>
                <w:color w:val="000000"/>
                <w:sz w:val="21"/>
                <w:szCs w:val="21"/>
              </w:rPr>
              <w:t>宣传</w:t>
            </w:r>
            <w:r>
              <w:rPr>
                <w:rFonts w:hint="eastAsia" w:eastAsia="仿宋_GB2312"/>
                <w:color w:val="000000"/>
                <w:sz w:val="21"/>
                <w:szCs w:val="21"/>
                <w:lang w:val="en-US" w:eastAsia="zh-CN"/>
              </w:rPr>
              <w:t>办</w:t>
            </w:r>
          </w:p>
        </w:tc>
        <w:tc>
          <w:tcPr>
            <w:tcW w:w="3168" w:type="dxa"/>
            <w:noWrap w:val="0"/>
            <w:vAlign w:val="center"/>
          </w:tcPr>
          <w:p>
            <w:pPr>
              <w:rPr>
                <w:rFonts w:hint="default" w:eastAsia="仿宋_GB2312"/>
                <w:sz w:val="21"/>
                <w:szCs w:val="21"/>
                <w:lang w:val="en-US"/>
              </w:rPr>
            </w:pPr>
            <w:r>
              <w:rPr>
                <w:rFonts w:hint="eastAsia" w:eastAsia="仿宋_GB2312"/>
                <w:color w:val="000000"/>
                <w:sz w:val="21"/>
                <w:szCs w:val="21"/>
                <w:lang w:val="en-US" w:eastAsia="zh-CN"/>
              </w:rPr>
              <w:t>党政办、镇安全生产监督管理局</w:t>
            </w:r>
            <w:r>
              <w:rPr>
                <w:rFonts w:eastAsia="仿宋_GB2312"/>
                <w:color w:val="000000"/>
                <w:sz w:val="21"/>
                <w:szCs w:val="21"/>
              </w:rPr>
              <w:t>、事发</w:t>
            </w:r>
            <w:r>
              <w:rPr>
                <w:rFonts w:hint="eastAsia" w:eastAsia="仿宋_GB2312"/>
                <w:color w:val="000000"/>
                <w:sz w:val="21"/>
                <w:szCs w:val="21"/>
              </w:rPr>
              <w:t>地</w:t>
            </w:r>
            <w:r>
              <w:rPr>
                <w:rFonts w:hint="eastAsia" w:eastAsia="仿宋_GB2312"/>
                <w:color w:val="000000"/>
                <w:sz w:val="21"/>
                <w:szCs w:val="21"/>
                <w:lang w:val="en-US" w:eastAsia="zh-CN"/>
              </w:rPr>
              <w:t>村委等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46" w:hRule="atLeast"/>
        </w:trPr>
        <w:tc>
          <w:tcPr>
            <w:tcW w:w="832" w:type="dxa"/>
            <w:noWrap w:val="0"/>
            <w:vAlign w:val="center"/>
          </w:tcPr>
          <w:p>
            <w:pPr>
              <w:jc w:val="center"/>
              <w:rPr>
                <w:rFonts w:eastAsia="仿宋_GB2312"/>
                <w:sz w:val="21"/>
                <w:szCs w:val="21"/>
              </w:rPr>
            </w:pPr>
            <w:r>
              <w:rPr>
                <w:rFonts w:eastAsia="仿宋_GB2312"/>
                <w:sz w:val="21"/>
                <w:szCs w:val="21"/>
              </w:rPr>
              <w:t>7</w:t>
            </w:r>
          </w:p>
        </w:tc>
        <w:tc>
          <w:tcPr>
            <w:tcW w:w="1802" w:type="dxa"/>
            <w:noWrap w:val="0"/>
            <w:vAlign w:val="center"/>
          </w:tcPr>
          <w:p>
            <w:pPr>
              <w:jc w:val="center"/>
              <w:rPr>
                <w:rFonts w:eastAsia="仿宋_GB2312"/>
                <w:sz w:val="21"/>
                <w:szCs w:val="21"/>
              </w:rPr>
            </w:pPr>
            <w:r>
              <w:rPr>
                <w:rFonts w:eastAsia="仿宋_GB2312"/>
                <w:sz w:val="21"/>
                <w:szCs w:val="21"/>
              </w:rPr>
              <w:t>军地联动协调组</w:t>
            </w:r>
          </w:p>
        </w:tc>
        <w:tc>
          <w:tcPr>
            <w:tcW w:w="5543" w:type="dxa"/>
            <w:noWrap w:val="0"/>
            <w:vAlign w:val="center"/>
          </w:tcPr>
          <w:p>
            <w:pPr>
              <w:rPr>
                <w:rFonts w:eastAsia="仿宋_GB2312"/>
                <w:sz w:val="21"/>
                <w:szCs w:val="21"/>
              </w:rPr>
            </w:pPr>
            <w:r>
              <w:rPr>
                <w:rFonts w:eastAsia="仿宋_GB2312"/>
                <w:sz w:val="21"/>
                <w:szCs w:val="21"/>
              </w:rPr>
              <w:t>1、做好</w:t>
            </w:r>
            <w:r>
              <w:rPr>
                <w:rFonts w:hint="eastAsia" w:eastAsia="仿宋_GB2312"/>
                <w:sz w:val="21"/>
                <w:szCs w:val="21"/>
                <w:lang w:val="en-US" w:eastAsia="zh-CN"/>
              </w:rPr>
              <w:t>镇民兵、预备役</w:t>
            </w:r>
            <w:r>
              <w:rPr>
                <w:rFonts w:eastAsia="仿宋_GB2312"/>
                <w:sz w:val="21"/>
                <w:szCs w:val="21"/>
              </w:rPr>
              <w:t>参与应急救援的组织协调工作；2、做好上级领导对参与应急救援部队慰问的组织工作；3、做好宣传报导</w:t>
            </w:r>
            <w:r>
              <w:rPr>
                <w:rFonts w:hint="eastAsia" w:eastAsia="仿宋_GB2312"/>
                <w:sz w:val="21"/>
                <w:szCs w:val="21"/>
                <w:lang w:val="en-US" w:eastAsia="zh-CN"/>
              </w:rPr>
              <w:t>民兵、预备役</w:t>
            </w:r>
            <w:r>
              <w:rPr>
                <w:rFonts w:eastAsia="仿宋_GB2312"/>
                <w:sz w:val="21"/>
                <w:szCs w:val="21"/>
              </w:rPr>
              <w:t>参与应急救援活动的组织工作。</w:t>
            </w:r>
          </w:p>
        </w:tc>
        <w:tc>
          <w:tcPr>
            <w:tcW w:w="2052" w:type="dxa"/>
            <w:noWrap w:val="0"/>
            <w:vAlign w:val="center"/>
          </w:tcPr>
          <w:p>
            <w:pPr>
              <w:jc w:val="center"/>
              <w:rPr>
                <w:rFonts w:hint="eastAsia" w:eastAsia="仿宋_GB2312"/>
                <w:sz w:val="21"/>
                <w:szCs w:val="21"/>
                <w:lang w:eastAsia="zh-CN"/>
              </w:rPr>
            </w:pPr>
            <w:r>
              <w:rPr>
                <w:rFonts w:hint="eastAsia" w:eastAsia="仿宋_GB2312"/>
                <w:color w:val="000000"/>
                <w:sz w:val="21"/>
                <w:szCs w:val="21"/>
                <w:lang w:val="en-US" w:eastAsia="zh-CN"/>
              </w:rPr>
              <w:t>镇</w:t>
            </w:r>
            <w:r>
              <w:rPr>
                <w:rFonts w:hint="eastAsia" w:eastAsia="仿宋_GB2312"/>
                <w:color w:val="000000"/>
                <w:sz w:val="21"/>
                <w:szCs w:val="21"/>
              </w:rPr>
              <w:t>人武</w:t>
            </w:r>
            <w:r>
              <w:rPr>
                <w:rFonts w:hint="eastAsia" w:eastAsia="仿宋_GB2312"/>
                <w:color w:val="000000"/>
                <w:sz w:val="21"/>
                <w:szCs w:val="21"/>
                <w:lang w:val="en-US" w:eastAsia="zh-CN"/>
              </w:rPr>
              <w:t>办</w:t>
            </w:r>
          </w:p>
        </w:tc>
        <w:tc>
          <w:tcPr>
            <w:tcW w:w="3168" w:type="dxa"/>
            <w:noWrap w:val="0"/>
            <w:vAlign w:val="top"/>
          </w:tcPr>
          <w:p>
            <w:pPr>
              <w:rPr>
                <w:rFonts w:eastAsia="仿宋_GB2312"/>
                <w:sz w:val="21"/>
                <w:szCs w:val="21"/>
              </w:rPr>
            </w:pPr>
            <w:r>
              <w:rPr>
                <w:rFonts w:hint="eastAsia" w:eastAsia="仿宋_GB2312"/>
                <w:color w:val="000000"/>
                <w:sz w:val="21"/>
                <w:szCs w:val="21"/>
                <w:lang w:val="en-US" w:eastAsia="zh-CN"/>
              </w:rPr>
              <w:t>镇宣传办</w:t>
            </w:r>
            <w:r>
              <w:rPr>
                <w:rFonts w:hint="eastAsia" w:eastAsia="仿宋_GB2312"/>
                <w:color w:val="000000"/>
                <w:sz w:val="21"/>
                <w:szCs w:val="21"/>
              </w:rPr>
              <w:t>、</w:t>
            </w:r>
            <w:r>
              <w:rPr>
                <w:rFonts w:hint="eastAsia" w:eastAsia="仿宋_GB2312"/>
                <w:color w:val="000000"/>
                <w:sz w:val="21"/>
                <w:szCs w:val="21"/>
                <w:lang w:val="en-US" w:eastAsia="zh-CN"/>
              </w:rPr>
              <w:t>党政办</w:t>
            </w:r>
            <w:r>
              <w:rPr>
                <w:rFonts w:eastAsia="仿宋_GB2312"/>
                <w:color w:val="000000"/>
                <w:sz w:val="21"/>
                <w:szCs w:val="21"/>
              </w:rPr>
              <w:t>等军地联动单位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46" w:hRule="atLeast"/>
        </w:trPr>
        <w:tc>
          <w:tcPr>
            <w:tcW w:w="832" w:type="dxa"/>
            <w:noWrap w:val="0"/>
            <w:vAlign w:val="center"/>
          </w:tcPr>
          <w:p>
            <w:pPr>
              <w:jc w:val="center"/>
              <w:rPr>
                <w:rFonts w:eastAsia="仿宋_GB2312"/>
                <w:sz w:val="21"/>
                <w:szCs w:val="21"/>
              </w:rPr>
            </w:pPr>
            <w:r>
              <w:rPr>
                <w:rFonts w:eastAsia="仿宋_GB2312"/>
                <w:sz w:val="21"/>
                <w:szCs w:val="21"/>
              </w:rPr>
              <w:t>8</w:t>
            </w:r>
          </w:p>
        </w:tc>
        <w:tc>
          <w:tcPr>
            <w:tcW w:w="1802" w:type="dxa"/>
            <w:noWrap w:val="0"/>
            <w:vAlign w:val="center"/>
          </w:tcPr>
          <w:p>
            <w:pPr>
              <w:jc w:val="center"/>
              <w:rPr>
                <w:rFonts w:eastAsia="仿宋_GB2312"/>
                <w:sz w:val="21"/>
                <w:szCs w:val="21"/>
              </w:rPr>
            </w:pPr>
            <w:r>
              <w:rPr>
                <w:rFonts w:eastAsia="仿宋_GB2312"/>
                <w:sz w:val="21"/>
                <w:szCs w:val="21"/>
              </w:rPr>
              <w:t>后勤保障组</w:t>
            </w:r>
          </w:p>
        </w:tc>
        <w:tc>
          <w:tcPr>
            <w:tcW w:w="5543" w:type="dxa"/>
            <w:noWrap w:val="0"/>
            <w:vAlign w:val="center"/>
          </w:tcPr>
          <w:p>
            <w:pPr>
              <w:rPr>
                <w:rFonts w:eastAsia="仿宋_GB2312"/>
                <w:sz w:val="21"/>
                <w:szCs w:val="21"/>
              </w:rPr>
            </w:pPr>
            <w:r>
              <w:rPr>
                <w:rFonts w:eastAsia="仿宋_GB2312"/>
                <w:sz w:val="21"/>
                <w:szCs w:val="21"/>
              </w:rPr>
              <w:t>根据事故处置工作需求，及时提供资金、物资、装备、食品、交通、供电、供水、供气和通信等方面的后勤服务和资源保障。</w:t>
            </w:r>
          </w:p>
        </w:tc>
        <w:tc>
          <w:tcPr>
            <w:tcW w:w="2052" w:type="dxa"/>
            <w:noWrap w:val="0"/>
            <w:vAlign w:val="center"/>
          </w:tcPr>
          <w:p>
            <w:pPr>
              <w:jc w:val="center"/>
              <w:rPr>
                <w:rFonts w:hint="default" w:eastAsia="仿宋_GB2312"/>
                <w:sz w:val="21"/>
                <w:szCs w:val="21"/>
                <w:lang w:val="en-US"/>
              </w:rPr>
            </w:pPr>
            <w:r>
              <w:rPr>
                <w:rFonts w:eastAsia="仿宋_GB2312"/>
                <w:color w:val="000000"/>
                <w:sz w:val="21"/>
                <w:szCs w:val="21"/>
              </w:rPr>
              <w:t>事发</w:t>
            </w:r>
            <w:r>
              <w:rPr>
                <w:rFonts w:hint="eastAsia" w:eastAsia="仿宋_GB2312"/>
                <w:color w:val="000000"/>
                <w:sz w:val="21"/>
                <w:szCs w:val="21"/>
                <w:lang w:val="en-US" w:eastAsia="zh-CN"/>
              </w:rPr>
              <w:t>村委、企事业单位、民政办</w:t>
            </w:r>
          </w:p>
        </w:tc>
        <w:tc>
          <w:tcPr>
            <w:tcW w:w="3168" w:type="dxa"/>
            <w:noWrap w:val="0"/>
            <w:vAlign w:val="center"/>
          </w:tcPr>
          <w:p>
            <w:pPr>
              <w:rPr>
                <w:rFonts w:hint="eastAsia" w:eastAsia="仿宋_GB2312"/>
                <w:color w:val="000000"/>
                <w:sz w:val="21"/>
                <w:szCs w:val="21"/>
              </w:rPr>
            </w:pPr>
            <w:r>
              <w:rPr>
                <w:rFonts w:hint="eastAsia" w:eastAsia="仿宋_GB2312"/>
                <w:color w:val="000000"/>
                <w:sz w:val="21"/>
                <w:szCs w:val="21"/>
              </w:rPr>
              <w:t>财政所、市场监督管理局分</w:t>
            </w:r>
          </w:p>
          <w:p>
            <w:pPr>
              <w:rPr>
                <w:rFonts w:hint="eastAsia" w:eastAsia="仿宋_GB2312"/>
                <w:color w:val="000000"/>
                <w:sz w:val="21"/>
                <w:szCs w:val="21"/>
              </w:rPr>
            </w:pPr>
            <w:r>
              <w:rPr>
                <w:rFonts w:hint="eastAsia" w:eastAsia="仿宋_GB2312"/>
                <w:color w:val="000000"/>
                <w:sz w:val="21"/>
                <w:szCs w:val="21"/>
              </w:rPr>
              <w:t>局、交警中队、建管所、水利</w:t>
            </w:r>
          </w:p>
          <w:p>
            <w:pPr>
              <w:rPr>
                <w:rFonts w:hint="default" w:eastAsia="仿宋_GB2312"/>
                <w:sz w:val="21"/>
                <w:szCs w:val="21"/>
                <w:lang w:val="en-US" w:eastAsia="zh-CN"/>
              </w:rPr>
            </w:pPr>
            <w:r>
              <w:rPr>
                <w:rFonts w:hint="eastAsia" w:eastAsia="仿宋_GB2312"/>
                <w:color w:val="000000"/>
                <w:sz w:val="21"/>
                <w:szCs w:val="21"/>
              </w:rPr>
              <w:t>站</w:t>
            </w:r>
            <w:r>
              <w:rPr>
                <w:rFonts w:hint="eastAsia" w:eastAsia="仿宋_GB2312"/>
                <w:color w:val="000000"/>
                <w:sz w:val="21"/>
                <w:szCs w:val="21"/>
                <w:lang w:eastAsia="zh-CN"/>
              </w:rPr>
              <w:t>、</w:t>
            </w:r>
            <w:r>
              <w:rPr>
                <w:rFonts w:hint="eastAsia" w:eastAsia="仿宋_GB2312"/>
                <w:color w:val="000000"/>
                <w:sz w:val="21"/>
                <w:szCs w:val="21"/>
                <w:lang w:val="en-US" w:eastAsia="zh-CN"/>
              </w:rPr>
              <w:t>供电站等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46" w:hRule="atLeast"/>
        </w:trPr>
        <w:tc>
          <w:tcPr>
            <w:tcW w:w="832" w:type="dxa"/>
            <w:noWrap w:val="0"/>
            <w:vAlign w:val="center"/>
          </w:tcPr>
          <w:p>
            <w:pPr>
              <w:jc w:val="center"/>
              <w:rPr>
                <w:rFonts w:eastAsia="仿宋_GB2312"/>
                <w:sz w:val="21"/>
                <w:szCs w:val="21"/>
              </w:rPr>
            </w:pPr>
            <w:r>
              <w:rPr>
                <w:rFonts w:eastAsia="仿宋_GB2312"/>
                <w:sz w:val="21"/>
                <w:szCs w:val="21"/>
              </w:rPr>
              <w:t>9</w:t>
            </w:r>
          </w:p>
        </w:tc>
        <w:tc>
          <w:tcPr>
            <w:tcW w:w="1802" w:type="dxa"/>
            <w:noWrap w:val="0"/>
            <w:vAlign w:val="center"/>
          </w:tcPr>
          <w:p>
            <w:pPr>
              <w:jc w:val="center"/>
              <w:rPr>
                <w:rFonts w:eastAsia="仿宋_GB2312"/>
                <w:sz w:val="21"/>
                <w:szCs w:val="21"/>
              </w:rPr>
            </w:pPr>
            <w:r>
              <w:rPr>
                <w:rFonts w:eastAsia="仿宋_GB2312"/>
                <w:sz w:val="21"/>
                <w:szCs w:val="21"/>
              </w:rPr>
              <w:t>环境保护组</w:t>
            </w:r>
          </w:p>
        </w:tc>
        <w:tc>
          <w:tcPr>
            <w:tcW w:w="5543" w:type="dxa"/>
            <w:noWrap w:val="0"/>
            <w:vAlign w:val="center"/>
          </w:tcPr>
          <w:p>
            <w:pPr>
              <w:rPr>
                <w:rFonts w:eastAsia="仿宋_GB2312"/>
                <w:sz w:val="21"/>
                <w:szCs w:val="21"/>
              </w:rPr>
            </w:pPr>
            <w:r>
              <w:rPr>
                <w:rFonts w:eastAsia="仿宋_GB2312"/>
                <w:sz w:val="21"/>
                <w:szCs w:val="21"/>
              </w:rPr>
              <w:t>1、对涉事区域进行环境监测工作，提出控制污染扩散的建议，防止发生环境污染次生灾害。2、承担抢险救援现场的气象监测和预报服务保障工作。</w:t>
            </w:r>
          </w:p>
        </w:tc>
        <w:tc>
          <w:tcPr>
            <w:tcW w:w="2052" w:type="dxa"/>
            <w:noWrap w:val="0"/>
            <w:vAlign w:val="center"/>
          </w:tcPr>
          <w:p>
            <w:pPr>
              <w:jc w:val="center"/>
              <w:rPr>
                <w:rFonts w:eastAsia="仿宋_GB2312"/>
                <w:sz w:val="21"/>
                <w:szCs w:val="21"/>
              </w:rPr>
            </w:pPr>
            <w:r>
              <w:rPr>
                <w:rFonts w:hint="eastAsia" w:eastAsia="仿宋_GB2312"/>
                <w:color w:val="000000"/>
                <w:sz w:val="21"/>
                <w:szCs w:val="21"/>
                <w:lang w:val="en-US" w:eastAsia="zh-CN"/>
              </w:rPr>
              <w:t>环境管理办公室、镇综合行政执法局</w:t>
            </w:r>
          </w:p>
        </w:tc>
        <w:tc>
          <w:tcPr>
            <w:tcW w:w="3168" w:type="dxa"/>
            <w:noWrap w:val="0"/>
            <w:vAlign w:val="center"/>
          </w:tcPr>
          <w:p>
            <w:pPr>
              <w:rPr>
                <w:rFonts w:hint="eastAsia" w:eastAsia="仿宋_GB2312"/>
                <w:sz w:val="21"/>
                <w:szCs w:val="21"/>
                <w:lang w:val="en-US" w:eastAsia="zh-CN"/>
              </w:rPr>
            </w:pPr>
            <w:r>
              <w:rPr>
                <w:rFonts w:hint="eastAsia" w:eastAsia="仿宋_GB2312"/>
                <w:color w:val="000000"/>
                <w:sz w:val="21"/>
                <w:szCs w:val="21"/>
              </w:rPr>
              <w:t>水利站</w:t>
            </w:r>
            <w:r>
              <w:rPr>
                <w:rFonts w:hint="eastAsia" w:eastAsia="仿宋_GB2312"/>
                <w:color w:val="000000"/>
                <w:sz w:val="21"/>
                <w:szCs w:val="21"/>
                <w:lang w:eastAsia="zh-CN"/>
              </w:rPr>
              <w:t>、</w:t>
            </w:r>
            <w:r>
              <w:rPr>
                <w:rFonts w:hint="eastAsia" w:eastAsia="仿宋_GB2312"/>
                <w:color w:val="000000"/>
                <w:sz w:val="21"/>
                <w:szCs w:val="21"/>
                <w:lang w:val="en-US" w:eastAsia="zh-CN"/>
              </w:rPr>
              <w:t>国土所等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193" w:hRule="atLeast"/>
        </w:trPr>
        <w:tc>
          <w:tcPr>
            <w:tcW w:w="832" w:type="dxa"/>
            <w:noWrap w:val="0"/>
            <w:vAlign w:val="center"/>
          </w:tcPr>
          <w:p>
            <w:pPr>
              <w:jc w:val="center"/>
              <w:rPr>
                <w:rFonts w:eastAsia="仿宋_GB2312"/>
                <w:sz w:val="21"/>
                <w:szCs w:val="21"/>
              </w:rPr>
            </w:pPr>
            <w:r>
              <w:rPr>
                <w:rFonts w:eastAsia="仿宋_GB2312"/>
                <w:sz w:val="21"/>
                <w:szCs w:val="21"/>
              </w:rPr>
              <w:t>10</w:t>
            </w:r>
          </w:p>
        </w:tc>
        <w:tc>
          <w:tcPr>
            <w:tcW w:w="1802" w:type="dxa"/>
            <w:noWrap w:val="0"/>
            <w:vAlign w:val="center"/>
          </w:tcPr>
          <w:p>
            <w:pPr>
              <w:jc w:val="center"/>
              <w:rPr>
                <w:rFonts w:eastAsia="仿宋_GB2312"/>
                <w:sz w:val="21"/>
                <w:szCs w:val="21"/>
              </w:rPr>
            </w:pPr>
            <w:r>
              <w:rPr>
                <w:rFonts w:eastAsia="仿宋_GB2312"/>
                <w:sz w:val="21"/>
                <w:szCs w:val="21"/>
              </w:rPr>
              <w:t>涉外（港澳台）联络组</w:t>
            </w:r>
          </w:p>
        </w:tc>
        <w:tc>
          <w:tcPr>
            <w:tcW w:w="5543" w:type="dxa"/>
            <w:noWrap w:val="0"/>
            <w:vAlign w:val="center"/>
          </w:tcPr>
          <w:p>
            <w:pPr>
              <w:rPr>
                <w:rFonts w:eastAsia="仿宋_GB2312"/>
                <w:sz w:val="21"/>
                <w:szCs w:val="21"/>
              </w:rPr>
            </w:pPr>
            <w:r>
              <w:rPr>
                <w:rFonts w:eastAsia="仿宋_GB2312"/>
                <w:sz w:val="21"/>
                <w:szCs w:val="21"/>
              </w:rPr>
              <w:t>事故涉及港澳台或外籍人员伤亡、失踪、被困，或者可能影响到港澳台或境外的，及时通报香港、澳门、台湾地区有关机构或有关国家，协商或处理相关事宜。</w:t>
            </w:r>
          </w:p>
        </w:tc>
        <w:tc>
          <w:tcPr>
            <w:tcW w:w="2052" w:type="dxa"/>
            <w:noWrap w:val="0"/>
            <w:vAlign w:val="center"/>
          </w:tcPr>
          <w:p>
            <w:pPr>
              <w:jc w:val="center"/>
              <w:rPr>
                <w:rFonts w:eastAsia="仿宋_GB2312"/>
                <w:sz w:val="21"/>
                <w:szCs w:val="21"/>
              </w:rPr>
            </w:pPr>
            <w:r>
              <w:rPr>
                <w:rFonts w:hint="eastAsia" w:eastAsia="仿宋_GB2312"/>
                <w:color w:val="000000"/>
                <w:sz w:val="21"/>
                <w:szCs w:val="21"/>
                <w:lang w:val="en-US" w:eastAsia="zh-CN"/>
              </w:rPr>
              <w:t>党政办</w:t>
            </w:r>
          </w:p>
        </w:tc>
        <w:tc>
          <w:tcPr>
            <w:tcW w:w="3168" w:type="dxa"/>
            <w:noWrap w:val="0"/>
            <w:vAlign w:val="center"/>
          </w:tcPr>
          <w:p>
            <w:pPr>
              <w:rPr>
                <w:rFonts w:eastAsia="仿宋_GB2312"/>
                <w:sz w:val="21"/>
                <w:szCs w:val="21"/>
              </w:rPr>
            </w:pPr>
            <w:r>
              <w:rPr>
                <w:rFonts w:hint="eastAsia" w:eastAsia="仿宋_GB2312"/>
                <w:color w:val="000000"/>
                <w:sz w:val="21"/>
                <w:szCs w:val="21"/>
                <w:lang w:val="en-US" w:eastAsia="zh-CN"/>
              </w:rPr>
              <w:t>派出所</w:t>
            </w:r>
            <w:r>
              <w:rPr>
                <w:rFonts w:eastAsia="仿宋_GB2312"/>
                <w:color w:val="000000"/>
                <w:sz w:val="21"/>
                <w:szCs w:val="21"/>
              </w:rPr>
              <w:t>、</w:t>
            </w:r>
            <w:r>
              <w:rPr>
                <w:rFonts w:hint="eastAsia" w:eastAsia="仿宋_GB2312"/>
                <w:color w:val="000000"/>
                <w:sz w:val="21"/>
                <w:szCs w:val="21"/>
                <w:lang w:val="en-US" w:eastAsia="zh-CN"/>
              </w:rPr>
              <w:t>村委等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62" w:hRule="atLeast"/>
        </w:trPr>
        <w:tc>
          <w:tcPr>
            <w:tcW w:w="832" w:type="dxa"/>
            <w:noWrap w:val="0"/>
            <w:vAlign w:val="center"/>
          </w:tcPr>
          <w:p>
            <w:pPr>
              <w:jc w:val="center"/>
              <w:rPr>
                <w:rFonts w:eastAsia="仿宋_GB2312"/>
                <w:sz w:val="21"/>
                <w:szCs w:val="21"/>
              </w:rPr>
            </w:pPr>
            <w:r>
              <w:rPr>
                <w:rFonts w:eastAsia="仿宋_GB2312"/>
                <w:sz w:val="21"/>
                <w:szCs w:val="21"/>
              </w:rPr>
              <w:t>11</w:t>
            </w:r>
          </w:p>
        </w:tc>
        <w:tc>
          <w:tcPr>
            <w:tcW w:w="1802" w:type="dxa"/>
            <w:noWrap w:val="0"/>
            <w:vAlign w:val="center"/>
          </w:tcPr>
          <w:p>
            <w:pPr>
              <w:jc w:val="center"/>
              <w:rPr>
                <w:rFonts w:eastAsia="仿宋_GB2312"/>
                <w:sz w:val="21"/>
                <w:szCs w:val="21"/>
              </w:rPr>
            </w:pPr>
            <w:r>
              <w:rPr>
                <w:rFonts w:eastAsia="仿宋_GB2312"/>
                <w:sz w:val="21"/>
                <w:szCs w:val="21"/>
              </w:rPr>
              <w:t>调查评估组</w:t>
            </w:r>
          </w:p>
        </w:tc>
        <w:tc>
          <w:tcPr>
            <w:tcW w:w="5543" w:type="dxa"/>
            <w:noWrap w:val="0"/>
            <w:vAlign w:val="center"/>
          </w:tcPr>
          <w:p>
            <w:pPr>
              <w:rPr>
                <w:rFonts w:eastAsia="仿宋_GB2312"/>
                <w:sz w:val="21"/>
                <w:szCs w:val="21"/>
              </w:rPr>
            </w:pPr>
            <w:r>
              <w:rPr>
                <w:rFonts w:eastAsia="仿宋_GB2312"/>
                <w:sz w:val="21"/>
                <w:szCs w:val="21"/>
              </w:rPr>
              <w:t>初步核实事故的发生经过和原因，总结事故处置工作的经验教训，评估事故损失，制订改进措施，</w:t>
            </w:r>
          </w:p>
        </w:tc>
        <w:tc>
          <w:tcPr>
            <w:tcW w:w="2052" w:type="dxa"/>
            <w:noWrap w:val="0"/>
            <w:vAlign w:val="center"/>
          </w:tcPr>
          <w:p>
            <w:pPr>
              <w:jc w:val="center"/>
              <w:rPr>
                <w:rFonts w:eastAsia="仿宋_GB2312"/>
                <w:sz w:val="21"/>
                <w:szCs w:val="21"/>
              </w:rPr>
            </w:pPr>
            <w:r>
              <w:rPr>
                <w:rFonts w:hint="eastAsia" w:eastAsia="仿宋_GB2312"/>
                <w:color w:val="000000"/>
                <w:sz w:val="21"/>
                <w:szCs w:val="21"/>
                <w:lang w:val="en-US" w:eastAsia="zh-CN"/>
              </w:rPr>
              <w:t>镇安全生产监督管理局</w:t>
            </w:r>
          </w:p>
        </w:tc>
        <w:tc>
          <w:tcPr>
            <w:tcW w:w="3168" w:type="dxa"/>
            <w:noWrap w:val="0"/>
            <w:vAlign w:val="center"/>
          </w:tcPr>
          <w:p>
            <w:pPr>
              <w:rPr>
                <w:rFonts w:hint="default" w:eastAsia="仿宋_GB2312"/>
                <w:sz w:val="21"/>
                <w:szCs w:val="21"/>
                <w:lang w:val="en-US"/>
              </w:rPr>
            </w:pPr>
            <w:r>
              <w:rPr>
                <w:rFonts w:hint="eastAsia" w:eastAsia="仿宋_GB2312"/>
                <w:color w:val="000000"/>
                <w:sz w:val="21"/>
                <w:szCs w:val="21"/>
                <w:lang w:val="en-US" w:eastAsia="zh-CN"/>
              </w:rPr>
              <w:t>党政办</w:t>
            </w:r>
            <w:r>
              <w:rPr>
                <w:rFonts w:eastAsia="仿宋_GB2312"/>
                <w:color w:val="000000"/>
                <w:sz w:val="21"/>
                <w:szCs w:val="21"/>
              </w:rPr>
              <w:t>、</w:t>
            </w:r>
            <w:r>
              <w:rPr>
                <w:rFonts w:hint="eastAsia" w:eastAsia="仿宋_GB2312"/>
                <w:color w:val="000000"/>
                <w:sz w:val="21"/>
                <w:szCs w:val="21"/>
                <w:lang w:val="en-US" w:eastAsia="zh-CN"/>
              </w:rPr>
              <w:t>派出所、司法所等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983" w:hRule="atLeast"/>
        </w:trPr>
        <w:tc>
          <w:tcPr>
            <w:tcW w:w="832" w:type="dxa"/>
            <w:noWrap w:val="0"/>
            <w:vAlign w:val="center"/>
          </w:tcPr>
          <w:p>
            <w:pPr>
              <w:jc w:val="center"/>
              <w:rPr>
                <w:rFonts w:eastAsia="仿宋_GB2312"/>
                <w:sz w:val="21"/>
                <w:szCs w:val="21"/>
              </w:rPr>
            </w:pPr>
            <w:r>
              <w:rPr>
                <w:rFonts w:eastAsia="仿宋_GB2312"/>
                <w:sz w:val="21"/>
                <w:szCs w:val="21"/>
              </w:rPr>
              <w:t>12</w:t>
            </w:r>
          </w:p>
        </w:tc>
        <w:tc>
          <w:tcPr>
            <w:tcW w:w="1802" w:type="dxa"/>
            <w:noWrap w:val="0"/>
            <w:vAlign w:val="center"/>
          </w:tcPr>
          <w:p>
            <w:pPr>
              <w:jc w:val="center"/>
              <w:rPr>
                <w:rFonts w:eastAsia="仿宋_GB2312"/>
                <w:sz w:val="21"/>
                <w:szCs w:val="21"/>
              </w:rPr>
            </w:pPr>
            <w:r>
              <w:rPr>
                <w:rFonts w:eastAsia="仿宋_GB2312"/>
                <w:sz w:val="21"/>
                <w:szCs w:val="21"/>
              </w:rPr>
              <w:t>善后工作组</w:t>
            </w:r>
          </w:p>
        </w:tc>
        <w:tc>
          <w:tcPr>
            <w:tcW w:w="5543" w:type="dxa"/>
            <w:noWrap w:val="0"/>
            <w:vAlign w:val="center"/>
          </w:tcPr>
          <w:p>
            <w:pPr>
              <w:rPr>
                <w:rFonts w:eastAsia="仿宋_GB2312"/>
                <w:sz w:val="21"/>
                <w:szCs w:val="21"/>
              </w:rPr>
            </w:pPr>
            <w:r>
              <w:rPr>
                <w:rFonts w:eastAsia="仿宋_GB2312"/>
                <w:sz w:val="21"/>
                <w:szCs w:val="21"/>
              </w:rPr>
              <w:t>1、做好善后处置的总协调工作；2、做好善后抢险救援人员后勤（就餐住宿、会务安排、生活设施、人员安排和资金调配等）保障工作；3、做好受灾群众、死难（失联）人员亲属信息登记、食宿接待和安抚疏导等善后工作；4、做好遇难者遗体的保存、处理和殡葬服务等善后工作；5、做好遇难、受灾人员和受损企业的经济补偿等善后工作；6、做好社会力量动员和救灾物质等救助组织工作；7、做好灾后恢复重建等工作。</w:t>
            </w:r>
          </w:p>
        </w:tc>
        <w:tc>
          <w:tcPr>
            <w:tcW w:w="2052" w:type="dxa"/>
            <w:noWrap w:val="0"/>
            <w:vAlign w:val="center"/>
          </w:tcPr>
          <w:p>
            <w:pPr>
              <w:jc w:val="center"/>
              <w:rPr>
                <w:rFonts w:hint="default" w:eastAsia="仿宋_GB2312"/>
                <w:sz w:val="21"/>
                <w:szCs w:val="21"/>
                <w:lang w:val="en-US"/>
              </w:rPr>
            </w:pPr>
            <w:r>
              <w:rPr>
                <w:rFonts w:eastAsia="仿宋_GB2312"/>
                <w:color w:val="000000"/>
                <w:sz w:val="21"/>
                <w:szCs w:val="21"/>
              </w:rPr>
              <w:t>事发</w:t>
            </w:r>
            <w:r>
              <w:rPr>
                <w:rFonts w:hint="eastAsia" w:eastAsia="仿宋_GB2312"/>
                <w:color w:val="000000"/>
                <w:sz w:val="21"/>
                <w:szCs w:val="21"/>
                <w:lang w:val="en-US" w:eastAsia="zh-CN"/>
              </w:rPr>
              <w:t>村委、企事业单位、民政办</w:t>
            </w:r>
          </w:p>
        </w:tc>
        <w:tc>
          <w:tcPr>
            <w:tcW w:w="3168" w:type="dxa"/>
            <w:noWrap w:val="0"/>
            <w:vAlign w:val="center"/>
          </w:tcPr>
          <w:p>
            <w:pPr>
              <w:rPr>
                <w:rFonts w:hint="default" w:eastAsia="仿宋_GB2312"/>
                <w:sz w:val="21"/>
                <w:szCs w:val="21"/>
                <w:lang w:val="en-US"/>
              </w:rPr>
            </w:pPr>
            <w:r>
              <w:rPr>
                <w:rFonts w:hint="eastAsia" w:eastAsia="仿宋_GB2312"/>
                <w:color w:val="000000"/>
                <w:sz w:val="21"/>
                <w:szCs w:val="21"/>
                <w:lang w:val="en-US" w:eastAsia="zh-CN"/>
              </w:rPr>
              <w:t>镇安全生产监督管理局</w:t>
            </w:r>
            <w:r>
              <w:rPr>
                <w:rFonts w:hint="eastAsia" w:eastAsia="仿宋_GB2312"/>
                <w:color w:val="000000"/>
                <w:sz w:val="21"/>
                <w:szCs w:val="21"/>
                <w:lang w:eastAsia="zh-CN"/>
              </w:rPr>
              <w:t>、派出所、</w:t>
            </w:r>
            <w:r>
              <w:rPr>
                <w:rFonts w:hint="eastAsia" w:eastAsia="仿宋_GB2312"/>
                <w:color w:val="000000"/>
                <w:sz w:val="21"/>
                <w:szCs w:val="21"/>
                <w:lang w:val="en-US" w:eastAsia="zh-CN"/>
              </w:rPr>
              <w:t>司法所、民政办等</w:t>
            </w:r>
          </w:p>
        </w:tc>
      </w:tr>
    </w:tbl>
    <w:p>
      <w:pPr>
        <w:rPr>
          <w:rFonts w:eastAsia="仿宋"/>
        </w:rPr>
      </w:pPr>
    </w:p>
    <w:p>
      <w:pPr>
        <w:rPr>
          <w:rFonts w:eastAsia="仿宋"/>
          <w:sz w:val="32"/>
          <w:szCs w:val="32"/>
        </w:rPr>
      </w:pPr>
    </w:p>
    <w:p>
      <w:pPr>
        <w:spacing w:line="530" w:lineRule="exact"/>
        <w:outlineLvl w:val="0"/>
        <w:rPr>
          <w:rFonts w:hint="eastAsia" w:eastAsia="黑体"/>
          <w:sz w:val="32"/>
          <w:szCs w:val="32"/>
        </w:rPr>
      </w:pPr>
      <w:bookmarkStart w:id="22" w:name="_Toc3834"/>
      <w:bookmarkStart w:id="23" w:name="_Toc6171"/>
      <w:r>
        <w:rPr>
          <w:rFonts w:eastAsia="黑体"/>
          <w:sz w:val="32"/>
          <w:szCs w:val="32"/>
        </w:rPr>
        <w:t>附件</w:t>
      </w:r>
      <w:bookmarkEnd w:id="22"/>
      <w:bookmarkStart w:id="24" w:name="_Toc27919"/>
      <w:r>
        <w:rPr>
          <w:rFonts w:hint="eastAsia" w:eastAsia="黑体"/>
          <w:sz w:val="32"/>
          <w:szCs w:val="32"/>
          <w:lang w:val="en-US" w:eastAsia="zh-CN"/>
        </w:rPr>
        <w:t>7黑林镇</w:t>
      </w:r>
      <w:r>
        <w:rPr>
          <w:rFonts w:eastAsia="黑体"/>
          <w:sz w:val="32"/>
          <w:szCs w:val="32"/>
        </w:rPr>
        <w:t>工矿商贸企业生产安全事故应急指挥部专家组推荐名单</w:t>
      </w:r>
      <w:bookmarkEnd w:id="23"/>
      <w:bookmarkEnd w:id="24"/>
    </w:p>
    <w:p>
      <w:pPr>
        <w:jc w:val="center"/>
        <w:rPr>
          <w:rFonts w:hint="eastAsia" w:eastAsia="仿宋"/>
          <w:sz w:val="36"/>
          <w:szCs w:val="36"/>
        </w:rPr>
      </w:pPr>
    </w:p>
    <w:tbl>
      <w:tblPr>
        <w:tblStyle w:val="10"/>
        <w:tblW w:w="1417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535"/>
        <w:gridCol w:w="1045"/>
        <w:gridCol w:w="1084"/>
        <w:gridCol w:w="1932"/>
        <w:gridCol w:w="2084"/>
        <w:gridCol w:w="1708"/>
        <w:gridCol w:w="1246"/>
        <w:gridCol w:w="1246"/>
        <w:gridCol w:w="1932"/>
        <w:gridCol w:w="136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29" w:hRule="atLeast"/>
          <w:tblHeader/>
          <w:jc w:val="center"/>
        </w:trPr>
        <w:tc>
          <w:tcPr>
            <w:tcW w:w="535" w:type="dxa"/>
            <w:noWrap w:val="0"/>
            <w:vAlign w:val="center"/>
          </w:tcPr>
          <w:p>
            <w:pPr>
              <w:spacing w:line="280" w:lineRule="exact"/>
              <w:jc w:val="center"/>
              <w:rPr>
                <w:rFonts w:eastAsia="黑体"/>
              </w:rPr>
            </w:pPr>
            <w:r>
              <w:rPr>
                <w:rFonts w:eastAsia="黑体"/>
              </w:rPr>
              <w:t>序号</w:t>
            </w:r>
          </w:p>
        </w:tc>
        <w:tc>
          <w:tcPr>
            <w:tcW w:w="1045" w:type="dxa"/>
            <w:noWrap w:val="0"/>
            <w:vAlign w:val="center"/>
          </w:tcPr>
          <w:p>
            <w:pPr>
              <w:spacing w:line="280" w:lineRule="exact"/>
              <w:jc w:val="center"/>
              <w:rPr>
                <w:rFonts w:eastAsia="黑体"/>
              </w:rPr>
            </w:pPr>
            <w:r>
              <w:rPr>
                <w:rFonts w:eastAsia="黑体"/>
              </w:rPr>
              <w:t>姓名</w:t>
            </w:r>
          </w:p>
        </w:tc>
        <w:tc>
          <w:tcPr>
            <w:tcW w:w="1084" w:type="dxa"/>
            <w:noWrap w:val="0"/>
            <w:vAlign w:val="center"/>
          </w:tcPr>
          <w:p>
            <w:pPr>
              <w:spacing w:line="280" w:lineRule="exact"/>
              <w:jc w:val="center"/>
              <w:rPr>
                <w:rFonts w:eastAsia="黑体"/>
              </w:rPr>
            </w:pPr>
            <w:r>
              <w:rPr>
                <w:rFonts w:eastAsia="黑体"/>
              </w:rPr>
              <w:t>出生日期</w:t>
            </w:r>
          </w:p>
        </w:tc>
        <w:tc>
          <w:tcPr>
            <w:tcW w:w="1932" w:type="dxa"/>
            <w:noWrap w:val="0"/>
            <w:vAlign w:val="center"/>
          </w:tcPr>
          <w:p>
            <w:pPr>
              <w:spacing w:line="280" w:lineRule="exact"/>
              <w:jc w:val="center"/>
              <w:rPr>
                <w:rFonts w:eastAsia="黑体"/>
              </w:rPr>
            </w:pPr>
            <w:r>
              <w:rPr>
                <w:rFonts w:eastAsia="黑体"/>
              </w:rPr>
              <w:t>工作单位</w:t>
            </w:r>
          </w:p>
        </w:tc>
        <w:tc>
          <w:tcPr>
            <w:tcW w:w="2084" w:type="dxa"/>
            <w:noWrap w:val="0"/>
            <w:vAlign w:val="center"/>
          </w:tcPr>
          <w:p>
            <w:pPr>
              <w:spacing w:line="280" w:lineRule="exact"/>
              <w:jc w:val="center"/>
              <w:rPr>
                <w:rFonts w:eastAsia="黑体"/>
              </w:rPr>
            </w:pPr>
            <w:r>
              <w:rPr>
                <w:rFonts w:eastAsia="黑体"/>
              </w:rPr>
              <w:t>所学专业</w:t>
            </w:r>
          </w:p>
        </w:tc>
        <w:tc>
          <w:tcPr>
            <w:tcW w:w="1708" w:type="dxa"/>
            <w:noWrap w:val="0"/>
            <w:vAlign w:val="center"/>
          </w:tcPr>
          <w:p>
            <w:pPr>
              <w:spacing w:line="280" w:lineRule="exact"/>
              <w:jc w:val="center"/>
              <w:rPr>
                <w:rFonts w:eastAsia="黑体"/>
              </w:rPr>
            </w:pPr>
            <w:r>
              <w:rPr>
                <w:rFonts w:eastAsia="黑体"/>
              </w:rPr>
              <w:t>从事专业</w:t>
            </w:r>
          </w:p>
        </w:tc>
        <w:tc>
          <w:tcPr>
            <w:tcW w:w="1246" w:type="dxa"/>
            <w:noWrap w:val="0"/>
            <w:vAlign w:val="center"/>
          </w:tcPr>
          <w:p>
            <w:pPr>
              <w:spacing w:line="280" w:lineRule="exact"/>
              <w:jc w:val="center"/>
              <w:rPr>
                <w:rFonts w:eastAsia="黑体"/>
              </w:rPr>
            </w:pPr>
            <w:r>
              <w:rPr>
                <w:rFonts w:eastAsia="黑体"/>
              </w:rPr>
              <w:t>职务</w:t>
            </w:r>
          </w:p>
        </w:tc>
        <w:tc>
          <w:tcPr>
            <w:tcW w:w="1246" w:type="dxa"/>
            <w:noWrap w:val="0"/>
            <w:vAlign w:val="center"/>
          </w:tcPr>
          <w:p>
            <w:pPr>
              <w:spacing w:line="280" w:lineRule="exact"/>
              <w:jc w:val="center"/>
              <w:rPr>
                <w:rFonts w:eastAsia="黑体"/>
              </w:rPr>
            </w:pPr>
            <w:r>
              <w:rPr>
                <w:rFonts w:eastAsia="黑体"/>
              </w:rPr>
              <w:t>职称</w:t>
            </w:r>
          </w:p>
        </w:tc>
        <w:tc>
          <w:tcPr>
            <w:tcW w:w="1932" w:type="dxa"/>
            <w:noWrap w:val="0"/>
            <w:vAlign w:val="center"/>
          </w:tcPr>
          <w:p>
            <w:pPr>
              <w:spacing w:line="280" w:lineRule="exact"/>
              <w:jc w:val="center"/>
              <w:rPr>
                <w:rFonts w:eastAsia="黑体"/>
              </w:rPr>
            </w:pPr>
            <w:r>
              <w:rPr>
                <w:rFonts w:eastAsia="黑体"/>
              </w:rPr>
              <w:t>联系电话</w:t>
            </w:r>
          </w:p>
        </w:tc>
        <w:tc>
          <w:tcPr>
            <w:tcW w:w="1363" w:type="dxa"/>
            <w:noWrap w:val="0"/>
            <w:vAlign w:val="center"/>
          </w:tcPr>
          <w:p>
            <w:pPr>
              <w:spacing w:line="280" w:lineRule="exact"/>
              <w:jc w:val="center"/>
              <w:rPr>
                <w:rFonts w:eastAsia="黑体"/>
              </w:rPr>
            </w:pPr>
            <w:r>
              <w:rPr>
                <w:rFonts w:eastAsia="黑体"/>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85" w:hRule="atLeast"/>
          <w:jc w:val="center"/>
        </w:trPr>
        <w:tc>
          <w:tcPr>
            <w:tcW w:w="535" w:type="dxa"/>
            <w:noWrap w:val="0"/>
            <w:vAlign w:val="center"/>
          </w:tcPr>
          <w:p>
            <w:pPr>
              <w:spacing w:line="280" w:lineRule="exact"/>
              <w:jc w:val="center"/>
              <w:rPr>
                <w:rFonts w:eastAsia="仿宋_GB2312"/>
              </w:rPr>
            </w:pPr>
            <w:r>
              <w:rPr>
                <w:rFonts w:eastAsia="仿宋_GB2312"/>
              </w:rPr>
              <w:t>1</w:t>
            </w:r>
          </w:p>
        </w:tc>
        <w:tc>
          <w:tcPr>
            <w:tcW w:w="1045" w:type="dxa"/>
            <w:noWrap w:val="0"/>
            <w:vAlign w:val="center"/>
          </w:tcPr>
          <w:p>
            <w:pPr>
              <w:spacing w:line="280" w:lineRule="exact"/>
              <w:jc w:val="center"/>
              <w:rPr>
                <w:rFonts w:eastAsia="仿宋_GB2312"/>
              </w:rPr>
            </w:pPr>
            <w:r>
              <w:rPr>
                <w:rFonts w:eastAsia="仿宋_GB2312"/>
              </w:rPr>
              <w:t>卢星河</w:t>
            </w:r>
          </w:p>
        </w:tc>
        <w:tc>
          <w:tcPr>
            <w:tcW w:w="1084" w:type="dxa"/>
            <w:noWrap w:val="0"/>
            <w:vAlign w:val="center"/>
          </w:tcPr>
          <w:p>
            <w:pPr>
              <w:spacing w:line="280" w:lineRule="exact"/>
              <w:jc w:val="center"/>
              <w:rPr>
                <w:rFonts w:eastAsia="仿宋_GB2312"/>
              </w:rPr>
            </w:pPr>
            <w:r>
              <w:rPr>
                <w:rFonts w:eastAsia="仿宋_GB2312"/>
              </w:rPr>
              <w:t>1960.06</w:t>
            </w:r>
          </w:p>
        </w:tc>
        <w:tc>
          <w:tcPr>
            <w:tcW w:w="1932" w:type="dxa"/>
            <w:noWrap w:val="0"/>
            <w:vAlign w:val="center"/>
          </w:tcPr>
          <w:p>
            <w:pPr>
              <w:spacing w:line="280" w:lineRule="exact"/>
              <w:jc w:val="center"/>
              <w:rPr>
                <w:rFonts w:eastAsia="仿宋_GB2312"/>
              </w:rPr>
            </w:pPr>
            <w:r>
              <w:rPr>
                <w:rFonts w:eastAsia="仿宋_GB2312"/>
              </w:rPr>
              <w:t>江苏海洋大学</w:t>
            </w:r>
          </w:p>
        </w:tc>
        <w:tc>
          <w:tcPr>
            <w:tcW w:w="2084" w:type="dxa"/>
            <w:noWrap w:val="0"/>
            <w:vAlign w:val="center"/>
          </w:tcPr>
          <w:p>
            <w:pPr>
              <w:spacing w:line="280" w:lineRule="exact"/>
              <w:rPr>
                <w:rFonts w:eastAsia="仿宋_GB2312"/>
              </w:rPr>
            </w:pPr>
            <w:r>
              <w:rPr>
                <w:rFonts w:eastAsia="仿宋_GB2312"/>
              </w:rPr>
              <w:t>专业1：化学工程</w:t>
            </w:r>
          </w:p>
          <w:p>
            <w:pPr>
              <w:spacing w:line="280" w:lineRule="exact"/>
              <w:rPr>
                <w:rFonts w:eastAsia="仿宋_GB2312"/>
              </w:rPr>
            </w:pPr>
            <w:r>
              <w:rPr>
                <w:rFonts w:eastAsia="仿宋_GB2312"/>
              </w:rPr>
              <w:t>专业2：石油炼制                     应用化学</w:t>
            </w:r>
          </w:p>
        </w:tc>
        <w:tc>
          <w:tcPr>
            <w:tcW w:w="1708" w:type="dxa"/>
            <w:noWrap w:val="0"/>
            <w:vAlign w:val="center"/>
          </w:tcPr>
          <w:p>
            <w:pPr>
              <w:spacing w:line="280" w:lineRule="exact"/>
              <w:rPr>
                <w:rFonts w:eastAsia="仿宋_GB2312"/>
              </w:rPr>
            </w:pPr>
            <w:r>
              <w:rPr>
                <w:rFonts w:eastAsia="仿宋_GB2312"/>
              </w:rPr>
              <w:t>化学工程与工艺，教学、科研</w:t>
            </w:r>
          </w:p>
        </w:tc>
        <w:tc>
          <w:tcPr>
            <w:tcW w:w="1246" w:type="dxa"/>
            <w:noWrap w:val="0"/>
            <w:vAlign w:val="center"/>
          </w:tcPr>
          <w:p>
            <w:pPr>
              <w:spacing w:line="280" w:lineRule="exact"/>
              <w:jc w:val="center"/>
              <w:rPr>
                <w:rFonts w:eastAsia="仿宋_GB2312"/>
              </w:rPr>
            </w:pPr>
            <w:r>
              <w:rPr>
                <w:rFonts w:eastAsia="仿宋_GB2312"/>
              </w:rPr>
              <w:t>系主任</w:t>
            </w:r>
          </w:p>
        </w:tc>
        <w:tc>
          <w:tcPr>
            <w:tcW w:w="1246" w:type="dxa"/>
            <w:noWrap w:val="0"/>
            <w:vAlign w:val="center"/>
          </w:tcPr>
          <w:p>
            <w:pPr>
              <w:spacing w:line="280" w:lineRule="exact"/>
              <w:jc w:val="center"/>
              <w:rPr>
                <w:rFonts w:eastAsia="仿宋_GB2312"/>
              </w:rPr>
            </w:pPr>
            <w:r>
              <w:rPr>
                <w:rFonts w:eastAsia="仿宋_GB2312"/>
              </w:rPr>
              <w:t>教 授</w:t>
            </w:r>
          </w:p>
        </w:tc>
        <w:tc>
          <w:tcPr>
            <w:tcW w:w="1932" w:type="dxa"/>
            <w:noWrap w:val="0"/>
            <w:vAlign w:val="center"/>
          </w:tcPr>
          <w:p>
            <w:pPr>
              <w:spacing w:line="280" w:lineRule="exact"/>
              <w:rPr>
                <w:rFonts w:eastAsia="仿宋_GB2312"/>
              </w:rPr>
            </w:pPr>
            <w:r>
              <w:rPr>
                <w:rFonts w:eastAsia="仿宋_GB2312"/>
              </w:rPr>
              <w:t>0518-85825576</w:t>
            </w:r>
          </w:p>
          <w:p>
            <w:pPr>
              <w:spacing w:line="280" w:lineRule="exact"/>
              <w:rPr>
                <w:rFonts w:eastAsia="仿宋_GB2312"/>
              </w:rPr>
            </w:pPr>
            <w:r>
              <w:rPr>
                <w:rFonts w:eastAsia="仿宋_GB2312"/>
              </w:rPr>
              <w:t>18936610255</w:t>
            </w:r>
          </w:p>
        </w:tc>
        <w:tc>
          <w:tcPr>
            <w:tcW w:w="1363" w:type="dxa"/>
            <w:noWrap w:val="0"/>
            <w:vAlign w:val="center"/>
          </w:tcPr>
          <w:p>
            <w:pPr>
              <w:spacing w:line="280" w:lineRule="exact"/>
              <w:jc w:val="center"/>
              <w:rPr>
                <w:rFonts w:eastAsia="仿宋_GB2312"/>
              </w:rPr>
            </w:pPr>
            <w:r>
              <w:rPr>
                <w:rFonts w:eastAsia="仿宋_GB2312"/>
              </w:rPr>
              <w:t>博士研究生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404" w:hRule="atLeast"/>
          <w:jc w:val="center"/>
        </w:trPr>
        <w:tc>
          <w:tcPr>
            <w:tcW w:w="535" w:type="dxa"/>
            <w:noWrap w:val="0"/>
            <w:vAlign w:val="center"/>
          </w:tcPr>
          <w:p>
            <w:pPr>
              <w:spacing w:line="280" w:lineRule="exact"/>
              <w:jc w:val="center"/>
              <w:rPr>
                <w:rFonts w:eastAsia="仿宋_GB2312"/>
              </w:rPr>
            </w:pPr>
            <w:r>
              <w:rPr>
                <w:rFonts w:eastAsia="仿宋_GB2312"/>
              </w:rPr>
              <w:t>2</w:t>
            </w:r>
          </w:p>
        </w:tc>
        <w:tc>
          <w:tcPr>
            <w:tcW w:w="1045" w:type="dxa"/>
            <w:noWrap w:val="0"/>
            <w:vAlign w:val="center"/>
          </w:tcPr>
          <w:p>
            <w:pPr>
              <w:spacing w:line="280" w:lineRule="exact"/>
              <w:jc w:val="center"/>
              <w:rPr>
                <w:rFonts w:eastAsia="仿宋_GB2312"/>
              </w:rPr>
            </w:pPr>
            <w:r>
              <w:rPr>
                <w:rFonts w:eastAsia="仿宋_GB2312"/>
              </w:rPr>
              <w:t>徐国想</w:t>
            </w:r>
          </w:p>
        </w:tc>
        <w:tc>
          <w:tcPr>
            <w:tcW w:w="1084" w:type="dxa"/>
            <w:noWrap w:val="0"/>
            <w:vAlign w:val="center"/>
          </w:tcPr>
          <w:p>
            <w:pPr>
              <w:spacing w:line="280" w:lineRule="exact"/>
              <w:jc w:val="center"/>
              <w:rPr>
                <w:rFonts w:eastAsia="仿宋_GB2312"/>
              </w:rPr>
            </w:pPr>
            <w:r>
              <w:rPr>
                <w:rFonts w:eastAsia="仿宋_GB2312"/>
              </w:rPr>
              <w:t>1971.11</w:t>
            </w:r>
          </w:p>
        </w:tc>
        <w:tc>
          <w:tcPr>
            <w:tcW w:w="1932" w:type="dxa"/>
            <w:noWrap w:val="0"/>
            <w:vAlign w:val="center"/>
          </w:tcPr>
          <w:p>
            <w:pPr>
              <w:spacing w:line="280" w:lineRule="exact"/>
              <w:jc w:val="center"/>
              <w:rPr>
                <w:rFonts w:eastAsia="仿宋_GB2312"/>
              </w:rPr>
            </w:pPr>
            <w:r>
              <w:rPr>
                <w:rFonts w:eastAsia="仿宋_GB2312"/>
              </w:rPr>
              <w:t>江苏海洋大学</w:t>
            </w:r>
          </w:p>
        </w:tc>
        <w:tc>
          <w:tcPr>
            <w:tcW w:w="2084" w:type="dxa"/>
            <w:noWrap w:val="0"/>
            <w:vAlign w:val="center"/>
          </w:tcPr>
          <w:p>
            <w:pPr>
              <w:spacing w:line="280" w:lineRule="exact"/>
              <w:rPr>
                <w:rFonts w:eastAsia="仿宋_GB2312"/>
              </w:rPr>
            </w:pPr>
            <w:r>
              <w:rPr>
                <w:rFonts w:eastAsia="仿宋_GB2312"/>
              </w:rPr>
              <w:t>专业1：化学工程</w:t>
            </w:r>
          </w:p>
          <w:p>
            <w:pPr>
              <w:spacing w:line="280" w:lineRule="exact"/>
              <w:rPr>
                <w:rFonts w:eastAsia="仿宋_GB2312"/>
              </w:rPr>
            </w:pPr>
            <w:r>
              <w:rPr>
                <w:rFonts w:eastAsia="仿宋_GB2312"/>
              </w:rPr>
              <w:t>专业2：应用化学</w:t>
            </w:r>
          </w:p>
        </w:tc>
        <w:tc>
          <w:tcPr>
            <w:tcW w:w="1708" w:type="dxa"/>
            <w:noWrap w:val="0"/>
            <w:vAlign w:val="center"/>
          </w:tcPr>
          <w:p>
            <w:pPr>
              <w:spacing w:line="280" w:lineRule="exact"/>
              <w:rPr>
                <w:rFonts w:eastAsia="仿宋_GB2312"/>
              </w:rPr>
            </w:pPr>
            <w:r>
              <w:rPr>
                <w:rFonts w:eastAsia="仿宋_GB2312"/>
              </w:rPr>
              <w:t>化工过程与设备、安全工程</w:t>
            </w:r>
          </w:p>
        </w:tc>
        <w:tc>
          <w:tcPr>
            <w:tcW w:w="1246" w:type="dxa"/>
            <w:noWrap w:val="0"/>
            <w:vAlign w:val="center"/>
          </w:tcPr>
          <w:p>
            <w:pPr>
              <w:spacing w:line="280" w:lineRule="exact"/>
              <w:jc w:val="center"/>
              <w:rPr>
                <w:rFonts w:eastAsia="仿宋_GB2312"/>
              </w:rPr>
            </w:pPr>
            <w:r>
              <w:rPr>
                <w:rFonts w:eastAsia="仿宋_GB2312"/>
              </w:rPr>
              <w:t>化学工程学院副院长</w:t>
            </w:r>
          </w:p>
        </w:tc>
        <w:tc>
          <w:tcPr>
            <w:tcW w:w="1246" w:type="dxa"/>
            <w:noWrap w:val="0"/>
            <w:vAlign w:val="center"/>
          </w:tcPr>
          <w:p>
            <w:pPr>
              <w:spacing w:line="280" w:lineRule="exact"/>
              <w:jc w:val="center"/>
              <w:rPr>
                <w:rFonts w:eastAsia="仿宋_GB2312"/>
              </w:rPr>
            </w:pPr>
            <w:r>
              <w:rPr>
                <w:rFonts w:eastAsia="仿宋_GB2312"/>
              </w:rPr>
              <w:t>教 授</w:t>
            </w:r>
          </w:p>
        </w:tc>
        <w:tc>
          <w:tcPr>
            <w:tcW w:w="1932" w:type="dxa"/>
            <w:noWrap w:val="0"/>
            <w:vAlign w:val="center"/>
          </w:tcPr>
          <w:p>
            <w:pPr>
              <w:spacing w:line="280" w:lineRule="exact"/>
              <w:rPr>
                <w:rFonts w:eastAsia="仿宋_GB2312"/>
              </w:rPr>
            </w:pPr>
            <w:r>
              <w:rPr>
                <w:rFonts w:eastAsia="仿宋_GB2312"/>
              </w:rPr>
              <w:t>15105131299</w:t>
            </w:r>
          </w:p>
          <w:p>
            <w:pPr>
              <w:spacing w:line="280" w:lineRule="exact"/>
              <w:rPr>
                <w:rFonts w:eastAsia="仿宋_GB2312"/>
              </w:rPr>
            </w:pPr>
            <w:r>
              <w:rPr>
                <w:rFonts w:eastAsia="仿宋_GB2312"/>
              </w:rPr>
              <w:t>85895408</w:t>
            </w:r>
          </w:p>
        </w:tc>
        <w:tc>
          <w:tcPr>
            <w:tcW w:w="1363" w:type="dxa"/>
            <w:noWrap w:val="0"/>
            <w:vAlign w:val="center"/>
          </w:tcPr>
          <w:p>
            <w:pPr>
              <w:spacing w:line="280" w:lineRule="exact"/>
              <w:jc w:val="center"/>
              <w:rPr>
                <w:rFonts w:eastAsia="仿宋_GB2312"/>
              </w:rPr>
            </w:pPr>
            <w:r>
              <w:rPr>
                <w:rFonts w:eastAsia="仿宋_GB2312"/>
              </w:rPr>
              <w:t>博士研究生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404" w:hRule="atLeast"/>
          <w:jc w:val="center"/>
        </w:trPr>
        <w:tc>
          <w:tcPr>
            <w:tcW w:w="535" w:type="dxa"/>
            <w:noWrap w:val="0"/>
            <w:vAlign w:val="center"/>
          </w:tcPr>
          <w:p>
            <w:pPr>
              <w:spacing w:line="280" w:lineRule="exact"/>
              <w:jc w:val="center"/>
              <w:rPr>
                <w:rFonts w:eastAsia="仿宋_GB2312"/>
              </w:rPr>
            </w:pPr>
            <w:r>
              <w:rPr>
                <w:rFonts w:eastAsia="仿宋_GB2312"/>
              </w:rPr>
              <w:t>3</w:t>
            </w:r>
          </w:p>
        </w:tc>
        <w:tc>
          <w:tcPr>
            <w:tcW w:w="1045" w:type="dxa"/>
            <w:noWrap w:val="0"/>
            <w:vAlign w:val="center"/>
          </w:tcPr>
          <w:p>
            <w:pPr>
              <w:spacing w:line="280" w:lineRule="exact"/>
              <w:jc w:val="center"/>
              <w:rPr>
                <w:rFonts w:eastAsia="仿宋_GB2312"/>
              </w:rPr>
            </w:pPr>
            <w:r>
              <w:rPr>
                <w:rFonts w:eastAsia="仿宋_GB2312"/>
              </w:rPr>
              <w:t>严欣春</w:t>
            </w:r>
          </w:p>
        </w:tc>
        <w:tc>
          <w:tcPr>
            <w:tcW w:w="1084" w:type="dxa"/>
            <w:noWrap w:val="0"/>
            <w:vAlign w:val="center"/>
          </w:tcPr>
          <w:p>
            <w:pPr>
              <w:spacing w:line="280" w:lineRule="exact"/>
              <w:jc w:val="center"/>
              <w:rPr>
                <w:rFonts w:eastAsia="仿宋_GB2312"/>
              </w:rPr>
            </w:pPr>
            <w:r>
              <w:rPr>
                <w:rFonts w:eastAsia="仿宋_GB2312"/>
              </w:rPr>
              <w:t>1967.12</w:t>
            </w:r>
          </w:p>
        </w:tc>
        <w:tc>
          <w:tcPr>
            <w:tcW w:w="1932" w:type="dxa"/>
            <w:noWrap w:val="0"/>
            <w:vAlign w:val="center"/>
          </w:tcPr>
          <w:p>
            <w:pPr>
              <w:spacing w:line="280" w:lineRule="exact"/>
              <w:rPr>
                <w:rFonts w:eastAsia="仿宋_GB2312"/>
              </w:rPr>
            </w:pPr>
            <w:r>
              <w:rPr>
                <w:rFonts w:hint="eastAsia" w:eastAsia="仿宋_GB2312"/>
              </w:rPr>
              <w:t>连云港市</w:t>
            </w:r>
            <w:r>
              <w:rPr>
                <w:rFonts w:eastAsia="仿宋_GB2312"/>
              </w:rPr>
              <w:t>住</w:t>
            </w:r>
            <w:r>
              <w:rPr>
                <w:rFonts w:hint="eastAsia" w:eastAsia="仿宋_GB2312"/>
              </w:rPr>
              <w:t>建</w:t>
            </w:r>
            <w:r>
              <w:rPr>
                <w:rFonts w:eastAsia="仿宋_GB2312"/>
              </w:rPr>
              <w:t>局</w:t>
            </w:r>
          </w:p>
        </w:tc>
        <w:tc>
          <w:tcPr>
            <w:tcW w:w="2084" w:type="dxa"/>
            <w:noWrap w:val="0"/>
            <w:vAlign w:val="center"/>
          </w:tcPr>
          <w:p>
            <w:pPr>
              <w:spacing w:line="280" w:lineRule="exact"/>
              <w:rPr>
                <w:rFonts w:eastAsia="仿宋_GB2312"/>
              </w:rPr>
            </w:pPr>
            <w:r>
              <w:rPr>
                <w:rFonts w:eastAsia="仿宋_GB2312"/>
              </w:rPr>
              <w:t>专业1：结构工程</w:t>
            </w:r>
          </w:p>
          <w:p>
            <w:pPr>
              <w:spacing w:line="280" w:lineRule="exact"/>
              <w:rPr>
                <w:rFonts w:eastAsia="仿宋_GB2312"/>
              </w:rPr>
            </w:pPr>
            <w:r>
              <w:rPr>
                <w:rFonts w:eastAsia="仿宋_GB2312"/>
              </w:rPr>
              <w:t>专业2：岩土工程</w:t>
            </w:r>
          </w:p>
        </w:tc>
        <w:tc>
          <w:tcPr>
            <w:tcW w:w="1708" w:type="dxa"/>
            <w:noWrap w:val="0"/>
            <w:vAlign w:val="center"/>
          </w:tcPr>
          <w:p>
            <w:pPr>
              <w:spacing w:line="280" w:lineRule="exact"/>
              <w:jc w:val="center"/>
              <w:rPr>
                <w:rFonts w:eastAsia="仿宋_GB2312"/>
              </w:rPr>
            </w:pPr>
            <w:r>
              <w:rPr>
                <w:rFonts w:eastAsia="仿宋_GB2312"/>
              </w:rPr>
              <w:t>工程技术管理</w:t>
            </w:r>
          </w:p>
        </w:tc>
        <w:tc>
          <w:tcPr>
            <w:tcW w:w="1246" w:type="dxa"/>
            <w:noWrap w:val="0"/>
            <w:vAlign w:val="center"/>
          </w:tcPr>
          <w:p>
            <w:pPr>
              <w:spacing w:line="280" w:lineRule="exact"/>
              <w:jc w:val="center"/>
              <w:rPr>
                <w:rFonts w:eastAsia="仿宋_GB2312"/>
              </w:rPr>
            </w:pPr>
            <w:r>
              <w:rPr>
                <w:rFonts w:eastAsia="仿宋_GB2312"/>
              </w:rPr>
              <w:t>总工</w:t>
            </w:r>
          </w:p>
        </w:tc>
        <w:tc>
          <w:tcPr>
            <w:tcW w:w="1246" w:type="dxa"/>
            <w:noWrap w:val="0"/>
            <w:vAlign w:val="center"/>
          </w:tcPr>
          <w:p>
            <w:pPr>
              <w:spacing w:line="280" w:lineRule="exact"/>
              <w:jc w:val="center"/>
              <w:rPr>
                <w:rFonts w:eastAsia="仿宋_GB2312"/>
              </w:rPr>
            </w:pPr>
            <w:r>
              <w:rPr>
                <w:rFonts w:eastAsia="仿宋_GB2312"/>
              </w:rPr>
              <w:t>研究员级</w:t>
            </w:r>
          </w:p>
          <w:p>
            <w:pPr>
              <w:spacing w:line="280" w:lineRule="exact"/>
              <w:jc w:val="center"/>
              <w:rPr>
                <w:rFonts w:eastAsia="仿宋_GB2312"/>
              </w:rPr>
            </w:pPr>
            <w:r>
              <w:rPr>
                <w:rFonts w:eastAsia="仿宋_GB2312"/>
              </w:rPr>
              <w:t>高工</w:t>
            </w:r>
          </w:p>
        </w:tc>
        <w:tc>
          <w:tcPr>
            <w:tcW w:w="1932" w:type="dxa"/>
            <w:noWrap w:val="0"/>
            <w:vAlign w:val="center"/>
          </w:tcPr>
          <w:p>
            <w:pPr>
              <w:spacing w:line="280" w:lineRule="exact"/>
              <w:rPr>
                <w:rFonts w:eastAsia="仿宋_GB2312"/>
              </w:rPr>
            </w:pPr>
            <w:r>
              <w:rPr>
                <w:rFonts w:eastAsia="仿宋_GB2312"/>
              </w:rPr>
              <w:t>13912159988</w:t>
            </w:r>
          </w:p>
          <w:p>
            <w:pPr>
              <w:spacing w:line="280" w:lineRule="exact"/>
              <w:rPr>
                <w:rFonts w:eastAsia="仿宋_GB2312"/>
              </w:rPr>
            </w:pPr>
            <w:r>
              <w:rPr>
                <w:rFonts w:eastAsia="仿宋_GB2312"/>
              </w:rPr>
              <w:t>81589796</w:t>
            </w:r>
          </w:p>
        </w:tc>
        <w:tc>
          <w:tcPr>
            <w:tcW w:w="1363" w:type="dxa"/>
            <w:noWrap w:val="0"/>
            <w:vAlign w:val="center"/>
          </w:tcPr>
          <w:p>
            <w:pPr>
              <w:spacing w:line="280" w:lineRule="exact"/>
              <w:jc w:val="center"/>
              <w:rPr>
                <w:rFonts w:eastAsia="仿宋_GB2312"/>
              </w:rPr>
            </w:pPr>
            <w:r>
              <w:rPr>
                <w:rFonts w:eastAsia="仿宋_GB2312"/>
              </w:rPr>
              <w:t>硕士研究生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404" w:hRule="atLeast"/>
          <w:jc w:val="center"/>
        </w:trPr>
        <w:tc>
          <w:tcPr>
            <w:tcW w:w="535" w:type="dxa"/>
            <w:noWrap w:val="0"/>
            <w:vAlign w:val="center"/>
          </w:tcPr>
          <w:p>
            <w:pPr>
              <w:spacing w:line="280" w:lineRule="exact"/>
              <w:jc w:val="center"/>
              <w:rPr>
                <w:rFonts w:eastAsia="仿宋_GB2312"/>
              </w:rPr>
            </w:pPr>
            <w:r>
              <w:rPr>
                <w:rFonts w:eastAsia="仿宋_GB2312"/>
              </w:rPr>
              <w:t>4</w:t>
            </w:r>
          </w:p>
        </w:tc>
        <w:tc>
          <w:tcPr>
            <w:tcW w:w="1045" w:type="dxa"/>
            <w:noWrap w:val="0"/>
            <w:vAlign w:val="center"/>
          </w:tcPr>
          <w:p>
            <w:pPr>
              <w:spacing w:line="280" w:lineRule="exact"/>
              <w:jc w:val="center"/>
              <w:rPr>
                <w:rFonts w:eastAsia="仿宋_GB2312"/>
              </w:rPr>
            </w:pPr>
            <w:r>
              <w:rPr>
                <w:rFonts w:eastAsia="仿宋_GB2312"/>
              </w:rPr>
              <w:t>严景彦</w:t>
            </w:r>
          </w:p>
        </w:tc>
        <w:tc>
          <w:tcPr>
            <w:tcW w:w="1084" w:type="dxa"/>
            <w:noWrap w:val="0"/>
            <w:vAlign w:val="center"/>
          </w:tcPr>
          <w:p>
            <w:pPr>
              <w:spacing w:line="280" w:lineRule="exact"/>
              <w:jc w:val="center"/>
              <w:rPr>
                <w:rFonts w:eastAsia="仿宋_GB2312"/>
              </w:rPr>
            </w:pPr>
            <w:r>
              <w:rPr>
                <w:rFonts w:eastAsia="仿宋_GB2312"/>
              </w:rPr>
              <w:t>1967.11</w:t>
            </w:r>
          </w:p>
        </w:tc>
        <w:tc>
          <w:tcPr>
            <w:tcW w:w="1932" w:type="dxa"/>
            <w:noWrap w:val="0"/>
            <w:vAlign w:val="center"/>
          </w:tcPr>
          <w:p>
            <w:pPr>
              <w:spacing w:line="280" w:lineRule="exact"/>
              <w:rPr>
                <w:rFonts w:eastAsia="仿宋_GB2312"/>
              </w:rPr>
            </w:pPr>
            <w:r>
              <w:rPr>
                <w:rFonts w:hint="eastAsia" w:eastAsia="仿宋_GB2312"/>
              </w:rPr>
              <w:t>连云港市</w:t>
            </w:r>
            <w:r>
              <w:rPr>
                <w:rFonts w:eastAsia="仿宋_GB2312"/>
              </w:rPr>
              <w:t>住</w:t>
            </w:r>
            <w:r>
              <w:rPr>
                <w:rFonts w:hint="eastAsia" w:eastAsia="仿宋_GB2312"/>
              </w:rPr>
              <w:t>建</w:t>
            </w:r>
            <w:r>
              <w:rPr>
                <w:rFonts w:eastAsia="仿宋_GB2312"/>
              </w:rPr>
              <w:t>局</w:t>
            </w:r>
          </w:p>
        </w:tc>
        <w:tc>
          <w:tcPr>
            <w:tcW w:w="2084" w:type="dxa"/>
            <w:noWrap w:val="0"/>
            <w:vAlign w:val="center"/>
          </w:tcPr>
          <w:p>
            <w:pPr>
              <w:spacing w:line="280" w:lineRule="exact"/>
              <w:jc w:val="center"/>
              <w:rPr>
                <w:rFonts w:eastAsia="仿宋_GB2312"/>
              </w:rPr>
            </w:pPr>
            <w:r>
              <w:rPr>
                <w:rFonts w:eastAsia="仿宋_GB2312"/>
              </w:rPr>
              <w:t>工民建专业</w:t>
            </w:r>
          </w:p>
        </w:tc>
        <w:tc>
          <w:tcPr>
            <w:tcW w:w="1708" w:type="dxa"/>
            <w:noWrap w:val="0"/>
            <w:vAlign w:val="center"/>
          </w:tcPr>
          <w:p>
            <w:pPr>
              <w:spacing w:line="280" w:lineRule="exact"/>
              <w:jc w:val="center"/>
              <w:rPr>
                <w:rFonts w:eastAsia="仿宋_GB2312"/>
              </w:rPr>
            </w:pPr>
            <w:r>
              <w:rPr>
                <w:rFonts w:eastAsia="仿宋_GB2312"/>
              </w:rPr>
              <w:t>工程管理</w:t>
            </w:r>
          </w:p>
        </w:tc>
        <w:tc>
          <w:tcPr>
            <w:tcW w:w="1246" w:type="dxa"/>
            <w:noWrap w:val="0"/>
            <w:vAlign w:val="center"/>
          </w:tcPr>
          <w:p>
            <w:pPr>
              <w:spacing w:line="280" w:lineRule="exact"/>
              <w:jc w:val="center"/>
              <w:rPr>
                <w:rFonts w:eastAsia="仿宋_GB2312"/>
              </w:rPr>
            </w:pPr>
            <w:r>
              <w:rPr>
                <w:rFonts w:eastAsia="仿宋_GB2312"/>
              </w:rPr>
              <w:t>副总工</w:t>
            </w:r>
          </w:p>
        </w:tc>
        <w:tc>
          <w:tcPr>
            <w:tcW w:w="1246" w:type="dxa"/>
            <w:noWrap w:val="0"/>
            <w:vAlign w:val="center"/>
          </w:tcPr>
          <w:p>
            <w:pPr>
              <w:spacing w:line="280" w:lineRule="exact"/>
              <w:jc w:val="center"/>
              <w:rPr>
                <w:rFonts w:eastAsia="仿宋_GB2312"/>
              </w:rPr>
            </w:pPr>
            <w:r>
              <w:rPr>
                <w:rFonts w:eastAsia="仿宋_GB2312"/>
              </w:rPr>
              <w:t>研究员级</w:t>
            </w:r>
          </w:p>
          <w:p>
            <w:pPr>
              <w:spacing w:line="280" w:lineRule="exact"/>
              <w:jc w:val="center"/>
              <w:rPr>
                <w:rFonts w:eastAsia="仿宋_GB2312"/>
              </w:rPr>
            </w:pPr>
            <w:r>
              <w:rPr>
                <w:rFonts w:eastAsia="仿宋_GB2312"/>
              </w:rPr>
              <w:t>高工</w:t>
            </w:r>
          </w:p>
        </w:tc>
        <w:tc>
          <w:tcPr>
            <w:tcW w:w="1932" w:type="dxa"/>
            <w:noWrap w:val="0"/>
            <w:vAlign w:val="center"/>
          </w:tcPr>
          <w:p>
            <w:pPr>
              <w:spacing w:line="280" w:lineRule="exact"/>
              <w:rPr>
                <w:rFonts w:eastAsia="仿宋_GB2312"/>
              </w:rPr>
            </w:pPr>
            <w:r>
              <w:rPr>
                <w:rFonts w:eastAsia="仿宋_GB2312"/>
              </w:rPr>
              <w:t>13805130383</w:t>
            </w:r>
          </w:p>
          <w:p>
            <w:pPr>
              <w:spacing w:line="280" w:lineRule="exact"/>
              <w:rPr>
                <w:rFonts w:eastAsia="仿宋_GB2312"/>
              </w:rPr>
            </w:pPr>
            <w:r>
              <w:rPr>
                <w:rFonts w:eastAsia="仿宋_GB2312"/>
              </w:rPr>
              <w:t>85481611</w:t>
            </w:r>
          </w:p>
        </w:tc>
        <w:tc>
          <w:tcPr>
            <w:tcW w:w="1363" w:type="dxa"/>
            <w:noWrap w:val="0"/>
            <w:vAlign w:val="center"/>
          </w:tcPr>
          <w:p>
            <w:pPr>
              <w:spacing w:line="280" w:lineRule="exact"/>
              <w:jc w:val="center"/>
              <w:rPr>
                <w:rFonts w:eastAsia="仿宋_GB2312"/>
              </w:rPr>
            </w:pPr>
            <w:r>
              <w:rPr>
                <w:rFonts w:eastAsia="仿宋_GB2312"/>
              </w:rPr>
              <w:t>大学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03" w:hRule="atLeast"/>
          <w:jc w:val="center"/>
        </w:trPr>
        <w:tc>
          <w:tcPr>
            <w:tcW w:w="535" w:type="dxa"/>
            <w:noWrap w:val="0"/>
            <w:vAlign w:val="center"/>
          </w:tcPr>
          <w:p>
            <w:pPr>
              <w:spacing w:line="280" w:lineRule="exact"/>
              <w:jc w:val="center"/>
              <w:rPr>
                <w:rFonts w:eastAsia="仿宋_GB2312"/>
              </w:rPr>
            </w:pPr>
            <w:r>
              <w:rPr>
                <w:rFonts w:eastAsia="仿宋_GB2312"/>
              </w:rPr>
              <w:t>5</w:t>
            </w:r>
          </w:p>
        </w:tc>
        <w:tc>
          <w:tcPr>
            <w:tcW w:w="1045" w:type="dxa"/>
            <w:noWrap w:val="0"/>
            <w:vAlign w:val="center"/>
          </w:tcPr>
          <w:p>
            <w:pPr>
              <w:spacing w:line="280" w:lineRule="exact"/>
              <w:jc w:val="center"/>
              <w:rPr>
                <w:rFonts w:eastAsia="仿宋_GB2312"/>
              </w:rPr>
            </w:pPr>
            <w:r>
              <w:rPr>
                <w:rFonts w:eastAsia="仿宋_GB2312"/>
              </w:rPr>
              <w:t>张演华</w:t>
            </w:r>
          </w:p>
        </w:tc>
        <w:tc>
          <w:tcPr>
            <w:tcW w:w="1084" w:type="dxa"/>
            <w:noWrap w:val="0"/>
            <w:vAlign w:val="center"/>
          </w:tcPr>
          <w:p>
            <w:pPr>
              <w:spacing w:line="280" w:lineRule="exact"/>
              <w:jc w:val="center"/>
              <w:rPr>
                <w:rFonts w:eastAsia="仿宋_GB2312"/>
              </w:rPr>
            </w:pPr>
            <w:r>
              <w:rPr>
                <w:rFonts w:eastAsia="仿宋_GB2312"/>
              </w:rPr>
              <w:t>1977.03</w:t>
            </w:r>
          </w:p>
        </w:tc>
        <w:tc>
          <w:tcPr>
            <w:tcW w:w="1932" w:type="dxa"/>
            <w:noWrap w:val="0"/>
            <w:vAlign w:val="center"/>
          </w:tcPr>
          <w:p>
            <w:pPr>
              <w:spacing w:line="280" w:lineRule="exact"/>
              <w:rPr>
                <w:rFonts w:eastAsia="仿宋_GB2312"/>
              </w:rPr>
            </w:pPr>
            <w:r>
              <w:rPr>
                <w:rFonts w:eastAsia="仿宋_GB2312"/>
              </w:rPr>
              <w:t>江苏海州经济开发区管理委员会规划建设局</w:t>
            </w:r>
          </w:p>
        </w:tc>
        <w:tc>
          <w:tcPr>
            <w:tcW w:w="2084" w:type="dxa"/>
            <w:noWrap w:val="0"/>
            <w:vAlign w:val="center"/>
          </w:tcPr>
          <w:p>
            <w:pPr>
              <w:spacing w:line="280" w:lineRule="exact"/>
              <w:rPr>
                <w:rFonts w:eastAsia="仿宋_GB2312"/>
              </w:rPr>
            </w:pPr>
            <w:r>
              <w:rPr>
                <w:rFonts w:eastAsia="仿宋_GB2312"/>
              </w:rPr>
              <w:t>专业1：道桥工程</w:t>
            </w:r>
          </w:p>
          <w:p>
            <w:pPr>
              <w:spacing w:line="280" w:lineRule="exact"/>
              <w:rPr>
                <w:rFonts w:eastAsia="仿宋_GB2312"/>
              </w:rPr>
            </w:pPr>
            <w:r>
              <w:rPr>
                <w:rFonts w:eastAsia="仿宋_GB2312"/>
              </w:rPr>
              <w:t>专业2：城区规划</w:t>
            </w:r>
          </w:p>
        </w:tc>
        <w:tc>
          <w:tcPr>
            <w:tcW w:w="1708" w:type="dxa"/>
            <w:noWrap w:val="0"/>
            <w:vAlign w:val="center"/>
          </w:tcPr>
          <w:p>
            <w:pPr>
              <w:spacing w:line="280" w:lineRule="exact"/>
              <w:jc w:val="center"/>
              <w:rPr>
                <w:rFonts w:eastAsia="仿宋_GB2312"/>
              </w:rPr>
            </w:pPr>
            <w:r>
              <w:rPr>
                <w:rFonts w:eastAsia="仿宋_GB2312"/>
              </w:rPr>
              <w:t>工程管理</w:t>
            </w:r>
          </w:p>
        </w:tc>
        <w:tc>
          <w:tcPr>
            <w:tcW w:w="1246" w:type="dxa"/>
            <w:noWrap w:val="0"/>
            <w:vAlign w:val="center"/>
          </w:tcPr>
          <w:p>
            <w:pPr>
              <w:spacing w:line="280" w:lineRule="exact"/>
              <w:jc w:val="center"/>
              <w:rPr>
                <w:rFonts w:eastAsia="仿宋_GB2312"/>
              </w:rPr>
            </w:pPr>
            <w:r>
              <w:rPr>
                <w:rFonts w:eastAsia="仿宋_GB2312"/>
              </w:rPr>
              <w:t>局长</w:t>
            </w:r>
          </w:p>
        </w:tc>
        <w:tc>
          <w:tcPr>
            <w:tcW w:w="1246" w:type="dxa"/>
            <w:noWrap w:val="0"/>
            <w:vAlign w:val="center"/>
          </w:tcPr>
          <w:p>
            <w:pPr>
              <w:spacing w:line="280" w:lineRule="exact"/>
              <w:jc w:val="center"/>
              <w:rPr>
                <w:rFonts w:eastAsia="仿宋_GB2312"/>
              </w:rPr>
            </w:pPr>
            <w:r>
              <w:rPr>
                <w:rFonts w:eastAsia="仿宋_GB2312"/>
              </w:rPr>
              <w:t>高级工程师</w:t>
            </w:r>
          </w:p>
        </w:tc>
        <w:tc>
          <w:tcPr>
            <w:tcW w:w="1932" w:type="dxa"/>
            <w:noWrap w:val="0"/>
            <w:vAlign w:val="center"/>
          </w:tcPr>
          <w:p>
            <w:pPr>
              <w:spacing w:line="280" w:lineRule="exact"/>
              <w:rPr>
                <w:rFonts w:eastAsia="仿宋_GB2312"/>
              </w:rPr>
            </w:pPr>
            <w:r>
              <w:rPr>
                <w:rFonts w:eastAsia="仿宋_GB2312"/>
              </w:rPr>
              <w:t>13815655980</w:t>
            </w:r>
          </w:p>
          <w:p>
            <w:pPr>
              <w:spacing w:line="280" w:lineRule="exact"/>
              <w:rPr>
                <w:rFonts w:eastAsia="仿宋_GB2312"/>
              </w:rPr>
            </w:pPr>
            <w:r>
              <w:rPr>
                <w:rFonts w:eastAsia="仿宋_GB2312"/>
              </w:rPr>
              <w:t>85917528</w:t>
            </w:r>
          </w:p>
        </w:tc>
        <w:tc>
          <w:tcPr>
            <w:tcW w:w="1363" w:type="dxa"/>
            <w:noWrap w:val="0"/>
            <w:vAlign w:val="center"/>
          </w:tcPr>
          <w:p>
            <w:pPr>
              <w:spacing w:line="280" w:lineRule="exact"/>
              <w:jc w:val="center"/>
              <w:rPr>
                <w:rFonts w:eastAsia="仿宋_GB2312"/>
              </w:rPr>
            </w:pPr>
            <w:r>
              <w:rPr>
                <w:rFonts w:eastAsia="仿宋_GB2312"/>
              </w:rPr>
              <w:t>硕士学位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03" w:hRule="atLeast"/>
          <w:jc w:val="center"/>
        </w:trPr>
        <w:tc>
          <w:tcPr>
            <w:tcW w:w="535" w:type="dxa"/>
            <w:noWrap w:val="0"/>
            <w:vAlign w:val="center"/>
          </w:tcPr>
          <w:p>
            <w:pPr>
              <w:spacing w:line="280" w:lineRule="exact"/>
              <w:jc w:val="center"/>
              <w:rPr>
                <w:rFonts w:eastAsia="仿宋_GB2312"/>
              </w:rPr>
            </w:pPr>
            <w:r>
              <w:rPr>
                <w:rFonts w:hint="eastAsia" w:eastAsia="仿宋_GB2312"/>
              </w:rPr>
              <w:t>6</w:t>
            </w:r>
          </w:p>
        </w:tc>
        <w:tc>
          <w:tcPr>
            <w:tcW w:w="1045" w:type="dxa"/>
            <w:noWrap w:val="0"/>
            <w:vAlign w:val="center"/>
          </w:tcPr>
          <w:p>
            <w:pPr>
              <w:spacing w:line="280" w:lineRule="exact"/>
              <w:jc w:val="center"/>
              <w:rPr>
                <w:rFonts w:eastAsia="仿宋_GB2312"/>
              </w:rPr>
            </w:pPr>
            <w:r>
              <w:rPr>
                <w:rFonts w:eastAsia="仿宋_GB2312"/>
              </w:rPr>
              <w:t>张凤锁</w:t>
            </w:r>
          </w:p>
        </w:tc>
        <w:tc>
          <w:tcPr>
            <w:tcW w:w="1084" w:type="dxa"/>
            <w:noWrap w:val="0"/>
            <w:vAlign w:val="center"/>
          </w:tcPr>
          <w:p>
            <w:pPr>
              <w:spacing w:line="280" w:lineRule="exact"/>
              <w:jc w:val="center"/>
              <w:rPr>
                <w:rFonts w:eastAsia="仿宋_GB2312"/>
              </w:rPr>
            </w:pPr>
            <w:r>
              <w:rPr>
                <w:rFonts w:eastAsia="仿宋_GB2312"/>
              </w:rPr>
              <w:t>1962.11</w:t>
            </w:r>
          </w:p>
        </w:tc>
        <w:tc>
          <w:tcPr>
            <w:tcW w:w="1932" w:type="dxa"/>
            <w:noWrap w:val="0"/>
            <w:vAlign w:val="center"/>
          </w:tcPr>
          <w:p>
            <w:pPr>
              <w:spacing w:line="280" w:lineRule="exact"/>
              <w:rPr>
                <w:rFonts w:eastAsia="仿宋_GB2312"/>
              </w:rPr>
            </w:pPr>
            <w:r>
              <w:rPr>
                <w:rFonts w:hint="eastAsia" w:eastAsia="仿宋_GB2312"/>
              </w:rPr>
              <w:t>连云港市</w:t>
            </w:r>
            <w:r>
              <w:rPr>
                <w:rFonts w:eastAsia="仿宋_GB2312"/>
              </w:rPr>
              <w:t>人社局</w:t>
            </w:r>
          </w:p>
        </w:tc>
        <w:tc>
          <w:tcPr>
            <w:tcW w:w="2084" w:type="dxa"/>
            <w:noWrap w:val="0"/>
            <w:vAlign w:val="center"/>
          </w:tcPr>
          <w:p>
            <w:pPr>
              <w:spacing w:line="280" w:lineRule="exact"/>
              <w:rPr>
                <w:rFonts w:eastAsia="仿宋_GB2312"/>
              </w:rPr>
            </w:pPr>
            <w:r>
              <w:rPr>
                <w:rFonts w:eastAsia="仿宋_GB2312"/>
              </w:rPr>
              <w:t>专业1：消防灭火指挥</w:t>
            </w:r>
          </w:p>
          <w:p>
            <w:pPr>
              <w:spacing w:line="280" w:lineRule="exact"/>
              <w:rPr>
                <w:rFonts w:eastAsia="仿宋_GB2312"/>
              </w:rPr>
            </w:pPr>
            <w:r>
              <w:rPr>
                <w:rFonts w:eastAsia="仿宋_GB2312"/>
              </w:rPr>
              <w:t>专业2：法律</w:t>
            </w:r>
          </w:p>
        </w:tc>
        <w:tc>
          <w:tcPr>
            <w:tcW w:w="1708" w:type="dxa"/>
            <w:noWrap w:val="0"/>
            <w:vAlign w:val="center"/>
          </w:tcPr>
          <w:p>
            <w:pPr>
              <w:spacing w:line="280" w:lineRule="exact"/>
              <w:rPr>
                <w:rFonts w:eastAsia="仿宋_GB2312"/>
              </w:rPr>
            </w:pPr>
            <w:r>
              <w:rPr>
                <w:rFonts w:eastAsia="仿宋_GB2312"/>
              </w:rPr>
              <w:t>人力资源服务机构管理工作</w:t>
            </w:r>
          </w:p>
        </w:tc>
        <w:tc>
          <w:tcPr>
            <w:tcW w:w="1246" w:type="dxa"/>
            <w:noWrap w:val="0"/>
            <w:vAlign w:val="center"/>
          </w:tcPr>
          <w:p>
            <w:pPr>
              <w:spacing w:line="280" w:lineRule="exact"/>
              <w:jc w:val="center"/>
              <w:rPr>
                <w:rFonts w:eastAsia="仿宋_GB2312"/>
              </w:rPr>
            </w:pPr>
            <w:r>
              <w:rPr>
                <w:rFonts w:eastAsia="仿宋_GB2312"/>
              </w:rPr>
              <w:t>副处长</w:t>
            </w:r>
          </w:p>
          <w:p>
            <w:pPr>
              <w:spacing w:line="280" w:lineRule="exact"/>
              <w:jc w:val="center"/>
              <w:rPr>
                <w:rFonts w:eastAsia="仿宋_GB2312"/>
              </w:rPr>
            </w:pPr>
            <w:r>
              <w:rPr>
                <w:rFonts w:eastAsia="仿宋_GB2312"/>
              </w:rPr>
              <w:t>（正科）</w:t>
            </w:r>
          </w:p>
        </w:tc>
        <w:tc>
          <w:tcPr>
            <w:tcW w:w="1246" w:type="dxa"/>
            <w:noWrap w:val="0"/>
            <w:vAlign w:val="center"/>
          </w:tcPr>
          <w:p>
            <w:pPr>
              <w:spacing w:line="280" w:lineRule="exact"/>
              <w:jc w:val="center"/>
              <w:rPr>
                <w:rFonts w:eastAsia="仿宋_GB2312"/>
              </w:rPr>
            </w:pPr>
          </w:p>
        </w:tc>
        <w:tc>
          <w:tcPr>
            <w:tcW w:w="1932" w:type="dxa"/>
            <w:noWrap w:val="0"/>
            <w:vAlign w:val="center"/>
          </w:tcPr>
          <w:p>
            <w:pPr>
              <w:spacing w:line="280" w:lineRule="exact"/>
              <w:rPr>
                <w:rFonts w:eastAsia="仿宋_GB2312"/>
              </w:rPr>
            </w:pPr>
            <w:r>
              <w:rPr>
                <w:rFonts w:eastAsia="仿宋_GB2312"/>
              </w:rPr>
              <w:t>办：18961375525</w:t>
            </w:r>
          </w:p>
          <w:p>
            <w:pPr>
              <w:spacing w:line="280" w:lineRule="exact"/>
              <w:rPr>
                <w:rFonts w:eastAsia="仿宋_GB2312"/>
              </w:rPr>
            </w:pPr>
            <w:r>
              <w:rPr>
                <w:rFonts w:eastAsia="仿宋_GB2312"/>
              </w:rPr>
              <w:t>宅：0518-85118316</w:t>
            </w:r>
          </w:p>
          <w:p>
            <w:pPr>
              <w:spacing w:line="280" w:lineRule="exact"/>
              <w:rPr>
                <w:rFonts w:eastAsia="仿宋_GB2312"/>
              </w:rPr>
            </w:pPr>
            <w:r>
              <w:rPr>
                <w:rFonts w:eastAsia="仿宋_GB2312"/>
              </w:rPr>
              <w:t>15961399888</w:t>
            </w:r>
          </w:p>
        </w:tc>
        <w:tc>
          <w:tcPr>
            <w:tcW w:w="1363" w:type="dxa"/>
            <w:noWrap w:val="0"/>
            <w:vAlign w:val="center"/>
          </w:tcPr>
          <w:p>
            <w:pPr>
              <w:spacing w:line="280" w:lineRule="exact"/>
              <w:jc w:val="center"/>
              <w:rPr>
                <w:rFonts w:eastAsia="仿宋_GB2312"/>
              </w:rPr>
            </w:pPr>
            <w:r>
              <w:rPr>
                <w:rFonts w:eastAsia="仿宋_GB2312"/>
              </w:rPr>
              <w:t>大 学</w:t>
            </w:r>
          </w:p>
          <w:p>
            <w:pPr>
              <w:spacing w:line="280" w:lineRule="exact"/>
              <w:jc w:val="center"/>
              <w:rPr>
                <w:rFonts w:eastAsia="仿宋_GB2312"/>
              </w:rPr>
            </w:pPr>
            <w:r>
              <w:rPr>
                <w:rFonts w:eastAsia="仿宋_GB2312"/>
              </w:rPr>
              <w:t>本 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404" w:hRule="atLeast"/>
          <w:jc w:val="center"/>
        </w:trPr>
        <w:tc>
          <w:tcPr>
            <w:tcW w:w="535" w:type="dxa"/>
            <w:noWrap w:val="0"/>
            <w:vAlign w:val="center"/>
          </w:tcPr>
          <w:p>
            <w:pPr>
              <w:spacing w:line="280" w:lineRule="exact"/>
              <w:jc w:val="center"/>
              <w:rPr>
                <w:rFonts w:eastAsia="仿宋_GB2312"/>
              </w:rPr>
            </w:pPr>
            <w:r>
              <w:rPr>
                <w:rFonts w:hint="eastAsia" w:eastAsia="仿宋_GB2312"/>
              </w:rPr>
              <w:t>7</w:t>
            </w:r>
          </w:p>
        </w:tc>
        <w:tc>
          <w:tcPr>
            <w:tcW w:w="1045" w:type="dxa"/>
            <w:noWrap w:val="0"/>
            <w:vAlign w:val="center"/>
          </w:tcPr>
          <w:p>
            <w:pPr>
              <w:spacing w:line="280" w:lineRule="exact"/>
              <w:jc w:val="center"/>
              <w:rPr>
                <w:rFonts w:eastAsia="仿宋_GB2312"/>
              </w:rPr>
            </w:pPr>
            <w:r>
              <w:rPr>
                <w:rFonts w:eastAsia="仿宋_GB2312"/>
              </w:rPr>
              <w:t>刘永强</w:t>
            </w:r>
          </w:p>
        </w:tc>
        <w:tc>
          <w:tcPr>
            <w:tcW w:w="1084" w:type="dxa"/>
            <w:noWrap w:val="0"/>
            <w:vAlign w:val="center"/>
          </w:tcPr>
          <w:p>
            <w:pPr>
              <w:spacing w:line="280" w:lineRule="exact"/>
              <w:jc w:val="center"/>
              <w:rPr>
                <w:rFonts w:eastAsia="仿宋_GB2312"/>
              </w:rPr>
            </w:pPr>
            <w:r>
              <w:rPr>
                <w:rFonts w:eastAsia="仿宋_GB2312"/>
              </w:rPr>
              <w:t>1968.09</w:t>
            </w:r>
          </w:p>
        </w:tc>
        <w:tc>
          <w:tcPr>
            <w:tcW w:w="1932" w:type="dxa"/>
            <w:noWrap w:val="0"/>
            <w:vAlign w:val="center"/>
          </w:tcPr>
          <w:p>
            <w:pPr>
              <w:spacing w:line="280" w:lineRule="exact"/>
              <w:rPr>
                <w:rFonts w:eastAsia="仿宋_GB2312"/>
              </w:rPr>
            </w:pPr>
            <w:r>
              <w:rPr>
                <w:rFonts w:hint="eastAsia" w:eastAsia="仿宋_GB2312"/>
              </w:rPr>
              <w:t>连云港市</w:t>
            </w:r>
            <w:r>
              <w:rPr>
                <w:rFonts w:eastAsia="仿宋_GB2312"/>
              </w:rPr>
              <w:t>中成化工有限公司</w:t>
            </w:r>
          </w:p>
        </w:tc>
        <w:tc>
          <w:tcPr>
            <w:tcW w:w="2084" w:type="dxa"/>
            <w:noWrap w:val="0"/>
            <w:vAlign w:val="center"/>
          </w:tcPr>
          <w:p>
            <w:pPr>
              <w:spacing w:line="280" w:lineRule="exact"/>
              <w:rPr>
                <w:rFonts w:eastAsia="仿宋_GB2312"/>
              </w:rPr>
            </w:pPr>
            <w:r>
              <w:rPr>
                <w:rFonts w:eastAsia="仿宋_GB2312"/>
              </w:rPr>
              <w:t>专业1：无机材料</w:t>
            </w:r>
          </w:p>
          <w:p>
            <w:pPr>
              <w:spacing w:line="280" w:lineRule="exact"/>
              <w:rPr>
                <w:rFonts w:eastAsia="仿宋_GB2312"/>
              </w:rPr>
            </w:pPr>
            <w:r>
              <w:rPr>
                <w:rFonts w:eastAsia="仿宋_GB2312"/>
              </w:rPr>
              <w:t>专业 2：有机化学</w:t>
            </w:r>
          </w:p>
        </w:tc>
        <w:tc>
          <w:tcPr>
            <w:tcW w:w="1708" w:type="dxa"/>
            <w:noWrap w:val="0"/>
            <w:vAlign w:val="center"/>
          </w:tcPr>
          <w:p>
            <w:pPr>
              <w:spacing w:line="280" w:lineRule="exact"/>
              <w:rPr>
                <w:rFonts w:eastAsia="仿宋_GB2312"/>
              </w:rPr>
            </w:pPr>
            <w:r>
              <w:rPr>
                <w:rFonts w:eastAsia="仿宋_GB2312"/>
              </w:rPr>
              <w:t>农药中间体制造</w:t>
            </w:r>
          </w:p>
        </w:tc>
        <w:tc>
          <w:tcPr>
            <w:tcW w:w="1246" w:type="dxa"/>
            <w:noWrap w:val="0"/>
            <w:vAlign w:val="center"/>
          </w:tcPr>
          <w:p>
            <w:pPr>
              <w:spacing w:line="280" w:lineRule="exact"/>
              <w:jc w:val="center"/>
              <w:rPr>
                <w:rFonts w:eastAsia="仿宋_GB2312"/>
              </w:rPr>
            </w:pPr>
            <w:r>
              <w:rPr>
                <w:rFonts w:eastAsia="仿宋_GB2312"/>
              </w:rPr>
              <w:t>总经理</w:t>
            </w:r>
          </w:p>
        </w:tc>
        <w:tc>
          <w:tcPr>
            <w:tcW w:w="1246" w:type="dxa"/>
            <w:noWrap w:val="0"/>
            <w:vAlign w:val="center"/>
          </w:tcPr>
          <w:p>
            <w:pPr>
              <w:spacing w:line="280" w:lineRule="exact"/>
              <w:jc w:val="center"/>
              <w:rPr>
                <w:rFonts w:eastAsia="仿宋_GB2312"/>
              </w:rPr>
            </w:pPr>
            <w:r>
              <w:rPr>
                <w:rFonts w:eastAsia="仿宋_GB2312"/>
              </w:rPr>
              <w:t>高工</w:t>
            </w:r>
          </w:p>
        </w:tc>
        <w:tc>
          <w:tcPr>
            <w:tcW w:w="1932" w:type="dxa"/>
            <w:noWrap w:val="0"/>
            <w:vAlign w:val="center"/>
          </w:tcPr>
          <w:p>
            <w:pPr>
              <w:spacing w:line="280" w:lineRule="exact"/>
              <w:rPr>
                <w:rFonts w:eastAsia="仿宋_GB2312"/>
              </w:rPr>
            </w:pPr>
            <w:r>
              <w:rPr>
                <w:rFonts w:eastAsia="仿宋_GB2312"/>
              </w:rPr>
              <w:t>15151280927</w:t>
            </w:r>
          </w:p>
          <w:p>
            <w:pPr>
              <w:spacing w:line="280" w:lineRule="exact"/>
              <w:rPr>
                <w:rFonts w:eastAsia="仿宋_GB2312"/>
              </w:rPr>
            </w:pPr>
          </w:p>
        </w:tc>
        <w:tc>
          <w:tcPr>
            <w:tcW w:w="1363" w:type="dxa"/>
            <w:noWrap w:val="0"/>
            <w:vAlign w:val="center"/>
          </w:tcPr>
          <w:p>
            <w:pPr>
              <w:spacing w:line="280" w:lineRule="exact"/>
              <w:jc w:val="center"/>
              <w:rPr>
                <w:rFonts w:eastAsia="仿宋_GB2312"/>
              </w:rPr>
            </w:pPr>
            <w:r>
              <w:rPr>
                <w:rFonts w:eastAsia="仿宋_GB2312"/>
              </w:rPr>
              <w:t>大学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404" w:hRule="atLeast"/>
          <w:jc w:val="center"/>
        </w:trPr>
        <w:tc>
          <w:tcPr>
            <w:tcW w:w="535" w:type="dxa"/>
            <w:noWrap w:val="0"/>
            <w:vAlign w:val="center"/>
          </w:tcPr>
          <w:p>
            <w:pPr>
              <w:spacing w:line="280" w:lineRule="exact"/>
              <w:jc w:val="center"/>
              <w:rPr>
                <w:rFonts w:eastAsia="仿宋_GB2312"/>
              </w:rPr>
            </w:pPr>
            <w:r>
              <w:rPr>
                <w:rFonts w:hint="eastAsia" w:eastAsia="仿宋_GB2312"/>
              </w:rPr>
              <w:t>8</w:t>
            </w:r>
          </w:p>
        </w:tc>
        <w:tc>
          <w:tcPr>
            <w:tcW w:w="1045" w:type="dxa"/>
            <w:noWrap w:val="0"/>
            <w:vAlign w:val="center"/>
          </w:tcPr>
          <w:p>
            <w:pPr>
              <w:spacing w:line="280" w:lineRule="exact"/>
              <w:jc w:val="center"/>
              <w:rPr>
                <w:rFonts w:eastAsia="仿宋_GB2312"/>
              </w:rPr>
            </w:pPr>
            <w:r>
              <w:rPr>
                <w:rFonts w:eastAsia="仿宋_GB2312"/>
              </w:rPr>
              <w:t>王  峰</w:t>
            </w:r>
          </w:p>
        </w:tc>
        <w:tc>
          <w:tcPr>
            <w:tcW w:w="1084" w:type="dxa"/>
            <w:noWrap w:val="0"/>
            <w:vAlign w:val="center"/>
          </w:tcPr>
          <w:p>
            <w:pPr>
              <w:spacing w:line="280" w:lineRule="exact"/>
              <w:jc w:val="center"/>
              <w:rPr>
                <w:rFonts w:eastAsia="仿宋_GB2312"/>
              </w:rPr>
            </w:pPr>
            <w:r>
              <w:rPr>
                <w:rFonts w:eastAsia="仿宋_GB2312"/>
              </w:rPr>
              <w:t>1960.01</w:t>
            </w:r>
          </w:p>
        </w:tc>
        <w:tc>
          <w:tcPr>
            <w:tcW w:w="1932" w:type="dxa"/>
            <w:noWrap w:val="0"/>
            <w:vAlign w:val="center"/>
          </w:tcPr>
          <w:p>
            <w:pPr>
              <w:spacing w:line="280" w:lineRule="exact"/>
              <w:rPr>
                <w:rFonts w:eastAsia="仿宋_GB2312"/>
              </w:rPr>
            </w:pPr>
            <w:r>
              <w:rPr>
                <w:rFonts w:eastAsia="仿宋_GB2312"/>
              </w:rPr>
              <w:t>连云港西都生化有限公司</w:t>
            </w:r>
          </w:p>
        </w:tc>
        <w:tc>
          <w:tcPr>
            <w:tcW w:w="2084" w:type="dxa"/>
            <w:noWrap w:val="0"/>
            <w:vAlign w:val="center"/>
          </w:tcPr>
          <w:p>
            <w:pPr>
              <w:spacing w:line="280" w:lineRule="exact"/>
              <w:rPr>
                <w:rFonts w:eastAsia="仿宋_GB2312"/>
              </w:rPr>
            </w:pPr>
            <w:r>
              <w:rPr>
                <w:rFonts w:eastAsia="仿宋_GB2312"/>
              </w:rPr>
              <w:t>化学机械</w:t>
            </w:r>
          </w:p>
        </w:tc>
        <w:tc>
          <w:tcPr>
            <w:tcW w:w="1708" w:type="dxa"/>
            <w:noWrap w:val="0"/>
            <w:vAlign w:val="center"/>
          </w:tcPr>
          <w:p>
            <w:pPr>
              <w:spacing w:line="280" w:lineRule="exact"/>
              <w:rPr>
                <w:rFonts w:eastAsia="仿宋_GB2312"/>
              </w:rPr>
            </w:pPr>
            <w:r>
              <w:rPr>
                <w:rFonts w:eastAsia="仿宋_GB2312"/>
              </w:rPr>
              <w:t>安全管理、化工工艺与设备</w:t>
            </w:r>
          </w:p>
        </w:tc>
        <w:tc>
          <w:tcPr>
            <w:tcW w:w="1246" w:type="dxa"/>
            <w:noWrap w:val="0"/>
            <w:vAlign w:val="center"/>
          </w:tcPr>
          <w:p>
            <w:pPr>
              <w:spacing w:line="280" w:lineRule="exact"/>
              <w:jc w:val="center"/>
              <w:rPr>
                <w:rFonts w:eastAsia="仿宋_GB2312"/>
              </w:rPr>
            </w:pPr>
            <w:r>
              <w:rPr>
                <w:rFonts w:eastAsia="仿宋_GB2312"/>
              </w:rPr>
              <w:t>总工程师</w:t>
            </w:r>
          </w:p>
        </w:tc>
        <w:tc>
          <w:tcPr>
            <w:tcW w:w="1246" w:type="dxa"/>
            <w:noWrap w:val="0"/>
            <w:vAlign w:val="center"/>
          </w:tcPr>
          <w:p>
            <w:pPr>
              <w:spacing w:line="280" w:lineRule="exact"/>
              <w:jc w:val="center"/>
              <w:rPr>
                <w:rFonts w:eastAsia="仿宋_GB2312"/>
              </w:rPr>
            </w:pPr>
            <w:r>
              <w:rPr>
                <w:rFonts w:eastAsia="仿宋_GB2312"/>
              </w:rPr>
              <w:t>高级工程师</w:t>
            </w:r>
          </w:p>
        </w:tc>
        <w:tc>
          <w:tcPr>
            <w:tcW w:w="1932" w:type="dxa"/>
            <w:noWrap w:val="0"/>
            <w:vAlign w:val="center"/>
          </w:tcPr>
          <w:p>
            <w:pPr>
              <w:spacing w:line="280" w:lineRule="exact"/>
              <w:rPr>
                <w:rFonts w:eastAsia="仿宋_GB2312"/>
              </w:rPr>
            </w:pPr>
            <w:r>
              <w:rPr>
                <w:rFonts w:eastAsia="仿宋_GB2312"/>
              </w:rPr>
              <w:t>13151773188</w:t>
            </w:r>
          </w:p>
          <w:p>
            <w:pPr>
              <w:spacing w:line="280" w:lineRule="exact"/>
              <w:rPr>
                <w:rFonts w:eastAsia="仿宋_GB2312"/>
              </w:rPr>
            </w:pPr>
            <w:r>
              <w:rPr>
                <w:rFonts w:eastAsia="仿宋_GB2312"/>
              </w:rPr>
              <w:t>88433377</w:t>
            </w:r>
          </w:p>
        </w:tc>
        <w:tc>
          <w:tcPr>
            <w:tcW w:w="1363" w:type="dxa"/>
            <w:noWrap w:val="0"/>
            <w:vAlign w:val="center"/>
          </w:tcPr>
          <w:p>
            <w:pPr>
              <w:spacing w:line="280" w:lineRule="exact"/>
              <w:jc w:val="center"/>
              <w:rPr>
                <w:rFonts w:eastAsia="仿宋_GB2312"/>
              </w:rPr>
            </w:pPr>
            <w:r>
              <w:rPr>
                <w:rFonts w:eastAsia="仿宋_GB2312"/>
              </w:rPr>
              <w:t>大学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404" w:hRule="atLeast"/>
          <w:jc w:val="center"/>
        </w:trPr>
        <w:tc>
          <w:tcPr>
            <w:tcW w:w="535" w:type="dxa"/>
            <w:noWrap w:val="0"/>
            <w:vAlign w:val="center"/>
          </w:tcPr>
          <w:p>
            <w:pPr>
              <w:spacing w:line="280" w:lineRule="exact"/>
              <w:jc w:val="center"/>
              <w:rPr>
                <w:rFonts w:eastAsia="仿宋_GB2312"/>
              </w:rPr>
            </w:pPr>
            <w:r>
              <w:rPr>
                <w:rFonts w:hint="eastAsia" w:eastAsia="仿宋_GB2312"/>
              </w:rPr>
              <w:t>9</w:t>
            </w:r>
          </w:p>
        </w:tc>
        <w:tc>
          <w:tcPr>
            <w:tcW w:w="1045" w:type="dxa"/>
            <w:noWrap w:val="0"/>
            <w:vAlign w:val="center"/>
          </w:tcPr>
          <w:p>
            <w:pPr>
              <w:spacing w:line="280" w:lineRule="exact"/>
              <w:jc w:val="center"/>
              <w:rPr>
                <w:rFonts w:eastAsia="仿宋_GB2312"/>
              </w:rPr>
            </w:pPr>
            <w:r>
              <w:rPr>
                <w:rFonts w:eastAsia="仿宋_GB2312"/>
              </w:rPr>
              <w:t>尹振华</w:t>
            </w:r>
          </w:p>
        </w:tc>
        <w:tc>
          <w:tcPr>
            <w:tcW w:w="1084" w:type="dxa"/>
            <w:noWrap w:val="0"/>
            <w:vAlign w:val="center"/>
          </w:tcPr>
          <w:p>
            <w:pPr>
              <w:spacing w:line="280" w:lineRule="exact"/>
              <w:jc w:val="center"/>
              <w:rPr>
                <w:rFonts w:eastAsia="仿宋_GB2312"/>
              </w:rPr>
            </w:pPr>
            <w:r>
              <w:rPr>
                <w:rFonts w:eastAsia="仿宋_GB2312"/>
              </w:rPr>
              <w:t>1954.02</w:t>
            </w:r>
          </w:p>
        </w:tc>
        <w:tc>
          <w:tcPr>
            <w:tcW w:w="1932" w:type="dxa"/>
            <w:noWrap w:val="0"/>
            <w:vAlign w:val="center"/>
          </w:tcPr>
          <w:p>
            <w:pPr>
              <w:spacing w:line="280" w:lineRule="exact"/>
              <w:rPr>
                <w:rFonts w:eastAsia="仿宋_GB2312"/>
              </w:rPr>
            </w:pPr>
            <w:r>
              <w:rPr>
                <w:rFonts w:eastAsia="仿宋_GB2312"/>
              </w:rPr>
              <w:t>连云港兴国机电设备有限公司</w:t>
            </w:r>
          </w:p>
        </w:tc>
        <w:tc>
          <w:tcPr>
            <w:tcW w:w="2084" w:type="dxa"/>
            <w:noWrap w:val="0"/>
            <w:vAlign w:val="center"/>
          </w:tcPr>
          <w:p>
            <w:pPr>
              <w:spacing w:line="280" w:lineRule="exact"/>
              <w:rPr>
                <w:rFonts w:eastAsia="仿宋_GB2312"/>
              </w:rPr>
            </w:pPr>
            <w:r>
              <w:rPr>
                <w:rFonts w:eastAsia="仿宋_GB2312"/>
              </w:rPr>
              <w:t>机电一体化专业\法律事务</w:t>
            </w:r>
          </w:p>
        </w:tc>
        <w:tc>
          <w:tcPr>
            <w:tcW w:w="1708" w:type="dxa"/>
            <w:noWrap w:val="0"/>
            <w:vAlign w:val="center"/>
          </w:tcPr>
          <w:p>
            <w:pPr>
              <w:spacing w:line="280" w:lineRule="exact"/>
              <w:jc w:val="center"/>
              <w:rPr>
                <w:rFonts w:eastAsia="仿宋_GB2312"/>
              </w:rPr>
            </w:pPr>
            <w:r>
              <w:rPr>
                <w:rFonts w:eastAsia="仿宋_GB2312"/>
              </w:rPr>
              <w:t>安全管理</w:t>
            </w:r>
          </w:p>
        </w:tc>
        <w:tc>
          <w:tcPr>
            <w:tcW w:w="1246" w:type="dxa"/>
            <w:noWrap w:val="0"/>
            <w:vAlign w:val="center"/>
          </w:tcPr>
          <w:p>
            <w:pPr>
              <w:spacing w:line="280" w:lineRule="exact"/>
              <w:jc w:val="center"/>
              <w:rPr>
                <w:rFonts w:eastAsia="仿宋_GB2312"/>
              </w:rPr>
            </w:pPr>
            <w:r>
              <w:rPr>
                <w:rFonts w:eastAsia="仿宋_GB2312"/>
              </w:rPr>
              <w:t>总经理</w:t>
            </w:r>
          </w:p>
        </w:tc>
        <w:tc>
          <w:tcPr>
            <w:tcW w:w="1246" w:type="dxa"/>
            <w:noWrap w:val="0"/>
            <w:vAlign w:val="center"/>
          </w:tcPr>
          <w:p>
            <w:pPr>
              <w:spacing w:line="280" w:lineRule="exact"/>
              <w:jc w:val="center"/>
              <w:rPr>
                <w:rFonts w:eastAsia="仿宋_GB2312"/>
              </w:rPr>
            </w:pPr>
            <w:r>
              <w:rPr>
                <w:rFonts w:eastAsia="仿宋_GB2312"/>
              </w:rPr>
              <w:t>注安师</w:t>
            </w:r>
          </w:p>
        </w:tc>
        <w:tc>
          <w:tcPr>
            <w:tcW w:w="1932" w:type="dxa"/>
            <w:noWrap w:val="0"/>
            <w:vAlign w:val="center"/>
          </w:tcPr>
          <w:p>
            <w:pPr>
              <w:spacing w:line="280" w:lineRule="exact"/>
              <w:rPr>
                <w:rFonts w:eastAsia="仿宋_GB2312"/>
              </w:rPr>
            </w:pPr>
            <w:r>
              <w:rPr>
                <w:rFonts w:eastAsia="仿宋_GB2312"/>
              </w:rPr>
              <w:t>13851260086</w:t>
            </w:r>
          </w:p>
          <w:p>
            <w:pPr>
              <w:spacing w:line="280" w:lineRule="exact"/>
              <w:rPr>
                <w:rFonts w:eastAsia="仿宋_GB2312"/>
              </w:rPr>
            </w:pPr>
            <w:r>
              <w:rPr>
                <w:rFonts w:eastAsia="仿宋_GB2312"/>
              </w:rPr>
              <w:t>82386890</w:t>
            </w:r>
          </w:p>
        </w:tc>
        <w:tc>
          <w:tcPr>
            <w:tcW w:w="1363" w:type="dxa"/>
            <w:noWrap w:val="0"/>
            <w:vAlign w:val="center"/>
          </w:tcPr>
          <w:p>
            <w:pPr>
              <w:spacing w:line="280" w:lineRule="exact"/>
              <w:jc w:val="center"/>
              <w:rPr>
                <w:rFonts w:eastAsia="仿宋_GB2312"/>
              </w:rPr>
            </w:pPr>
            <w:r>
              <w:rPr>
                <w:rFonts w:eastAsia="仿宋_GB2312"/>
              </w:rPr>
              <w:t>大学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404" w:hRule="atLeast"/>
          <w:jc w:val="center"/>
        </w:trPr>
        <w:tc>
          <w:tcPr>
            <w:tcW w:w="535" w:type="dxa"/>
            <w:noWrap w:val="0"/>
            <w:vAlign w:val="center"/>
          </w:tcPr>
          <w:p>
            <w:pPr>
              <w:spacing w:line="280" w:lineRule="exact"/>
              <w:jc w:val="center"/>
              <w:rPr>
                <w:rFonts w:eastAsia="仿宋_GB2312"/>
              </w:rPr>
            </w:pPr>
            <w:r>
              <w:rPr>
                <w:rFonts w:eastAsia="仿宋_GB2312"/>
              </w:rPr>
              <w:t>1</w:t>
            </w:r>
            <w:r>
              <w:rPr>
                <w:rFonts w:hint="eastAsia" w:eastAsia="仿宋_GB2312"/>
              </w:rPr>
              <w:t>0</w:t>
            </w:r>
          </w:p>
        </w:tc>
        <w:tc>
          <w:tcPr>
            <w:tcW w:w="1045" w:type="dxa"/>
            <w:noWrap w:val="0"/>
            <w:vAlign w:val="center"/>
          </w:tcPr>
          <w:p>
            <w:pPr>
              <w:spacing w:line="280" w:lineRule="exact"/>
              <w:jc w:val="center"/>
              <w:rPr>
                <w:rFonts w:eastAsia="仿宋_GB2312"/>
              </w:rPr>
            </w:pPr>
            <w:r>
              <w:rPr>
                <w:rFonts w:eastAsia="仿宋_GB2312"/>
              </w:rPr>
              <w:t>张  丹</w:t>
            </w:r>
          </w:p>
        </w:tc>
        <w:tc>
          <w:tcPr>
            <w:tcW w:w="1084" w:type="dxa"/>
            <w:noWrap w:val="0"/>
            <w:vAlign w:val="center"/>
          </w:tcPr>
          <w:p>
            <w:pPr>
              <w:spacing w:line="280" w:lineRule="exact"/>
              <w:jc w:val="center"/>
              <w:rPr>
                <w:rFonts w:eastAsia="仿宋_GB2312"/>
              </w:rPr>
            </w:pPr>
            <w:r>
              <w:rPr>
                <w:rFonts w:eastAsia="仿宋_GB2312"/>
              </w:rPr>
              <w:t>1982.11</w:t>
            </w:r>
          </w:p>
        </w:tc>
        <w:tc>
          <w:tcPr>
            <w:tcW w:w="1932" w:type="dxa"/>
            <w:noWrap w:val="0"/>
            <w:vAlign w:val="center"/>
          </w:tcPr>
          <w:p>
            <w:pPr>
              <w:spacing w:line="280" w:lineRule="exact"/>
              <w:rPr>
                <w:rFonts w:eastAsia="仿宋_GB2312"/>
              </w:rPr>
            </w:pPr>
            <w:r>
              <w:rPr>
                <w:rFonts w:eastAsia="仿宋_GB2312"/>
              </w:rPr>
              <w:t>江苏仁欣化工股份有限公司</w:t>
            </w:r>
          </w:p>
        </w:tc>
        <w:tc>
          <w:tcPr>
            <w:tcW w:w="2084" w:type="dxa"/>
            <w:noWrap w:val="0"/>
            <w:vAlign w:val="center"/>
          </w:tcPr>
          <w:p>
            <w:pPr>
              <w:spacing w:line="280" w:lineRule="exact"/>
              <w:jc w:val="center"/>
              <w:rPr>
                <w:rFonts w:eastAsia="仿宋_GB2312"/>
              </w:rPr>
            </w:pPr>
            <w:r>
              <w:rPr>
                <w:rFonts w:eastAsia="仿宋_GB2312"/>
              </w:rPr>
              <w:t>化学工程</w:t>
            </w:r>
          </w:p>
        </w:tc>
        <w:tc>
          <w:tcPr>
            <w:tcW w:w="1708" w:type="dxa"/>
            <w:noWrap w:val="0"/>
            <w:vAlign w:val="center"/>
          </w:tcPr>
          <w:p>
            <w:pPr>
              <w:spacing w:line="280" w:lineRule="exact"/>
              <w:jc w:val="center"/>
              <w:rPr>
                <w:rFonts w:eastAsia="仿宋_GB2312"/>
              </w:rPr>
            </w:pPr>
            <w:r>
              <w:rPr>
                <w:rFonts w:eastAsia="仿宋_GB2312"/>
              </w:rPr>
              <w:t>化工、安全</w:t>
            </w:r>
          </w:p>
        </w:tc>
        <w:tc>
          <w:tcPr>
            <w:tcW w:w="1246" w:type="dxa"/>
            <w:noWrap w:val="0"/>
            <w:vAlign w:val="center"/>
          </w:tcPr>
          <w:p>
            <w:pPr>
              <w:spacing w:line="280" w:lineRule="exact"/>
              <w:jc w:val="center"/>
              <w:rPr>
                <w:rFonts w:eastAsia="仿宋_GB2312"/>
              </w:rPr>
            </w:pPr>
            <w:r>
              <w:rPr>
                <w:rFonts w:eastAsia="仿宋_GB2312"/>
              </w:rPr>
              <w:t>部长</w:t>
            </w:r>
          </w:p>
        </w:tc>
        <w:tc>
          <w:tcPr>
            <w:tcW w:w="1246" w:type="dxa"/>
            <w:noWrap w:val="0"/>
            <w:vAlign w:val="center"/>
          </w:tcPr>
          <w:p>
            <w:pPr>
              <w:spacing w:line="280" w:lineRule="exact"/>
              <w:jc w:val="center"/>
              <w:rPr>
                <w:rFonts w:eastAsia="仿宋_GB2312"/>
              </w:rPr>
            </w:pPr>
            <w:r>
              <w:rPr>
                <w:rFonts w:eastAsia="仿宋_GB2312"/>
              </w:rPr>
              <w:t>化工工程师、注安师</w:t>
            </w:r>
          </w:p>
        </w:tc>
        <w:tc>
          <w:tcPr>
            <w:tcW w:w="1932" w:type="dxa"/>
            <w:noWrap w:val="0"/>
            <w:vAlign w:val="center"/>
          </w:tcPr>
          <w:p>
            <w:pPr>
              <w:spacing w:line="280" w:lineRule="exact"/>
              <w:rPr>
                <w:rFonts w:eastAsia="仿宋_GB2312"/>
              </w:rPr>
            </w:pPr>
            <w:r>
              <w:rPr>
                <w:rFonts w:eastAsia="仿宋_GB2312"/>
              </w:rPr>
              <w:t>15961395184</w:t>
            </w:r>
          </w:p>
          <w:p>
            <w:pPr>
              <w:spacing w:line="280" w:lineRule="exact"/>
              <w:rPr>
                <w:rFonts w:eastAsia="仿宋_GB2312"/>
              </w:rPr>
            </w:pPr>
            <w:r>
              <w:rPr>
                <w:rFonts w:eastAsia="仿宋_GB2312"/>
              </w:rPr>
              <w:t>83093815</w:t>
            </w:r>
          </w:p>
        </w:tc>
        <w:tc>
          <w:tcPr>
            <w:tcW w:w="1363" w:type="dxa"/>
            <w:noWrap w:val="0"/>
            <w:vAlign w:val="center"/>
          </w:tcPr>
          <w:p>
            <w:pPr>
              <w:spacing w:line="280" w:lineRule="exact"/>
              <w:jc w:val="center"/>
              <w:rPr>
                <w:rFonts w:eastAsia="仿宋_GB2312"/>
              </w:rPr>
            </w:pPr>
            <w:r>
              <w:rPr>
                <w:rFonts w:eastAsia="仿宋_GB2312"/>
              </w:rPr>
              <w:t>工程硕士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404" w:hRule="atLeast"/>
          <w:jc w:val="center"/>
        </w:trPr>
        <w:tc>
          <w:tcPr>
            <w:tcW w:w="535" w:type="dxa"/>
            <w:noWrap w:val="0"/>
            <w:vAlign w:val="center"/>
          </w:tcPr>
          <w:p>
            <w:pPr>
              <w:spacing w:line="280" w:lineRule="exact"/>
              <w:jc w:val="center"/>
              <w:rPr>
                <w:rFonts w:eastAsia="仿宋_GB2312"/>
              </w:rPr>
            </w:pPr>
            <w:r>
              <w:rPr>
                <w:rFonts w:eastAsia="仿宋_GB2312"/>
              </w:rPr>
              <w:t>1</w:t>
            </w:r>
            <w:r>
              <w:rPr>
                <w:rFonts w:hint="eastAsia" w:eastAsia="仿宋_GB2312"/>
              </w:rPr>
              <w:t>1</w:t>
            </w:r>
          </w:p>
        </w:tc>
        <w:tc>
          <w:tcPr>
            <w:tcW w:w="1045" w:type="dxa"/>
            <w:noWrap w:val="0"/>
            <w:vAlign w:val="center"/>
          </w:tcPr>
          <w:p>
            <w:pPr>
              <w:spacing w:line="280" w:lineRule="exact"/>
              <w:jc w:val="center"/>
              <w:rPr>
                <w:rFonts w:eastAsia="仿宋_GB2312"/>
              </w:rPr>
            </w:pPr>
            <w:r>
              <w:rPr>
                <w:rFonts w:eastAsia="仿宋_GB2312"/>
              </w:rPr>
              <w:t>霍  铮</w:t>
            </w:r>
          </w:p>
        </w:tc>
        <w:tc>
          <w:tcPr>
            <w:tcW w:w="1084" w:type="dxa"/>
            <w:noWrap w:val="0"/>
            <w:vAlign w:val="center"/>
          </w:tcPr>
          <w:p>
            <w:pPr>
              <w:spacing w:line="280" w:lineRule="exact"/>
              <w:jc w:val="center"/>
              <w:rPr>
                <w:rFonts w:eastAsia="仿宋_GB2312"/>
              </w:rPr>
            </w:pPr>
            <w:r>
              <w:rPr>
                <w:rFonts w:eastAsia="仿宋_GB2312"/>
              </w:rPr>
              <w:t>1964.08</w:t>
            </w:r>
          </w:p>
        </w:tc>
        <w:tc>
          <w:tcPr>
            <w:tcW w:w="1932" w:type="dxa"/>
            <w:noWrap w:val="0"/>
            <w:vAlign w:val="center"/>
          </w:tcPr>
          <w:p>
            <w:pPr>
              <w:spacing w:line="280" w:lineRule="exact"/>
              <w:rPr>
                <w:rFonts w:eastAsia="仿宋_GB2312"/>
              </w:rPr>
            </w:pPr>
            <w:r>
              <w:rPr>
                <w:rFonts w:eastAsia="仿宋_GB2312"/>
              </w:rPr>
              <w:t>江苏省镔鑫特钢材料有限公司</w:t>
            </w:r>
          </w:p>
        </w:tc>
        <w:tc>
          <w:tcPr>
            <w:tcW w:w="2084" w:type="dxa"/>
            <w:noWrap w:val="0"/>
            <w:vAlign w:val="center"/>
          </w:tcPr>
          <w:p>
            <w:pPr>
              <w:spacing w:line="280" w:lineRule="exact"/>
              <w:rPr>
                <w:rFonts w:eastAsia="仿宋_GB2312"/>
              </w:rPr>
            </w:pPr>
            <w:r>
              <w:rPr>
                <w:rFonts w:eastAsia="仿宋_GB2312"/>
              </w:rPr>
              <w:t>专业1：钢材冶金</w:t>
            </w:r>
          </w:p>
          <w:p>
            <w:pPr>
              <w:spacing w:line="280" w:lineRule="exact"/>
              <w:rPr>
                <w:rFonts w:eastAsia="仿宋_GB2312"/>
              </w:rPr>
            </w:pPr>
            <w:r>
              <w:rPr>
                <w:rFonts w:eastAsia="仿宋_GB2312"/>
              </w:rPr>
              <w:t>专业2：计算机应用</w:t>
            </w:r>
          </w:p>
        </w:tc>
        <w:tc>
          <w:tcPr>
            <w:tcW w:w="1708" w:type="dxa"/>
            <w:noWrap w:val="0"/>
            <w:vAlign w:val="center"/>
          </w:tcPr>
          <w:p>
            <w:pPr>
              <w:spacing w:line="280" w:lineRule="exact"/>
              <w:jc w:val="center"/>
              <w:rPr>
                <w:rFonts w:eastAsia="仿宋_GB2312"/>
              </w:rPr>
            </w:pPr>
            <w:r>
              <w:rPr>
                <w:rFonts w:eastAsia="仿宋_GB2312"/>
              </w:rPr>
              <w:t>钢铁冶金</w:t>
            </w:r>
          </w:p>
        </w:tc>
        <w:tc>
          <w:tcPr>
            <w:tcW w:w="1246" w:type="dxa"/>
            <w:noWrap w:val="0"/>
            <w:vAlign w:val="center"/>
          </w:tcPr>
          <w:p>
            <w:pPr>
              <w:spacing w:line="280" w:lineRule="exact"/>
              <w:jc w:val="center"/>
              <w:rPr>
                <w:rFonts w:eastAsia="仿宋_GB2312"/>
              </w:rPr>
            </w:pPr>
            <w:r>
              <w:rPr>
                <w:rFonts w:eastAsia="仿宋_GB2312"/>
              </w:rPr>
              <w:t>厂长</w:t>
            </w:r>
          </w:p>
        </w:tc>
        <w:tc>
          <w:tcPr>
            <w:tcW w:w="1246" w:type="dxa"/>
            <w:noWrap w:val="0"/>
            <w:vAlign w:val="center"/>
          </w:tcPr>
          <w:p>
            <w:pPr>
              <w:spacing w:line="280" w:lineRule="exact"/>
              <w:jc w:val="center"/>
              <w:rPr>
                <w:rFonts w:eastAsia="仿宋_GB2312"/>
              </w:rPr>
            </w:pPr>
            <w:r>
              <w:rPr>
                <w:rFonts w:eastAsia="仿宋_GB2312"/>
              </w:rPr>
              <w:t>高级工程师</w:t>
            </w:r>
          </w:p>
        </w:tc>
        <w:tc>
          <w:tcPr>
            <w:tcW w:w="1932" w:type="dxa"/>
            <w:noWrap w:val="0"/>
            <w:vAlign w:val="center"/>
          </w:tcPr>
          <w:p>
            <w:pPr>
              <w:spacing w:line="280" w:lineRule="exact"/>
              <w:rPr>
                <w:rFonts w:eastAsia="仿宋_GB2312"/>
              </w:rPr>
            </w:pPr>
            <w:r>
              <w:rPr>
                <w:rFonts w:eastAsia="仿宋_GB2312"/>
              </w:rPr>
              <w:t>0518-86998002</w:t>
            </w:r>
          </w:p>
          <w:p>
            <w:pPr>
              <w:spacing w:line="280" w:lineRule="exact"/>
              <w:rPr>
                <w:rFonts w:eastAsia="仿宋_GB2312"/>
              </w:rPr>
            </w:pPr>
            <w:r>
              <w:rPr>
                <w:rFonts w:eastAsia="仿宋_GB2312"/>
              </w:rPr>
              <w:t>18795566519</w:t>
            </w:r>
          </w:p>
        </w:tc>
        <w:tc>
          <w:tcPr>
            <w:tcW w:w="1363" w:type="dxa"/>
            <w:noWrap w:val="0"/>
            <w:vAlign w:val="center"/>
          </w:tcPr>
          <w:p>
            <w:pPr>
              <w:spacing w:line="280" w:lineRule="exact"/>
              <w:jc w:val="center"/>
              <w:rPr>
                <w:rFonts w:eastAsia="仿宋_GB2312"/>
              </w:rPr>
            </w:pPr>
            <w:r>
              <w:rPr>
                <w:rFonts w:eastAsia="仿宋_GB2312"/>
              </w:rPr>
              <w:t>大学本科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443" w:hRule="atLeast"/>
          <w:jc w:val="center"/>
        </w:trPr>
        <w:tc>
          <w:tcPr>
            <w:tcW w:w="535" w:type="dxa"/>
            <w:noWrap w:val="0"/>
            <w:vAlign w:val="center"/>
          </w:tcPr>
          <w:p>
            <w:pPr>
              <w:spacing w:line="280" w:lineRule="exact"/>
              <w:jc w:val="center"/>
              <w:rPr>
                <w:rFonts w:eastAsia="仿宋_GB2312"/>
              </w:rPr>
            </w:pPr>
            <w:r>
              <w:rPr>
                <w:rFonts w:hint="eastAsia" w:eastAsia="仿宋_GB2312"/>
              </w:rPr>
              <w:t>12</w:t>
            </w:r>
          </w:p>
        </w:tc>
        <w:tc>
          <w:tcPr>
            <w:tcW w:w="1045" w:type="dxa"/>
            <w:noWrap w:val="0"/>
            <w:vAlign w:val="center"/>
          </w:tcPr>
          <w:p>
            <w:pPr>
              <w:spacing w:line="280" w:lineRule="exact"/>
              <w:jc w:val="center"/>
              <w:rPr>
                <w:rFonts w:eastAsia="仿宋_GB2312"/>
              </w:rPr>
            </w:pPr>
            <w:r>
              <w:rPr>
                <w:rFonts w:eastAsia="仿宋_GB2312"/>
              </w:rPr>
              <w:t>吕永军</w:t>
            </w:r>
          </w:p>
        </w:tc>
        <w:tc>
          <w:tcPr>
            <w:tcW w:w="1084" w:type="dxa"/>
            <w:noWrap w:val="0"/>
            <w:vAlign w:val="center"/>
          </w:tcPr>
          <w:p>
            <w:pPr>
              <w:spacing w:line="280" w:lineRule="exact"/>
              <w:jc w:val="center"/>
              <w:rPr>
                <w:rFonts w:eastAsia="仿宋_GB2312"/>
              </w:rPr>
            </w:pPr>
            <w:r>
              <w:rPr>
                <w:rFonts w:eastAsia="仿宋_GB2312"/>
              </w:rPr>
              <w:t>1969.06</w:t>
            </w:r>
          </w:p>
        </w:tc>
        <w:tc>
          <w:tcPr>
            <w:tcW w:w="1932" w:type="dxa"/>
            <w:noWrap w:val="0"/>
            <w:vAlign w:val="center"/>
          </w:tcPr>
          <w:p>
            <w:pPr>
              <w:spacing w:line="280" w:lineRule="exact"/>
              <w:rPr>
                <w:rFonts w:eastAsia="仿宋_GB2312"/>
              </w:rPr>
            </w:pPr>
            <w:r>
              <w:rPr>
                <w:rFonts w:eastAsia="仿宋_GB2312"/>
              </w:rPr>
              <w:t>江苏省镔鑫特钢材料有限公司</w:t>
            </w:r>
          </w:p>
        </w:tc>
        <w:tc>
          <w:tcPr>
            <w:tcW w:w="2084" w:type="dxa"/>
            <w:noWrap w:val="0"/>
            <w:vAlign w:val="center"/>
          </w:tcPr>
          <w:p>
            <w:pPr>
              <w:spacing w:line="280" w:lineRule="exact"/>
              <w:rPr>
                <w:rFonts w:eastAsia="仿宋_GB2312"/>
              </w:rPr>
            </w:pPr>
            <w:r>
              <w:rPr>
                <w:rFonts w:eastAsia="仿宋_GB2312"/>
              </w:rPr>
              <w:t>专业1：高炉冶铁</w:t>
            </w:r>
          </w:p>
          <w:p>
            <w:pPr>
              <w:spacing w:line="280" w:lineRule="exact"/>
              <w:rPr>
                <w:rFonts w:eastAsia="仿宋_GB2312"/>
              </w:rPr>
            </w:pPr>
            <w:r>
              <w:rPr>
                <w:rFonts w:eastAsia="仿宋_GB2312"/>
              </w:rPr>
              <w:t>专业2：煤气防护</w:t>
            </w:r>
          </w:p>
        </w:tc>
        <w:tc>
          <w:tcPr>
            <w:tcW w:w="1708" w:type="dxa"/>
            <w:noWrap w:val="0"/>
            <w:vAlign w:val="center"/>
          </w:tcPr>
          <w:p>
            <w:pPr>
              <w:spacing w:line="280" w:lineRule="exact"/>
              <w:rPr>
                <w:rFonts w:eastAsia="仿宋_GB2312"/>
              </w:rPr>
            </w:pPr>
            <w:r>
              <w:rPr>
                <w:rFonts w:eastAsia="仿宋_GB2312"/>
              </w:rPr>
              <w:t>炼铁安全、煤气防护</w:t>
            </w:r>
          </w:p>
        </w:tc>
        <w:tc>
          <w:tcPr>
            <w:tcW w:w="1246" w:type="dxa"/>
            <w:noWrap w:val="0"/>
            <w:vAlign w:val="center"/>
          </w:tcPr>
          <w:p>
            <w:pPr>
              <w:spacing w:line="280" w:lineRule="exact"/>
              <w:jc w:val="center"/>
              <w:rPr>
                <w:rFonts w:eastAsia="仿宋_GB2312"/>
              </w:rPr>
            </w:pPr>
            <w:r>
              <w:rPr>
                <w:rFonts w:eastAsia="仿宋_GB2312"/>
              </w:rPr>
              <w:t>煤房站站长</w:t>
            </w:r>
          </w:p>
        </w:tc>
        <w:tc>
          <w:tcPr>
            <w:tcW w:w="1246" w:type="dxa"/>
            <w:noWrap w:val="0"/>
            <w:vAlign w:val="center"/>
          </w:tcPr>
          <w:p>
            <w:pPr>
              <w:spacing w:line="280" w:lineRule="exact"/>
              <w:jc w:val="center"/>
              <w:rPr>
                <w:rFonts w:eastAsia="仿宋_GB2312"/>
              </w:rPr>
            </w:pPr>
          </w:p>
        </w:tc>
        <w:tc>
          <w:tcPr>
            <w:tcW w:w="1932" w:type="dxa"/>
            <w:noWrap w:val="0"/>
            <w:vAlign w:val="center"/>
          </w:tcPr>
          <w:p>
            <w:pPr>
              <w:spacing w:line="280" w:lineRule="exact"/>
              <w:rPr>
                <w:rFonts w:eastAsia="仿宋_GB2312"/>
              </w:rPr>
            </w:pPr>
            <w:r>
              <w:rPr>
                <w:rFonts w:eastAsia="仿宋_GB2312"/>
              </w:rPr>
              <w:t>办：0518-86998306</w:t>
            </w:r>
          </w:p>
          <w:p>
            <w:pPr>
              <w:spacing w:line="280" w:lineRule="exact"/>
              <w:rPr>
                <w:rFonts w:eastAsia="仿宋_GB2312"/>
              </w:rPr>
            </w:pPr>
            <w:r>
              <w:rPr>
                <w:rFonts w:eastAsia="仿宋_GB2312"/>
              </w:rPr>
              <w:t>15050928397</w:t>
            </w:r>
          </w:p>
        </w:tc>
        <w:tc>
          <w:tcPr>
            <w:tcW w:w="1363" w:type="dxa"/>
            <w:noWrap w:val="0"/>
            <w:vAlign w:val="center"/>
          </w:tcPr>
          <w:p>
            <w:pPr>
              <w:spacing w:line="280" w:lineRule="exact"/>
              <w:jc w:val="center"/>
              <w:rPr>
                <w:rFonts w:eastAsia="仿宋_GB2312"/>
              </w:rPr>
            </w:pPr>
            <w:r>
              <w:rPr>
                <w:rFonts w:eastAsia="仿宋_GB2312"/>
              </w:rPr>
              <w:t>大专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404" w:hRule="atLeast"/>
          <w:jc w:val="center"/>
        </w:trPr>
        <w:tc>
          <w:tcPr>
            <w:tcW w:w="535" w:type="dxa"/>
            <w:noWrap w:val="0"/>
            <w:vAlign w:val="center"/>
          </w:tcPr>
          <w:p>
            <w:pPr>
              <w:spacing w:line="280" w:lineRule="exact"/>
              <w:jc w:val="center"/>
              <w:rPr>
                <w:rFonts w:eastAsia="仿宋_GB2312"/>
              </w:rPr>
            </w:pPr>
            <w:r>
              <w:rPr>
                <w:rFonts w:hint="eastAsia" w:eastAsia="仿宋_GB2312"/>
              </w:rPr>
              <w:t>13</w:t>
            </w:r>
          </w:p>
        </w:tc>
        <w:tc>
          <w:tcPr>
            <w:tcW w:w="1045" w:type="dxa"/>
            <w:noWrap w:val="0"/>
            <w:vAlign w:val="center"/>
          </w:tcPr>
          <w:p>
            <w:pPr>
              <w:spacing w:line="280" w:lineRule="exact"/>
              <w:jc w:val="center"/>
              <w:rPr>
                <w:rFonts w:eastAsia="仿宋_GB2312"/>
              </w:rPr>
            </w:pPr>
            <w:r>
              <w:rPr>
                <w:rFonts w:eastAsia="仿宋_GB2312"/>
              </w:rPr>
              <w:t>宋荷民</w:t>
            </w:r>
          </w:p>
        </w:tc>
        <w:tc>
          <w:tcPr>
            <w:tcW w:w="1084" w:type="dxa"/>
            <w:noWrap w:val="0"/>
            <w:vAlign w:val="center"/>
          </w:tcPr>
          <w:p>
            <w:pPr>
              <w:spacing w:line="280" w:lineRule="exact"/>
              <w:jc w:val="center"/>
              <w:rPr>
                <w:rFonts w:eastAsia="仿宋_GB2312"/>
              </w:rPr>
            </w:pPr>
            <w:r>
              <w:rPr>
                <w:rFonts w:eastAsia="仿宋_GB2312"/>
              </w:rPr>
              <w:t>1957.03</w:t>
            </w:r>
          </w:p>
        </w:tc>
        <w:tc>
          <w:tcPr>
            <w:tcW w:w="1932" w:type="dxa"/>
            <w:noWrap w:val="0"/>
            <w:vAlign w:val="center"/>
          </w:tcPr>
          <w:p>
            <w:pPr>
              <w:spacing w:line="280" w:lineRule="exact"/>
              <w:rPr>
                <w:rFonts w:eastAsia="仿宋_GB2312"/>
              </w:rPr>
            </w:pPr>
            <w:r>
              <w:rPr>
                <w:rFonts w:eastAsia="仿宋_GB2312"/>
              </w:rPr>
              <w:t>江苏德邦兴华化工股份有限公司</w:t>
            </w:r>
          </w:p>
        </w:tc>
        <w:tc>
          <w:tcPr>
            <w:tcW w:w="2084" w:type="dxa"/>
            <w:noWrap w:val="0"/>
            <w:vAlign w:val="center"/>
          </w:tcPr>
          <w:p>
            <w:pPr>
              <w:spacing w:line="280" w:lineRule="exact"/>
              <w:rPr>
                <w:rFonts w:eastAsia="仿宋_GB2312"/>
              </w:rPr>
            </w:pPr>
            <w:r>
              <w:rPr>
                <w:rFonts w:eastAsia="仿宋_GB2312"/>
              </w:rPr>
              <w:t>专业1：化工机械</w:t>
            </w:r>
          </w:p>
          <w:p>
            <w:pPr>
              <w:spacing w:line="280" w:lineRule="exact"/>
              <w:rPr>
                <w:rFonts w:eastAsia="仿宋_GB2312"/>
              </w:rPr>
            </w:pPr>
            <w:r>
              <w:rPr>
                <w:rFonts w:eastAsia="仿宋_GB2312"/>
              </w:rPr>
              <w:t>专业 2：机电一体化</w:t>
            </w:r>
          </w:p>
        </w:tc>
        <w:tc>
          <w:tcPr>
            <w:tcW w:w="1708" w:type="dxa"/>
            <w:noWrap w:val="0"/>
            <w:vAlign w:val="center"/>
          </w:tcPr>
          <w:p>
            <w:pPr>
              <w:spacing w:line="280" w:lineRule="exact"/>
              <w:rPr>
                <w:rFonts w:eastAsia="仿宋_GB2312"/>
              </w:rPr>
            </w:pPr>
            <w:r>
              <w:rPr>
                <w:rFonts w:eastAsia="仿宋_GB2312"/>
              </w:rPr>
              <w:t>企业现场安全管理</w:t>
            </w:r>
          </w:p>
        </w:tc>
        <w:tc>
          <w:tcPr>
            <w:tcW w:w="1246" w:type="dxa"/>
            <w:noWrap w:val="0"/>
            <w:vAlign w:val="center"/>
          </w:tcPr>
          <w:p>
            <w:pPr>
              <w:spacing w:line="280" w:lineRule="exact"/>
              <w:jc w:val="center"/>
              <w:rPr>
                <w:rFonts w:eastAsia="仿宋_GB2312"/>
              </w:rPr>
            </w:pPr>
            <w:r>
              <w:rPr>
                <w:rFonts w:eastAsia="仿宋_GB2312"/>
              </w:rPr>
              <w:t>安全工程师</w:t>
            </w:r>
          </w:p>
        </w:tc>
        <w:tc>
          <w:tcPr>
            <w:tcW w:w="1246" w:type="dxa"/>
            <w:noWrap w:val="0"/>
            <w:vAlign w:val="center"/>
          </w:tcPr>
          <w:p>
            <w:pPr>
              <w:spacing w:line="280" w:lineRule="exact"/>
              <w:jc w:val="center"/>
              <w:rPr>
                <w:rFonts w:eastAsia="仿宋_GB2312"/>
              </w:rPr>
            </w:pPr>
          </w:p>
        </w:tc>
        <w:tc>
          <w:tcPr>
            <w:tcW w:w="1932" w:type="dxa"/>
            <w:noWrap w:val="0"/>
            <w:vAlign w:val="center"/>
          </w:tcPr>
          <w:p>
            <w:pPr>
              <w:spacing w:line="280" w:lineRule="exact"/>
              <w:rPr>
                <w:rFonts w:eastAsia="仿宋_GB2312"/>
              </w:rPr>
            </w:pPr>
            <w:r>
              <w:rPr>
                <w:rFonts w:eastAsia="仿宋_GB2312"/>
              </w:rPr>
              <w:t>13675207538</w:t>
            </w:r>
          </w:p>
          <w:p>
            <w:pPr>
              <w:spacing w:line="280" w:lineRule="exact"/>
              <w:rPr>
                <w:rFonts w:eastAsia="仿宋_GB2312"/>
              </w:rPr>
            </w:pPr>
            <w:r>
              <w:rPr>
                <w:rFonts w:eastAsia="仿宋_GB2312"/>
              </w:rPr>
              <w:t>85123522</w:t>
            </w:r>
          </w:p>
        </w:tc>
        <w:tc>
          <w:tcPr>
            <w:tcW w:w="1363" w:type="dxa"/>
            <w:noWrap w:val="0"/>
            <w:vAlign w:val="center"/>
          </w:tcPr>
          <w:p>
            <w:pPr>
              <w:spacing w:line="280" w:lineRule="exact"/>
              <w:jc w:val="center"/>
              <w:rPr>
                <w:rFonts w:eastAsia="仿宋_GB2312"/>
              </w:rPr>
            </w:pPr>
            <w:r>
              <w:rPr>
                <w:rFonts w:eastAsia="仿宋_GB2312"/>
              </w:rPr>
              <w:t>本科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03" w:hRule="atLeast"/>
          <w:jc w:val="center"/>
        </w:trPr>
        <w:tc>
          <w:tcPr>
            <w:tcW w:w="535" w:type="dxa"/>
            <w:noWrap w:val="0"/>
            <w:vAlign w:val="center"/>
          </w:tcPr>
          <w:p>
            <w:pPr>
              <w:spacing w:line="280" w:lineRule="exact"/>
              <w:jc w:val="center"/>
              <w:rPr>
                <w:rFonts w:eastAsia="仿宋_GB2312"/>
              </w:rPr>
            </w:pPr>
            <w:r>
              <w:rPr>
                <w:rFonts w:hint="eastAsia" w:eastAsia="仿宋_GB2312"/>
              </w:rPr>
              <w:t>14</w:t>
            </w:r>
          </w:p>
        </w:tc>
        <w:tc>
          <w:tcPr>
            <w:tcW w:w="1045" w:type="dxa"/>
            <w:noWrap w:val="0"/>
            <w:vAlign w:val="center"/>
          </w:tcPr>
          <w:p>
            <w:pPr>
              <w:spacing w:line="280" w:lineRule="exact"/>
              <w:jc w:val="center"/>
              <w:rPr>
                <w:rFonts w:eastAsia="仿宋_GB2312"/>
              </w:rPr>
            </w:pPr>
            <w:r>
              <w:rPr>
                <w:rFonts w:eastAsia="仿宋_GB2312"/>
              </w:rPr>
              <w:t>刘春风</w:t>
            </w:r>
          </w:p>
        </w:tc>
        <w:tc>
          <w:tcPr>
            <w:tcW w:w="1084" w:type="dxa"/>
            <w:noWrap w:val="0"/>
            <w:vAlign w:val="center"/>
          </w:tcPr>
          <w:p>
            <w:pPr>
              <w:spacing w:line="280" w:lineRule="exact"/>
              <w:jc w:val="center"/>
              <w:rPr>
                <w:rFonts w:eastAsia="仿宋_GB2312"/>
              </w:rPr>
            </w:pPr>
            <w:r>
              <w:rPr>
                <w:rFonts w:eastAsia="仿宋_GB2312"/>
              </w:rPr>
              <w:t>1980.11</w:t>
            </w:r>
          </w:p>
        </w:tc>
        <w:tc>
          <w:tcPr>
            <w:tcW w:w="1932" w:type="dxa"/>
            <w:noWrap w:val="0"/>
            <w:vAlign w:val="center"/>
          </w:tcPr>
          <w:p>
            <w:pPr>
              <w:spacing w:line="280" w:lineRule="exact"/>
              <w:rPr>
                <w:rFonts w:eastAsia="仿宋_GB2312"/>
              </w:rPr>
            </w:pPr>
            <w:r>
              <w:rPr>
                <w:rFonts w:eastAsia="仿宋_GB2312"/>
              </w:rPr>
              <w:t>江苏绿源工程设计研究有限公司</w:t>
            </w:r>
          </w:p>
        </w:tc>
        <w:tc>
          <w:tcPr>
            <w:tcW w:w="2084" w:type="dxa"/>
            <w:noWrap w:val="0"/>
            <w:vAlign w:val="center"/>
          </w:tcPr>
          <w:p>
            <w:pPr>
              <w:spacing w:line="280" w:lineRule="exact"/>
              <w:rPr>
                <w:rFonts w:eastAsia="仿宋_GB2312"/>
              </w:rPr>
            </w:pPr>
            <w:r>
              <w:rPr>
                <w:rFonts w:eastAsia="仿宋_GB2312"/>
              </w:rPr>
              <w:t>化学工程与工艺</w:t>
            </w:r>
          </w:p>
        </w:tc>
        <w:tc>
          <w:tcPr>
            <w:tcW w:w="1708" w:type="dxa"/>
            <w:noWrap w:val="0"/>
            <w:vAlign w:val="center"/>
          </w:tcPr>
          <w:p>
            <w:pPr>
              <w:spacing w:line="280" w:lineRule="exact"/>
              <w:rPr>
                <w:rFonts w:eastAsia="仿宋_GB2312"/>
              </w:rPr>
            </w:pPr>
            <w:r>
              <w:rPr>
                <w:rFonts w:eastAsia="仿宋_GB2312"/>
              </w:rPr>
              <w:t>安全管理、安全评价、安全设计</w:t>
            </w:r>
          </w:p>
        </w:tc>
        <w:tc>
          <w:tcPr>
            <w:tcW w:w="1246" w:type="dxa"/>
            <w:noWrap w:val="0"/>
            <w:vAlign w:val="center"/>
          </w:tcPr>
          <w:p>
            <w:pPr>
              <w:spacing w:line="280" w:lineRule="exact"/>
              <w:jc w:val="center"/>
              <w:rPr>
                <w:rFonts w:eastAsia="仿宋_GB2312"/>
              </w:rPr>
            </w:pPr>
            <w:r>
              <w:rPr>
                <w:rFonts w:eastAsia="仿宋_GB2312"/>
              </w:rPr>
              <w:t>副总</w:t>
            </w:r>
          </w:p>
        </w:tc>
        <w:tc>
          <w:tcPr>
            <w:tcW w:w="1246" w:type="dxa"/>
            <w:noWrap w:val="0"/>
            <w:vAlign w:val="center"/>
          </w:tcPr>
          <w:p>
            <w:pPr>
              <w:spacing w:line="280" w:lineRule="exact"/>
              <w:jc w:val="center"/>
              <w:rPr>
                <w:rFonts w:eastAsia="仿宋_GB2312"/>
              </w:rPr>
            </w:pPr>
            <w:r>
              <w:rPr>
                <w:rFonts w:eastAsia="仿宋_GB2312"/>
              </w:rPr>
              <w:t>高工</w:t>
            </w:r>
          </w:p>
        </w:tc>
        <w:tc>
          <w:tcPr>
            <w:tcW w:w="1932" w:type="dxa"/>
            <w:noWrap w:val="0"/>
            <w:vAlign w:val="center"/>
          </w:tcPr>
          <w:p>
            <w:pPr>
              <w:spacing w:line="280" w:lineRule="exact"/>
              <w:rPr>
                <w:rFonts w:eastAsia="仿宋_GB2312"/>
              </w:rPr>
            </w:pPr>
            <w:r>
              <w:rPr>
                <w:rFonts w:eastAsia="仿宋_GB2312"/>
              </w:rPr>
              <w:t>18961386160</w:t>
            </w:r>
          </w:p>
          <w:p>
            <w:pPr>
              <w:spacing w:line="280" w:lineRule="exact"/>
              <w:rPr>
                <w:rFonts w:eastAsia="仿宋_GB2312"/>
              </w:rPr>
            </w:pPr>
            <w:r>
              <w:rPr>
                <w:rFonts w:eastAsia="仿宋_GB2312"/>
              </w:rPr>
              <w:t>13805131453</w:t>
            </w:r>
          </w:p>
          <w:p>
            <w:pPr>
              <w:spacing w:line="280" w:lineRule="exact"/>
              <w:rPr>
                <w:rFonts w:eastAsia="仿宋_GB2312"/>
              </w:rPr>
            </w:pPr>
            <w:r>
              <w:rPr>
                <w:rFonts w:eastAsia="仿宋_GB2312"/>
              </w:rPr>
              <w:t>85783020</w:t>
            </w:r>
          </w:p>
        </w:tc>
        <w:tc>
          <w:tcPr>
            <w:tcW w:w="1363" w:type="dxa"/>
            <w:noWrap w:val="0"/>
            <w:vAlign w:val="center"/>
          </w:tcPr>
          <w:p>
            <w:pPr>
              <w:spacing w:line="280" w:lineRule="exact"/>
              <w:jc w:val="center"/>
              <w:rPr>
                <w:rFonts w:eastAsia="仿宋_GB2312"/>
              </w:rPr>
            </w:pPr>
            <w:r>
              <w:rPr>
                <w:rFonts w:eastAsia="仿宋_GB2312"/>
              </w:rPr>
              <w:t>本科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28" w:hRule="atLeast"/>
          <w:jc w:val="center"/>
        </w:trPr>
        <w:tc>
          <w:tcPr>
            <w:tcW w:w="535" w:type="dxa"/>
            <w:noWrap w:val="0"/>
            <w:vAlign w:val="center"/>
          </w:tcPr>
          <w:p>
            <w:pPr>
              <w:spacing w:line="280" w:lineRule="exact"/>
              <w:jc w:val="center"/>
              <w:rPr>
                <w:rFonts w:eastAsia="仿宋_GB2312"/>
              </w:rPr>
            </w:pPr>
            <w:r>
              <w:rPr>
                <w:rFonts w:hint="eastAsia" w:eastAsia="仿宋_GB2312"/>
              </w:rPr>
              <w:t>15</w:t>
            </w:r>
          </w:p>
        </w:tc>
        <w:tc>
          <w:tcPr>
            <w:tcW w:w="1045" w:type="dxa"/>
            <w:noWrap w:val="0"/>
            <w:vAlign w:val="center"/>
          </w:tcPr>
          <w:p>
            <w:pPr>
              <w:spacing w:line="280" w:lineRule="exact"/>
              <w:jc w:val="center"/>
              <w:rPr>
                <w:rFonts w:eastAsia="仿宋_GB2312"/>
              </w:rPr>
            </w:pPr>
            <w:r>
              <w:rPr>
                <w:rFonts w:eastAsia="仿宋_GB2312"/>
              </w:rPr>
              <w:t>周  霞</w:t>
            </w:r>
          </w:p>
        </w:tc>
        <w:tc>
          <w:tcPr>
            <w:tcW w:w="1084" w:type="dxa"/>
            <w:noWrap w:val="0"/>
            <w:vAlign w:val="center"/>
          </w:tcPr>
          <w:p>
            <w:pPr>
              <w:spacing w:line="280" w:lineRule="exact"/>
              <w:jc w:val="center"/>
              <w:rPr>
                <w:rFonts w:eastAsia="仿宋_GB2312"/>
              </w:rPr>
            </w:pPr>
            <w:r>
              <w:rPr>
                <w:rFonts w:eastAsia="仿宋_GB2312"/>
              </w:rPr>
              <w:t>1972.12</w:t>
            </w:r>
          </w:p>
        </w:tc>
        <w:tc>
          <w:tcPr>
            <w:tcW w:w="1932" w:type="dxa"/>
            <w:noWrap w:val="0"/>
            <w:vAlign w:val="center"/>
          </w:tcPr>
          <w:p>
            <w:pPr>
              <w:spacing w:line="280" w:lineRule="exact"/>
              <w:rPr>
                <w:rFonts w:eastAsia="仿宋_GB2312"/>
              </w:rPr>
            </w:pPr>
            <w:r>
              <w:rPr>
                <w:rFonts w:eastAsia="仿宋_GB2312"/>
              </w:rPr>
              <w:t>江苏三联安全评价咨询有限公司</w:t>
            </w:r>
          </w:p>
        </w:tc>
        <w:tc>
          <w:tcPr>
            <w:tcW w:w="2084" w:type="dxa"/>
            <w:noWrap w:val="0"/>
            <w:vAlign w:val="center"/>
          </w:tcPr>
          <w:p>
            <w:pPr>
              <w:spacing w:line="280" w:lineRule="exact"/>
              <w:rPr>
                <w:rFonts w:eastAsia="仿宋_GB2312"/>
              </w:rPr>
            </w:pPr>
            <w:r>
              <w:rPr>
                <w:rFonts w:eastAsia="仿宋_GB2312"/>
              </w:rPr>
              <w:t>有机化学、精细化工</w:t>
            </w:r>
          </w:p>
        </w:tc>
        <w:tc>
          <w:tcPr>
            <w:tcW w:w="1708" w:type="dxa"/>
            <w:noWrap w:val="0"/>
            <w:vAlign w:val="center"/>
          </w:tcPr>
          <w:p>
            <w:pPr>
              <w:spacing w:line="280" w:lineRule="exact"/>
              <w:rPr>
                <w:rFonts w:eastAsia="仿宋_GB2312"/>
              </w:rPr>
            </w:pPr>
            <w:r>
              <w:rPr>
                <w:rFonts w:eastAsia="仿宋_GB2312"/>
              </w:rPr>
              <w:t>化工、制药、新能源、新材料、轻工、机械、环保</w:t>
            </w:r>
          </w:p>
        </w:tc>
        <w:tc>
          <w:tcPr>
            <w:tcW w:w="1246" w:type="dxa"/>
            <w:noWrap w:val="0"/>
            <w:vAlign w:val="center"/>
          </w:tcPr>
          <w:p>
            <w:pPr>
              <w:spacing w:line="280" w:lineRule="exact"/>
              <w:jc w:val="center"/>
              <w:rPr>
                <w:rFonts w:eastAsia="仿宋_GB2312"/>
              </w:rPr>
            </w:pPr>
            <w:r>
              <w:rPr>
                <w:rFonts w:eastAsia="仿宋_GB2312"/>
              </w:rPr>
              <w:t>技术负责人</w:t>
            </w:r>
          </w:p>
        </w:tc>
        <w:tc>
          <w:tcPr>
            <w:tcW w:w="1246" w:type="dxa"/>
            <w:noWrap w:val="0"/>
            <w:vAlign w:val="center"/>
          </w:tcPr>
          <w:p>
            <w:pPr>
              <w:spacing w:line="280" w:lineRule="exact"/>
              <w:jc w:val="center"/>
              <w:rPr>
                <w:rFonts w:eastAsia="仿宋_GB2312"/>
              </w:rPr>
            </w:pPr>
          </w:p>
        </w:tc>
        <w:tc>
          <w:tcPr>
            <w:tcW w:w="1932" w:type="dxa"/>
            <w:noWrap w:val="0"/>
            <w:vAlign w:val="center"/>
          </w:tcPr>
          <w:p>
            <w:pPr>
              <w:spacing w:line="280" w:lineRule="exact"/>
              <w:rPr>
                <w:rFonts w:eastAsia="仿宋_GB2312"/>
              </w:rPr>
            </w:pPr>
            <w:r>
              <w:rPr>
                <w:rFonts w:eastAsia="仿宋_GB2312"/>
              </w:rPr>
              <w:t>13961376751</w:t>
            </w:r>
          </w:p>
          <w:p>
            <w:pPr>
              <w:spacing w:line="280" w:lineRule="exact"/>
              <w:rPr>
                <w:rFonts w:eastAsia="仿宋_GB2312"/>
              </w:rPr>
            </w:pPr>
            <w:r>
              <w:rPr>
                <w:rFonts w:eastAsia="仿宋_GB2312"/>
              </w:rPr>
              <w:t>82118708</w:t>
            </w:r>
          </w:p>
        </w:tc>
        <w:tc>
          <w:tcPr>
            <w:tcW w:w="1363" w:type="dxa"/>
            <w:noWrap w:val="0"/>
            <w:vAlign w:val="center"/>
          </w:tcPr>
          <w:p>
            <w:pPr>
              <w:spacing w:line="280" w:lineRule="exact"/>
              <w:jc w:val="center"/>
              <w:rPr>
                <w:rFonts w:eastAsia="仿宋_GB2312"/>
              </w:rPr>
            </w:pPr>
            <w:r>
              <w:rPr>
                <w:rFonts w:eastAsia="仿宋_GB2312"/>
              </w:rPr>
              <w:t>工程硕士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28" w:hRule="atLeast"/>
          <w:jc w:val="center"/>
        </w:trPr>
        <w:tc>
          <w:tcPr>
            <w:tcW w:w="535" w:type="dxa"/>
            <w:noWrap w:val="0"/>
            <w:vAlign w:val="center"/>
          </w:tcPr>
          <w:p>
            <w:pPr>
              <w:spacing w:line="280" w:lineRule="exact"/>
              <w:jc w:val="center"/>
              <w:rPr>
                <w:rFonts w:eastAsia="仿宋_GB2312"/>
              </w:rPr>
            </w:pPr>
            <w:r>
              <w:rPr>
                <w:rFonts w:hint="eastAsia" w:eastAsia="仿宋_GB2312"/>
              </w:rPr>
              <w:t>16</w:t>
            </w:r>
          </w:p>
        </w:tc>
        <w:tc>
          <w:tcPr>
            <w:tcW w:w="1045" w:type="dxa"/>
            <w:noWrap w:val="0"/>
            <w:vAlign w:val="center"/>
          </w:tcPr>
          <w:p>
            <w:pPr>
              <w:spacing w:line="280" w:lineRule="exact"/>
              <w:jc w:val="center"/>
              <w:rPr>
                <w:rFonts w:eastAsia="仿宋_GB2312"/>
              </w:rPr>
            </w:pPr>
            <w:r>
              <w:rPr>
                <w:rFonts w:eastAsia="仿宋_GB2312"/>
              </w:rPr>
              <w:t>石卫兵</w:t>
            </w:r>
          </w:p>
        </w:tc>
        <w:tc>
          <w:tcPr>
            <w:tcW w:w="1084" w:type="dxa"/>
            <w:noWrap w:val="0"/>
            <w:vAlign w:val="center"/>
          </w:tcPr>
          <w:p>
            <w:pPr>
              <w:spacing w:line="280" w:lineRule="exact"/>
              <w:jc w:val="center"/>
              <w:rPr>
                <w:rFonts w:eastAsia="仿宋_GB2312"/>
              </w:rPr>
            </w:pPr>
            <w:r>
              <w:rPr>
                <w:rFonts w:eastAsia="仿宋_GB2312"/>
              </w:rPr>
              <w:t>1966.03</w:t>
            </w:r>
          </w:p>
        </w:tc>
        <w:tc>
          <w:tcPr>
            <w:tcW w:w="1932" w:type="dxa"/>
            <w:noWrap w:val="0"/>
            <w:vAlign w:val="center"/>
          </w:tcPr>
          <w:p>
            <w:pPr>
              <w:spacing w:line="280" w:lineRule="exact"/>
              <w:rPr>
                <w:rFonts w:eastAsia="仿宋_GB2312"/>
              </w:rPr>
            </w:pPr>
            <w:r>
              <w:rPr>
                <w:rFonts w:hint="eastAsia" w:eastAsia="仿宋_GB2312"/>
              </w:rPr>
              <w:t>连云港市</w:t>
            </w:r>
            <w:r>
              <w:rPr>
                <w:rFonts w:eastAsia="仿宋_GB2312"/>
              </w:rPr>
              <w:t>金囤农化有限公司</w:t>
            </w:r>
          </w:p>
        </w:tc>
        <w:tc>
          <w:tcPr>
            <w:tcW w:w="2084" w:type="dxa"/>
            <w:noWrap w:val="0"/>
            <w:vAlign w:val="center"/>
          </w:tcPr>
          <w:p>
            <w:pPr>
              <w:spacing w:line="280" w:lineRule="exact"/>
              <w:rPr>
                <w:rFonts w:eastAsia="仿宋_GB2312"/>
              </w:rPr>
            </w:pPr>
            <w:r>
              <w:rPr>
                <w:rFonts w:eastAsia="仿宋_GB2312"/>
              </w:rPr>
              <w:t>化学工艺、药物合成</w:t>
            </w:r>
          </w:p>
        </w:tc>
        <w:tc>
          <w:tcPr>
            <w:tcW w:w="1708" w:type="dxa"/>
            <w:noWrap w:val="0"/>
            <w:vAlign w:val="center"/>
          </w:tcPr>
          <w:p>
            <w:pPr>
              <w:spacing w:line="280" w:lineRule="exact"/>
              <w:rPr>
                <w:rFonts w:eastAsia="仿宋_GB2312"/>
              </w:rPr>
            </w:pPr>
            <w:r>
              <w:rPr>
                <w:rFonts w:eastAsia="仿宋_GB2312"/>
              </w:rPr>
              <w:t>化学工程与工艺</w:t>
            </w:r>
          </w:p>
        </w:tc>
        <w:tc>
          <w:tcPr>
            <w:tcW w:w="1246" w:type="dxa"/>
            <w:noWrap w:val="0"/>
            <w:vAlign w:val="center"/>
          </w:tcPr>
          <w:p>
            <w:pPr>
              <w:spacing w:line="280" w:lineRule="exact"/>
              <w:jc w:val="center"/>
              <w:rPr>
                <w:rFonts w:eastAsia="仿宋_GB2312"/>
              </w:rPr>
            </w:pPr>
            <w:r>
              <w:rPr>
                <w:rFonts w:eastAsia="仿宋_GB2312"/>
              </w:rPr>
              <w:t>技术副总</w:t>
            </w:r>
          </w:p>
        </w:tc>
        <w:tc>
          <w:tcPr>
            <w:tcW w:w="1246" w:type="dxa"/>
            <w:noWrap w:val="0"/>
            <w:vAlign w:val="center"/>
          </w:tcPr>
          <w:p>
            <w:pPr>
              <w:spacing w:line="280" w:lineRule="exact"/>
              <w:jc w:val="center"/>
              <w:rPr>
                <w:rFonts w:eastAsia="仿宋_GB2312"/>
              </w:rPr>
            </w:pPr>
            <w:r>
              <w:rPr>
                <w:rFonts w:eastAsia="仿宋_GB2312"/>
              </w:rPr>
              <w:t>正高</w:t>
            </w:r>
          </w:p>
        </w:tc>
        <w:tc>
          <w:tcPr>
            <w:tcW w:w="1932" w:type="dxa"/>
            <w:noWrap w:val="0"/>
            <w:vAlign w:val="center"/>
          </w:tcPr>
          <w:p>
            <w:pPr>
              <w:spacing w:line="280" w:lineRule="exact"/>
              <w:rPr>
                <w:rFonts w:eastAsia="仿宋_GB2312"/>
              </w:rPr>
            </w:pPr>
            <w:r>
              <w:rPr>
                <w:rFonts w:eastAsia="仿宋_GB2312"/>
              </w:rPr>
              <w:t>18936733168</w:t>
            </w:r>
          </w:p>
        </w:tc>
        <w:tc>
          <w:tcPr>
            <w:tcW w:w="1363" w:type="dxa"/>
            <w:noWrap w:val="0"/>
            <w:vAlign w:val="center"/>
          </w:tcPr>
          <w:p>
            <w:pPr>
              <w:spacing w:line="280" w:lineRule="exact"/>
              <w:jc w:val="center"/>
              <w:rPr>
                <w:rFonts w:eastAsia="仿宋_GB2312"/>
              </w:rPr>
            </w:pPr>
            <w:r>
              <w:rPr>
                <w:rFonts w:eastAsia="仿宋_GB2312"/>
              </w:rPr>
              <w:t>博士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28" w:hRule="atLeast"/>
          <w:jc w:val="center"/>
        </w:trPr>
        <w:tc>
          <w:tcPr>
            <w:tcW w:w="535" w:type="dxa"/>
            <w:noWrap w:val="0"/>
            <w:vAlign w:val="center"/>
          </w:tcPr>
          <w:p>
            <w:pPr>
              <w:spacing w:line="280" w:lineRule="exact"/>
              <w:jc w:val="center"/>
              <w:rPr>
                <w:rFonts w:eastAsia="仿宋_GB2312"/>
              </w:rPr>
            </w:pPr>
            <w:r>
              <w:rPr>
                <w:rFonts w:hint="eastAsia" w:eastAsia="仿宋_GB2312"/>
              </w:rPr>
              <w:t>17</w:t>
            </w:r>
          </w:p>
        </w:tc>
        <w:tc>
          <w:tcPr>
            <w:tcW w:w="1045" w:type="dxa"/>
            <w:noWrap w:val="0"/>
            <w:vAlign w:val="center"/>
          </w:tcPr>
          <w:p>
            <w:pPr>
              <w:spacing w:line="280" w:lineRule="exact"/>
              <w:jc w:val="center"/>
              <w:rPr>
                <w:rFonts w:eastAsia="仿宋_GB2312"/>
              </w:rPr>
            </w:pPr>
            <w:r>
              <w:rPr>
                <w:rFonts w:eastAsia="仿宋_GB2312"/>
              </w:rPr>
              <w:t>张家桐</w:t>
            </w:r>
          </w:p>
        </w:tc>
        <w:tc>
          <w:tcPr>
            <w:tcW w:w="1084" w:type="dxa"/>
            <w:noWrap w:val="0"/>
            <w:vAlign w:val="center"/>
          </w:tcPr>
          <w:p>
            <w:pPr>
              <w:spacing w:line="280" w:lineRule="exact"/>
              <w:jc w:val="center"/>
              <w:rPr>
                <w:rFonts w:eastAsia="仿宋_GB2312"/>
              </w:rPr>
            </w:pPr>
            <w:r>
              <w:rPr>
                <w:rFonts w:eastAsia="仿宋_GB2312"/>
              </w:rPr>
              <w:t>1963.12</w:t>
            </w:r>
          </w:p>
        </w:tc>
        <w:tc>
          <w:tcPr>
            <w:tcW w:w="1932" w:type="dxa"/>
            <w:noWrap w:val="0"/>
            <w:vAlign w:val="center"/>
          </w:tcPr>
          <w:p>
            <w:pPr>
              <w:spacing w:line="280" w:lineRule="exact"/>
              <w:rPr>
                <w:rFonts w:eastAsia="仿宋_GB2312"/>
              </w:rPr>
            </w:pPr>
            <w:r>
              <w:rPr>
                <w:rFonts w:eastAsia="仿宋_GB2312"/>
              </w:rPr>
              <w:t>连云港海水化工有限公司</w:t>
            </w:r>
          </w:p>
        </w:tc>
        <w:tc>
          <w:tcPr>
            <w:tcW w:w="2084" w:type="dxa"/>
            <w:noWrap w:val="0"/>
            <w:vAlign w:val="center"/>
          </w:tcPr>
          <w:p>
            <w:pPr>
              <w:spacing w:line="280" w:lineRule="exact"/>
              <w:rPr>
                <w:rFonts w:eastAsia="仿宋_GB2312"/>
              </w:rPr>
            </w:pPr>
            <w:r>
              <w:rPr>
                <w:rFonts w:eastAsia="仿宋_GB2312"/>
              </w:rPr>
              <w:t>化工工艺、经济管理</w:t>
            </w:r>
          </w:p>
        </w:tc>
        <w:tc>
          <w:tcPr>
            <w:tcW w:w="1708" w:type="dxa"/>
            <w:noWrap w:val="0"/>
            <w:vAlign w:val="center"/>
          </w:tcPr>
          <w:p>
            <w:pPr>
              <w:spacing w:line="280" w:lineRule="exact"/>
              <w:jc w:val="center"/>
              <w:rPr>
                <w:rFonts w:eastAsia="仿宋_GB2312"/>
              </w:rPr>
            </w:pPr>
            <w:r>
              <w:rPr>
                <w:rFonts w:eastAsia="仿宋_GB2312"/>
              </w:rPr>
              <w:t>安全生产管理</w:t>
            </w:r>
          </w:p>
        </w:tc>
        <w:tc>
          <w:tcPr>
            <w:tcW w:w="1246" w:type="dxa"/>
            <w:noWrap w:val="0"/>
            <w:vAlign w:val="center"/>
          </w:tcPr>
          <w:p>
            <w:pPr>
              <w:spacing w:line="280" w:lineRule="exact"/>
              <w:jc w:val="center"/>
              <w:rPr>
                <w:rFonts w:eastAsia="仿宋_GB2312"/>
              </w:rPr>
            </w:pPr>
            <w:r>
              <w:rPr>
                <w:rFonts w:eastAsia="仿宋_GB2312"/>
              </w:rPr>
              <w:t>书记、副总</w:t>
            </w:r>
          </w:p>
        </w:tc>
        <w:tc>
          <w:tcPr>
            <w:tcW w:w="1246" w:type="dxa"/>
            <w:noWrap w:val="0"/>
            <w:vAlign w:val="center"/>
          </w:tcPr>
          <w:p>
            <w:pPr>
              <w:spacing w:line="280" w:lineRule="exact"/>
              <w:jc w:val="center"/>
              <w:rPr>
                <w:rFonts w:eastAsia="仿宋_GB2312"/>
              </w:rPr>
            </w:pPr>
            <w:r>
              <w:rPr>
                <w:rFonts w:eastAsia="仿宋_GB2312"/>
              </w:rPr>
              <w:t>高级工程师、注册安全师</w:t>
            </w:r>
          </w:p>
        </w:tc>
        <w:tc>
          <w:tcPr>
            <w:tcW w:w="1932" w:type="dxa"/>
            <w:noWrap w:val="0"/>
            <w:vAlign w:val="center"/>
          </w:tcPr>
          <w:p>
            <w:pPr>
              <w:spacing w:line="280" w:lineRule="exact"/>
              <w:rPr>
                <w:rFonts w:eastAsia="仿宋_GB2312"/>
              </w:rPr>
            </w:pPr>
            <w:r>
              <w:rPr>
                <w:rFonts w:eastAsia="仿宋_GB2312"/>
              </w:rPr>
              <w:t>15261378938</w:t>
            </w:r>
          </w:p>
          <w:p>
            <w:pPr>
              <w:spacing w:line="280" w:lineRule="exact"/>
              <w:rPr>
                <w:rFonts w:eastAsia="仿宋_GB2312"/>
              </w:rPr>
            </w:pPr>
            <w:r>
              <w:rPr>
                <w:rFonts w:eastAsia="仿宋_GB2312"/>
              </w:rPr>
              <w:t>82234117</w:t>
            </w:r>
          </w:p>
        </w:tc>
        <w:tc>
          <w:tcPr>
            <w:tcW w:w="1363" w:type="dxa"/>
            <w:noWrap w:val="0"/>
            <w:vAlign w:val="center"/>
          </w:tcPr>
          <w:p>
            <w:pPr>
              <w:spacing w:line="280" w:lineRule="exact"/>
              <w:jc w:val="center"/>
              <w:rPr>
                <w:rFonts w:eastAsia="仿宋_GB2312"/>
              </w:rPr>
            </w:pPr>
            <w:r>
              <w:rPr>
                <w:rFonts w:eastAsia="仿宋_GB2312"/>
              </w:rPr>
              <w:t>本科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28" w:hRule="atLeast"/>
          <w:jc w:val="center"/>
        </w:trPr>
        <w:tc>
          <w:tcPr>
            <w:tcW w:w="535" w:type="dxa"/>
            <w:noWrap w:val="0"/>
            <w:vAlign w:val="center"/>
          </w:tcPr>
          <w:p>
            <w:pPr>
              <w:spacing w:line="280" w:lineRule="exact"/>
              <w:jc w:val="center"/>
              <w:rPr>
                <w:rFonts w:eastAsia="仿宋_GB2312"/>
              </w:rPr>
            </w:pPr>
            <w:r>
              <w:rPr>
                <w:rFonts w:hint="eastAsia" w:eastAsia="仿宋_GB2312"/>
              </w:rPr>
              <w:t>18</w:t>
            </w:r>
          </w:p>
        </w:tc>
        <w:tc>
          <w:tcPr>
            <w:tcW w:w="1045" w:type="dxa"/>
            <w:noWrap w:val="0"/>
            <w:vAlign w:val="center"/>
          </w:tcPr>
          <w:p>
            <w:pPr>
              <w:spacing w:line="280" w:lineRule="exact"/>
              <w:jc w:val="center"/>
              <w:rPr>
                <w:rFonts w:eastAsia="仿宋_GB2312"/>
              </w:rPr>
            </w:pPr>
            <w:r>
              <w:rPr>
                <w:rFonts w:eastAsia="仿宋_GB2312"/>
              </w:rPr>
              <w:t>陈德敬</w:t>
            </w:r>
          </w:p>
        </w:tc>
        <w:tc>
          <w:tcPr>
            <w:tcW w:w="1084" w:type="dxa"/>
            <w:noWrap w:val="0"/>
            <w:vAlign w:val="center"/>
          </w:tcPr>
          <w:p>
            <w:pPr>
              <w:spacing w:line="280" w:lineRule="exact"/>
              <w:jc w:val="center"/>
              <w:rPr>
                <w:rFonts w:eastAsia="仿宋_GB2312"/>
              </w:rPr>
            </w:pPr>
            <w:r>
              <w:rPr>
                <w:rFonts w:eastAsia="仿宋_GB2312"/>
              </w:rPr>
              <w:t>1964.04</w:t>
            </w:r>
          </w:p>
        </w:tc>
        <w:tc>
          <w:tcPr>
            <w:tcW w:w="1932" w:type="dxa"/>
            <w:noWrap w:val="0"/>
            <w:vAlign w:val="center"/>
          </w:tcPr>
          <w:p>
            <w:pPr>
              <w:spacing w:line="280" w:lineRule="exact"/>
              <w:rPr>
                <w:rFonts w:eastAsia="仿宋_GB2312"/>
              </w:rPr>
            </w:pPr>
            <w:r>
              <w:rPr>
                <w:rFonts w:hint="eastAsia" w:eastAsia="仿宋_GB2312"/>
              </w:rPr>
              <w:t>连云港市</w:t>
            </w:r>
            <w:r>
              <w:rPr>
                <w:rFonts w:eastAsia="仿宋_GB2312"/>
              </w:rPr>
              <w:t>公安局</w:t>
            </w:r>
          </w:p>
        </w:tc>
        <w:tc>
          <w:tcPr>
            <w:tcW w:w="2084" w:type="dxa"/>
            <w:noWrap w:val="0"/>
            <w:vAlign w:val="center"/>
          </w:tcPr>
          <w:p>
            <w:pPr>
              <w:spacing w:line="280" w:lineRule="exact"/>
              <w:jc w:val="center"/>
              <w:rPr>
                <w:rFonts w:eastAsia="仿宋_GB2312"/>
              </w:rPr>
            </w:pPr>
            <w:r>
              <w:rPr>
                <w:rFonts w:eastAsia="仿宋_GB2312"/>
              </w:rPr>
              <w:t>治安管理</w:t>
            </w:r>
          </w:p>
        </w:tc>
        <w:tc>
          <w:tcPr>
            <w:tcW w:w="1708" w:type="dxa"/>
            <w:noWrap w:val="0"/>
            <w:vAlign w:val="center"/>
          </w:tcPr>
          <w:p>
            <w:pPr>
              <w:spacing w:line="280" w:lineRule="exact"/>
              <w:jc w:val="center"/>
              <w:rPr>
                <w:rFonts w:eastAsia="仿宋_GB2312"/>
              </w:rPr>
            </w:pPr>
            <w:r>
              <w:rPr>
                <w:rFonts w:eastAsia="仿宋_GB2312"/>
              </w:rPr>
              <w:t>交通管理</w:t>
            </w:r>
          </w:p>
        </w:tc>
        <w:tc>
          <w:tcPr>
            <w:tcW w:w="1246" w:type="dxa"/>
            <w:noWrap w:val="0"/>
            <w:vAlign w:val="center"/>
          </w:tcPr>
          <w:p>
            <w:pPr>
              <w:spacing w:line="280" w:lineRule="exact"/>
              <w:jc w:val="center"/>
              <w:rPr>
                <w:rFonts w:eastAsia="仿宋_GB2312"/>
              </w:rPr>
            </w:pPr>
            <w:r>
              <w:rPr>
                <w:rFonts w:eastAsia="仿宋_GB2312"/>
              </w:rPr>
              <w:t>秩序大队</w:t>
            </w:r>
          </w:p>
          <w:p>
            <w:pPr>
              <w:spacing w:line="280" w:lineRule="exact"/>
              <w:jc w:val="center"/>
              <w:rPr>
                <w:rFonts w:eastAsia="仿宋_GB2312"/>
              </w:rPr>
            </w:pPr>
            <w:r>
              <w:rPr>
                <w:rFonts w:eastAsia="仿宋_GB2312"/>
              </w:rPr>
              <w:t>大队长</w:t>
            </w:r>
          </w:p>
        </w:tc>
        <w:tc>
          <w:tcPr>
            <w:tcW w:w="1246" w:type="dxa"/>
            <w:noWrap w:val="0"/>
            <w:vAlign w:val="center"/>
          </w:tcPr>
          <w:p>
            <w:pPr>
              <w:spacing w:line="280" w:lineRule="exact"/>
              <w:jc w:val="center"/>
              <w:rPr>
                <w:rFonts w:eastAsia="仿宋_GB2312"/>
              </w:rPr>
            </w:pPr>
          </w:p>
        </w:tc>
        <w:tc>
          <w:tcPr>
            <w:tcW w:w="1932" w:type="dxa"/>
            <w:noWrap w:val="0"/>
            <w:vAlign w:val="center"/>
          </w:tcPr>
          <w:p>
            <w:pPr>
              <w:spacing w:line="280" w:lineRule="exact"/>
              <w:rPr>
                <w:rFonts w:eastAsia="仿宋_GB2312"/>
              </w:rPr>
            </w:pPr>
            <w:r>
              <w:rPr>
                <w:rFonts w:eastAsia="仿宋_GB2312"/>
              </w:rPr>
              <w:t>13605138566</w:t>
            </w:r>
          </w:p>
          <w:p>
            <w:pPr>
              <w:spacing w:line="280" w:lineRule="exact"/>
              <w:rPr>
                <w:rFonts w:eastAsia="仿宋_GB2312"/>
              </w:rPr>
            </w:pPr>
            <w:r>
              <w:rPr>
                <w:rFonts w:eastAsia="仿宋_GB2312"/>
              </w:rPr>
              <w:t>85296595</w:t>
            </w:r>
          </w:p>
        </w:tc>
        <w:tc>
          <w:tcPr>
            <w:tcW w:w="1363" w:type="dxa"/>
            <w:noWrap w:val="0"/>
            <w:vAlign w:val="center"/>
          </w:tcPr>
          <w:p>
            <w:pPr>
              <w:spacing w:line="280" w:lineRule="exact"/>
              <w:jc w:val="center"/>
              <w:rPr>
                <w:rFonts w:eastAsia="仿宋_GB2312"/>
              </w:rPr>
            </w:pPr>
            <w:r>
              <w:rPr>
                <w:rFonts w:eastAsia="仿宋_GB2312"/>
              </w:rPr>
              <w:t>大学本科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28" w:hRule="atLeast"/>
          <w:jc w:val="center"/>
        </w:trPr>
        <w:tc>
          <w:tcPr>
            <w:tcW w:w="535" w:type="dxa"/>
            <w:noWrap w:val="0"/>
            <w:vAlign w:val="center"/>
          </w:tcPr>
          <w:p>
            <w:pPr>
              <w:spacing w:line="280" w:lineRule="exact"/>
              <w:jc w:val="center"/>
              <w:rPr>
                <w:rFonts w:eastAsia="仿宋_GB2312"/>
              </w:rPr>
            </w:pPr>
            <w:r>
              <w:rPr>
                <w:rFonts w:hint="eastAsia" w:eastAsia="仿宋_GB2312"/>
              </w:rPr>
              <w:t>19</w:t>
            </w:r>
          </w:p>
        </w:tc>
        <w:tc>
          <w:tcPr>
            <w:tcW w:w="1045" w:type="dxa"/>
            <w:noWrap w:val="0"/>
            <w:vAlign w:val="center"/>
          </w:tcPr>
          <w:p>
            <w:pPr>
              <w:spacing w:line="280" w:lineRule="exact"/>
              <w:jc w:val="center"/>
              <w:rPr>
                <w:rFonts w:eastAsia="仿宋_GB2312"/>
              </w:rPr>
            </w:pPr>
            <w:r>
              <w:rPr>
                <w:rFonts w:eastAsia="仿宋_GB2312"/>
              </w:rPr>
              <w:t>薛海宏</w:t>
            </w:r>
          </w:p>
        </w:tc>
        <w:tc>
          <w:tcPr>
            <w:tcW w:w="1084" w:type="dxa"/>
            <w:noWrap w:val="0"/>
            <w:vAlign w:val="center"/>
          </w:tcPr>
          <w:p>
            <w:pPr>
              <w:spacing w:line="280" w:lineRule="exact"/>
              <w:jc w:val="center"/>
              <w:rPr>
                <w:rFonts w:eastAsia="仿宋_GB2312"/>
              </w:rPr>
            </w:pPr>
            <w:r>
              <w:rPr>
                <w:rFonts w:eastAsia="仿宋_GB2312"/>
              </w:rPr>
              <w:t>1963.05</w:t>
            </w:r>
          </w:p>
        </w:tc>
        <w:tc>
          <w:tcPr>
            <w:tcW w:w="1932" w:type="dxa"/>
            <w:noWrap w:val="0"/>
            <w:vAlign w:val="center"/>
          </w:tcPr>
          <w:p>
            <w:pPr>
              <w:spacing w:line="280" w:lineRule="exact"/>
              <w:rPr>
                <w:rFonts w:eastAsia="仿宋_GB2312"/>
              </w:rPr>
            </w:pPr>
            <w:r>
              <w:rPr>
                <w:rFonts w:hint="eastAsia" w:eastAsia="仿宋_GB2312"/>
              </w:rPr>
              <w:t>连云港市</w:t>
            </w:r>
            <w:r>
              <w:rPr>
                <w:rFonts w:eastAsia="仿宋_GB2312"/>
              </w:rPr>
              <w:t>公安局</w:t>
            </w:r>
          </w:p>
        </w:tc>
        <w:tc>
          <w:tcPr>
            <w:tcW w:w="2084" w:type="dxa"/>
            <w:noWrap w:val="0"/>
            <w:vAlign w:val="center"/>
          </w:tcPr>
          <w:p>
            <w:pPr>
              <w:spacing w:line="280" w:lineRule="exact"/>
              <w:jc w:val="center"/>
              <w:rPr>
                <w:rFonts w:eastAsia="仿宋_GB2312"/>
              </w:rPr>
            </w:pPr>
            <w:r>
              <w:rPr>
                <w:rFonts w:eastAsia="仿宋_GB2312"/>
              </w:rPr>
              <w:t>治安管理</w:t>
            </w:r>
          </w:p>
        </w:tc>
        <w:tc>
          <w:tcPr>
            <w:tcW w:w="1708" w:type="dxa"/>
            <w:noWrap w:val="0"/>
            <w:vAlign w:val="center"/>
          </w:tcPr>
          <w:p>
            <w:pPr>
              <w:spacing w:line="280" w:lineRule="exact"/>
              <w:jc w:val="center"/>
              <w:rPr>
                <w:rFonts w:eastAsia="仿宋_GB2312"/>
              </w:rPr>
            </w:pPr>
            <w:r>
              <w:rPr>
                <w:rFonts w:eastAsia="仿宋_GB2312"/>
              </w:rPr>
              <w:t>治安管理</w:t>
            </w:r>
          </w:p>
        </w:tc>
        <w:tc>
          <w:tcPr>
            <w:tcW w:w="1246" w:type="dxa"/>
            <w:noWrap w:val="0"/>
            <w:vAlign w:val="center"/>
          </w:tcPr>
          <w:p>
            <w:pPr>
              <w:spacing w:line="280" w:lineRule="exact"/>
              <w:jc w:val="center"/>
              <w:rPr>
                <w:rFonts w:eastAsia="仿宋_GB2312"/>
              </w:rPr>
            </w:pPr>
            <w:r>
              <w:rPr>
                <w:rFonts w:eastAsia="仿宋_GB2312"/>
              </w:rPr>
              <w:t>危险物品</w:t>
            </w:r>
          </w:p>
          <w:p>
            <w:pPr>
              <w:spacing w:line="280" w:lineRule="exact"/>
              <w:jc w:val="center"/>
              <w:rPr>
                <w:rFonts w:eastAsia="仿宋_GB2312"/>
              </w:rPr>
            </w:pPr>
            <w:r>
              <w:rPr>
                <w:rFonts w:eastAsia="仿宋_GB2312"/>
              </w:rPr>
              <w:t>管理大队大队长</w:t>
            </w:r>
          </w:p>
        </w:tc>
        <w:tc>
          <w:tcPr>
            <w:tcW w:w="1246" w:type="dxa"/>
            <w:noWrap w:val="0"/>
            <w:vAlign w:val="center"/>
          </w:tcPr>
          <w:p>
            <w:pPr>
              <w:spacing w:line="280" w:lineRule="exact"/>
              <w:jc w:val="center"/>
              <w:rPr>
                <w:rFonts w:eastAsia="仿宋_GB2312"/>
              </w:rPr>
            </w:pPr>
          </w:p>
        </w:tc>
        <w:tc>
          <w:tcPr>
            <w:tcW w:w="1932" w:type="dxa"/>
            <w:noWrap w:val="0"/>
            <w:vAlign w:val="center"/>
          </w:tcPr>
          <w:p>
            <w:pPr>
              <w:spacing w:line="280" w:lineRule="exact"/>
              <w:rPr>
                <w:rFonts w:eastAsia="仿宋_GB2312"/>
              </w:rPr>
            </w:pPr>
            <w:r>
              <w:rPr>
                <w:rFonts w:eastAsia="仿宋_GB2312"/>
              </w:rPr>
              <w:t>13805136622</w:t>
            </w:r>
          </w:p>
          <w:p>
            <w:pPr>
              <w:spacing w:line="280" w:lineRule="exact"/>
              <w:rPr>
                <w:rFonts w:eastAsia="仿宋_GB2312"/>
              </w:rPr>
            </w:pPr>
            <w:r>
              <w:rPr>
                <w:rFonts w:eastAsia="仿宋_GB2312"/>
              </w:rPr>
              <w:t>85296440</w:t>
            </w:r>
          </w:p>
        </w:tc>
        <w:tc>
          <w:tcPr>
            <w:tcW w:w="1363" w:type="dxa"/>
            <w:noWrap w:val="0"/>
            <w:vAlign w:val="center"/>
          </w:tcPr>
          <w:p>
            <w:pPr>
              <w:spacing w:line="280" w:lineRule="exact"/>
              <w:jc w:val="center"/>
              <w:rPr>
                <w:rFonts w:eastAsia="仿宋_GB2312"/>
              </w:rPr>
            </w:pPr>
            <w:r>
              <w:rPr>
                <w:rFonts w:eastAsia="仿宋_GB2312"/>
              </w:rPr>
              <w:t>大学本科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28" w:hRule="atLeast"/>
          <w:jc w:val="center"/>
        </w:trPr>
        <w:tc>
          <w:tcPr>
            <w:tcW w:w="535" w:type="dxa"/>
            <w:noWrap w:val="0"/>
            <w:vAlign w:val="center"/>
          </w:tcPr>
          <w:p>
            <w:pPr>
              <w:spacing w:line="280" w:lineRule="exact"/>
              <w:jc w:val="center"/>
              <w:rPr>
                <w:rFonts w:eastAsia="仿宋_GB2312"/>
              </w:rPr>
            </w:pPr>
            <w:r>
              <w:rPr>
                <w:rFonts w:hint="eastAsia" w:eastAsia="仿宋_GB2312"/>
              </w:rPr>
              <w:t>20</w:t>
            </w:r>
          </w:p>
        </w:tc>
        <w:tc>
          <w:tcPr>
            <w:tcW w:w="1045" w:type="dxa"/>
            <w:noWrap w:val="0"/>
            <w:vAlign w:val="center"/>
          </w:tcPr>
          <w:p>
            <w:pPr>
              <w:spacing w:line="280" w:lineRule="exact"/>
              <w:jc w:val="center"/>
              <w:rPr>
                <w:rFonts w:eastAsia="仿宋_GB2312"/>
              </w:rPr>
            </w:pPr>
            <w:r>
              <w:rPr>
                <w:rFonts w:eastAsia="仿宋_GB2312"/>
              </w:rPr>
              <w:t>许安宏</w:t>
            </w:r>
          </w:p>
        </w:tc>
        <w:tc>
          <w:tcPr>
            <w:tcW w:w="1084" w:type="dxa"/>
            <w:noWrap w:val="0"/>
            <w:vAlign w:val="center"/>
          </w:tcPr>
          <w:p>
            <w:pPr>
              <w:spacing w:line="280" w:lineRule="exact"/>
              <w:jc w:val="center"/>
              <w:rPr>
                <w:rFonts w:eastAsia="仿宋_GB2312"/>
              </w:rPr>
            </w:pPr>
            <w:r>
              <w:rPr>
                <w:rFonts w:eastAsia="仿宋_GB2312"/>
              </w:rPr>
              <w:t>1963.12</w:t>
            </w:r>
          </w:p>
        </w:tc>
        <w:tc>
          <w:tcPr>
            <w:tcW w:w="1932" w:type="dxa"/>
            <w:noWrap w:val="0"/>
            <w:vAlign w:val="center"/>
          </w:tcPr>
          <w:p>
            <w:pPr>
              <w:spacing w:line="280" w:lineRule="exact"/>
              <w:rPr>
                <w:rFonts w:eastAsia="仿宋_GB2312"/>
                <w:spacing w:val="-6"/>
                <w:szCs w:val="21"/>
              </w:rPr>
            </w:pPr>
            <w:r>
              <w:rPr>
                <w:rFonts w:hint="eastAsia" w:eastAsia="仿宋_GB2312"/>
              </w:rPr>
              <w:t>连云港市</w:t>
            </w:r>
            <w:r>
              <w:rPr>
                <w:rFonts w:eastAsia="仿宋_GB2312"/>
                <w:spacing w:val="-6"/>
                <w:szCs w:val="21"/>
              </w:rPr>
              <w:t>海事局</w:t>
            </w:r>
          </w:p>
        </w:tc>
        <w:tc>
          <w:tcPr>
            <w:tcW w:w="2084" w:type="dxa"/>
            <w:noWrap w:val="0"/>
            <w:vAlign w:val="center"/>
          </w:tcPr>
          <w:p>
            <w:pPr>
              <w:spacing w:line="280" w:lineRule="exact"/>
              <w:rPr>
                <w:rFonts w:eastAsia="仿宋_GB2312"/>
              </w:rPr>
            </w:pPr>
            <w:r>
              <w:rPr>
                <w:rFonts w:eastAsia="仿宋_GB2312"/>
              </w:rPr>
              <w:t>船舶制造与修理、信息技术应用与管理</w:t>
            </w:r>
          </w:p>
        </w:tc>
        <w:tc>
          <w:tcPr>
            <w:tcW w:w="1708" w:type="dxa"/>
            <w:noWrap w:val="0"/>
            <w:vAlign w:val="center"/>
          </w:tcPr>
          <w:p>
            <w:pPr>
              <w:spacing w:line="280" w:lineRule="exact"/>
              <w:rPr>
                <w:rFonts w:eastAsia="仿宋_GB2312"/>
              </w:rPr>
            </w:pPr>
            <w:r>
              <w:rPr>
                <w:rFonts w:eastAsia="仿宋_GB2312"/>
              </w:rPr>
              <w:t>水上交通安全监督管理</w:t>
            </w:r>
          </w:p>
        </w:tc>
        <w:tc>
          <w:tcPr>
            <w:tcW w:w="1246" w:type="dxa"/>
            <w:noWrap w:val="0"/>
            <w:vAlign w:val="center"/>
          </w:tcPr>
          <w:p>
            <w:pPr>
              <w:spacing w:line="280" w:lineRule="exact"/>
              <w:jc w:val="center"/>
              <w:rPr>
                <w:rFonts w:eastAsia="仿宋_GB2312"/>
              </w:rPr>
            </w:pPr>
            <w:r>
              <w:rPr>
                <w:rFonts w:eastAsia="仿宋_GB2312"/>
              </w:rPr>
              <w:t>航行监督科副科长</w:t>
            </w:r>
          </w:p>
        </w:tc>
        <w:tc>
          <w:tcPr>
            <w:tcW w:w="1246" w:type="dxa"/>
            <w:noWrap w:val="0"/>
            <w:vAlign w:val="center"/>
          </w:tcPr>
          <w:p>
            <w:pPr>
              <w:spacing w:line="280" w:lineRule="exact"/>
              <w:jc w:val="center"/>
              <w:rPr>
                <w:rFonts w:eastAsia="仿宋_GB2312"/>
              </w:rPr>
            </w:pPr>
            <w:r>
              <w:rPr>
                <w:rFonts w:eastAsia="仿宋_GB2312"/>
              </w:rPr>
              <w:t>高工</w:t>
            </w:r>
          </w:p>
        </w:tc>
        <w:tc>
          <w:tcPr>
            <w:tcW w:w="1932" w:type="dxa"/>
            <w:noWrap w:val="0"/>
            <w:vAlign w:val="center"/>
          </w:tcPr>
          <w:p>
            <w:pPr>
              <w:spacing w:line="280" w:lineRule="exact"/>
              <w:rPr>
                <w:rFonts w:eastAsia="仿宋_GB2312"/>
              </w:rPr>
            </w:pPr>
            <w:r>
              <w:rPr>
                <w:rFonts w:eastAsia="仿宋_GB2312"/>
              </w:rPr>
              <w:t>13605130638</w:t>
            </w:r>
          </w:p>
          <w:p>
            <w:pPr>
              <w:spacing w:line="280" w:lineRule="exact"/>
              <w:rPr>
                <w:rFonts w:eastAsia="仿宋_GB2312"/>
              </w:rPr>
            </w:pPr>
            <w:r>
              <w:rPr>
                <w:rFonts w:eastAsia="仿宋_GB2312"/>
              </w:rPr>
              <w:t>85411289</w:t>
            </w:r>
          </w:p>
        </w:tc>
        <w:tc>
          <w:tcPr>
            <w:tcW w:w="1363" w:type="dxa"/>
            <w:noWrap w:val="0"/>
            <w:vAlign w:val="center"/>
          </w:tcPr>
          <w:p>
            <w:pPr>
              <w:spacing w:line="280" w:lineRule="exact"/>
              <w:jc w:val="center"/>
              <w:rPr>
                <w:rFonts w:eastAsia="仿宋_GB2312"/>
              </w:rPr>
            </w:pPr>
            <w:r>
              <w:rPr>
                <w:rFonts w:eastAsia="仿宋_GB2312"/>
              </w:rPr>
              <w:t>本科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482" w:hRule="atLeast"/>
          <w:jc w:val="center"/>
        </w:trPr>
        <w:tc>
          <w:tcPr>
            <w:tcW w:w="535" w:type="dxa"/>
            <w:noWrap w:val="0"/>
            <w:vAlign w:val="center"/>
          </w:tcPr>
          <w:p>
            <w:pPr>
              <w:spacing w:line="280" w:lineRule="exact"/>
              <w:jc w:val="center"/>
              <w:rPr>
                <w:rFonts w:eastAsia="仿宋_GB2312"/>
              </w:rPr>
            </w:pPr>
            <w:r>
              <w:rPr>
                <w:rFonts w:hint="eastAsia" w:eastAsia="仿宋_GB2312"/>
              </w:rPr>
              <w:t>21</w:t>
            </w:r>
          </w:p>
        </w:tc>
        <w:tc>
          <w:tcPr>
            <w:tcW w:w="1045" w:type="dxa"/>
            <w:noWrap w:val="0"/>
            <w:vAlign w:val="center"/>
          </w:tcPr>
          <w:p>
            <w:pPr>
              <w:spacing w:line="280" w:lineRule="exact"/>
              <w:jc w:val="center"/>
              <w:rPr>
                <w:rFonts w:eastAsia="仿宋_GB2312"/>
              </w:rPr>
            </w:pPr>
            <w:r>
              <w:rPr>
                <w:rFonts w:eastAsia="仿宋_GB2312"/>
              </w:rPr>
              <w:t>刘亚兵</w:t>
            </w:r>
          </w:p>
        </w:tc>
        <w:tc>
          <w:tcPr>
            <w:tcW w:w="1084" w:type="dxa"/>
            <w:noWrap w:val="0"/>
            <w:vAlign w:val="center"/>
          </w:tcPr>
          <w:p>
            <w:pPr>
              <w:spacing w:line="280" w:lineRule="exact"/>
              <w:jc w:val="center"/>
              <w:rPr>
                <w:rFonts w:eastAsia="仿宋_GB2312"/>
              </w:rPr>
            </w:pPr>
            <w:r>
              <w:rPr>
                <w:rFonts w:eastAsia="仿宋_GB2312"/>
              </w:rPr>
              <w:t>1965.03</w:t>
            </w:r>
          </w:p>
        </w:tc>
        <w:tc>
          <w:tcPr>
            <w:tcW w:w="1932" w:type="dxa"/>
            <w:noWrap w:val="0"/>
            <w:vAlign w:val="center"/>
          </w:tcPr>
          <w:p>
            <w:pPr>
              <w:spacing w:line="280" w:lineRule="exact"/>
              <w:rPr>
                <w:rFonts w:eastAsia="仿宋_GB2312"/>
              </w:rPr>
            </w:pPr>
            <w:r>
              <w:rPr>
                <w:rFonts w:eastAsia="仿宋_GB2312"/>
              </w:rPr>
              <w:t>江苏智诚工程设计有限公司</w:t>
            </w:r>
          </w:p>
        </w:tc>
        <w:tc>
          <w:tcPr>
            <w:tcW w:w="2084" w:type="dxa"/>
            <w:noWrap w:val="0"/>
            <w:vAlign w:val="center"/>
          </w:tcPr>
          <w:p>
            <w:pPr>
              <w:spacing w:line="280" w:lineRule="exact"/>
              <w:rPr>
                <w:rFonts w:eastAsia="仿宋_GB2312"/>
              </w:rPr>
            </w:pPr>
            <w:r>
              <w:rPr>
                <w:rFonts w:eastAsia="仿宋_GB2312"/>
              </w:rPr>
              <w:t>专业1：机电工程</w:t>
            </w:r>
          </w:p>
          <w:p>
            <w:pPr>
              <w:spacing w:line="280" w:lineRule="exact"/>
              <w:rPr>
                <w:rFonts w:eastAsia="仿宋_GB2312"/>
              </w:rPr>
            </w:pPr>
            <w:r>
              <w:rPr>
                <w:rFonts w:eastAsia="仿宋_GB2312"/>
              </w:rPr>
              <w:t>专业2：化工\环保</w:t>
            </w:r>
          </w:p>
        </w:tc>
        <w:tc>
          <w:tcPr>
            <w:tcW w:w="1708" w:type="dxa"/>
            <w:noWrap w:val="0"/>
            <w:vAlign w:val="center"/>
          </w:tcPr>
          <w:p>
            <w:pPr>
              <w:spacing w:line="280" w:lineRule="exact"/>
              <w:rPr>
                <w:rFonts w:eastAsia="仿宋_GB2312"/>
              </w:rPr>
            </w:pPr>
            <w:r>
              <w:rPr>
                <w:rFonts w:eastAsia="仿宋_GB2312"/>
              </w:rPr>
              <w:t>电气及控制、环保工程设计及咨询</w:t>
            </w:r>
          </w:p>
        </w:tc>
        <w:tc>
          <w:tcPr>
            <w:tcW w:w="1246" w:type="dxa"/>
            <w:noWrap w:val="0"/>
            <w:vAlign w:val="center"/>
          </w:tcPr>
          <w:p>
            <w:pPr>
              <w:spacing w:line="280" w:lineRule="exact"/>
              <w:jc w:val="center"/>
              <w:rPr>
                <w:rFonts w:eastAsia="仿宋_GB2312"/>
              </w:rPr>
            </w:pPr>
            <w:r>
              <w:rPr>
                <w:rFonts w:eastAsia="仿宋_GB2312"/>
              </w:rPr>
              <w:t>院长</w:t>
            </w:r>
          </w:p>
        </w:tc>
        <w:tc>
          <w:tcPr>
            <w:tcW w:w="1246" w:type="dxa"/>
            <w:noWrap w:val="0"/>
            <w:vAlign w:val="center"/>
          </w:tcPr>
          <w:p>
            <w:pPr>
              <w:spacing w:line="280" w:lineRule="exact"/>
              <w:jc w:val="center"/>
              <w:rPr>
                <w:rFonts w:eastAsia="仿宋_GB2312"/>
              </w:rPr>
            </w:pPr>
            <w:r>
              <w:rPr>
                <w:rFonts w:eastAsia="仿宋_GB2312"/>
              </w:rPr>
              <w:t>高工</w:t>
            </w:r>
          </w:p>
        </w:tc>
        <w:tc>
          <w:tcPr>
            <w:tcW w:w="1932" w:type="dxa"/>
            <w:noWrap w:val="0"/>
            <w:vAlign w:val="center"/>
          </w:tcPr>
          <w:p>
            <w:pPr>
              <w:spacing w:line="280" w:lineRule="exact"/>
              <w:rPr>
                <w:rFonts w:eastAsia="仿宋_GB2312"/>
              </w:rPr>
            </w:pPr>
            <w:r>
              <w:rPr>
                <w:rFonts w:eastAsia="仿宋_GB2312"/>
              </w:rPr>
              <w:t>85802912</w:t>
            </w:r>
          </w:p>
          <w:p>
            <w:pPr>
              <w:spacing w:line="280" w:lineRule="exact"/>
              <w:rPr>
                <w:rFonts w:eastAsia="仿宋_GB2312"/>
              </w:rPr>
            </w:pPr>
            <w:r>
              <w:rPr>
                <w:rFonts w:eastAsia="仿宋_GB2312"/>
              </w:rPr>
              <w:t>13815666868</w:t>
            </w:r>
          </w:p>
        </w:tc>
        <w:tc>
          <w:tcPr>
            <w:tcW w:w="1363" w:type="dxa"/>
            <w:noWrap w:val="0"/>
            <w:vAlign w:val="center"/>
          </w:tcPr>
          <w:p>
            <w:pPr>
              <w:spacing w:line="280" w:lineRule="exact"/>
              <w:jc w:val="center"/>
              <w:rPr>
                <w:rFonts w:eastAsia="仿宋_GB2312"/>
              </w:rPr>
            </w:pPr>
            <w:r>
              <w:rPr>
                <w:rFonts w:eastAsia="仿宋_GB2312"/>
              </w:rPr>
              <w:t>大学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28" w:hRule="atLeast"/>
          <w:jc w:val="center"/>
        </w:trPr>
        <w:tc>
          <w:tcPr>
            <w:tcW w:w="535" w:type="dxa"/>
            <w:noWrap w:val="0"/>
            <w:vAlign w:val="center"/>
          </w:tcPr>
          <w:p>
            <w:pPr>
              <w:spacing w:line="280" w:lineRule="exact"/>
              <w:jc w:val="center"/>
              <w:rPr>
                <w:rFonts w:eastAsia="仿宋_GB2312"/>
              </w:rPr>
            </w:pPr>
            <w:r>
              <w:rPr>
                <w:rFonts w:hint="eastAsia" w:eastAsia="仿宋_GB2312"/>
              </w:rPr>
              <w:t>22</w:t>
            </w:r>
          </w:p>
        </w:tc>
        <w:tc>
          <w:tcPr>
            <w:tcW w:w="1045" w:type="dxa"/>
            <w:noWrap w:val="0"/>
            <w:vAlign w:val="center"/>
          </w:tcPr>
          <w:p>
            <w:pPr>
              <w:spacing w:line="280" w:lineRule="exact"/>
              <w:jc w:val="center"/>
              <w:rPr>
                <w:rFonts w:eastAsia="仿宋_GB2312"/>
              </w:rPr>
            </w:pPr>
            <w:r>
              <w:rPr>
                <w:rFonts w:eastAsia="仿宋_GB2312"/>
              </w:rPr>
              <w:t>郭爱芝</w:t>
            </w:r>
          </w:p>
        </w:tc>
        <w:tc>
          <w:tcPr>
            <w:tcW w:w="1084" w:type="dxa"/>
            <w:noWrap w:val="0"/>
            <w:vAlign w:val="center"/>
          </w:tcPr>
          <w:p>
            <w:pPr>
              <w:spacing w:line="280" w:lineRule="exact"/>
              <w:jc w:val="center"/>
              <w:rPr>
                <w:rFonts w:eastAsia="仿宋_GB2312"/>
              </w:rPr>
            </w:pPr>
            <w:r>
              <w:rPr>
                <w:rFonts w:eastAsia="仿宋_GB2312"/>
              </w:rPr>
              <w:t>1976.10</w:t>
            </w:r>
          </w:p>
        </w:tc>
        <w:tc>
          <w:tcPr>
            <w:tcW w:w="1932" w:type="dxa"/>
            <w:noWrap w:val="0"/>
            <w:vAlign w:val="center"/>
          </w:tcPr>
          <w:p>
            <w:pPr>
              <w:spacing w:line="280" w:lineRule="exact"/>
              <w:rPr>
                <w:rFonts w:eastAsia="仿宋_GB2312"/>
              </w:rPr>
            </w:pPr>
            <w:r>
              <w:rPr>
                <w:rFonts w:eastAsia="仿宋_GB2312"/>
              </w:rPr>
              <w:t>江苏智诚工程设计有限公司</w:t>
            </w:r>
          </w:p>
        </w:tc>
        <w:tc>
          <w:tcPr>
            <w:tcW w:w="2084" w:type="dxa"/>
            <w:noWrap w:val="0"/>
            <w:vAlign w:val="center"/>
          </w:tcPr>
          <w:p>
            <w:pPr>
              <w:spacing w:line="280" w:lineRule="exact"/>
              <w:rPr>
                <w:rFonts w:eastAsia="仿宋_GB2312"/>
              </w:rPr>
            </w:pPr>
            <w:r>
              <w:rPr>
                <w:rFonts w:eastAsia="仿宋_GB2312"/>
              </w:rPr>
              <w:t>化工工程与工艺</w:t>
            </w:r>
          </w:p>
        </w:tc>
        <w:tc>
          <w:tcPr>
            <w:tcW w:w="1708" w:type="dxa"/>
            <w:noWrap w:val="0"/>
            <w:vAlign w:val="center"/>
          </w:tcPr>
          <w:p>
            <w:pPr>
              <w:spacing w:line="280" w:lineRule="exact"/>
              <w:rPr>
                <w:rFonts w:eastAsia="仿宋_GB2312"/>
              </w:rPr>
            </w:pPr>
            <w:r>
              <w:rPr>
                <w:rFonts w:eastAsia="仿宋_GB2312"/>
              </w:rPr>
              <w:t>安全评价、安全设计、化工设计、应急管理</w:t>
            </w:r>
          </w:p>
        </w:tc>
        <w:tc>
          <w:tcPr>
            <w:tcW w:w="1246" w:type="dxa"/>
            <w:noWrap w:val="0"/>
            <w:vAlign w:val="center"/>
          </w:tcPr>
          <w:p>
            <w:pPr>
              <w:spacing w:line="280" w:lineRule="exact"/>
              <w:jc w:val="center"/>
              <w:rPr>
                <w:rFonts w:eastAsia="仿宋_GB2312"/>
              </w:rPr>
            </w:pPr>
            <w:r>
              <w:rPr>
                <w:rFonts w:eastAsia="仿宋_GB2312"/>
              </w:rPr>
              <w:t>副总</w:t>
            </w:r>
          </w:p>
        </w:tc>
        <w:tc>
          <w:tcPr>
            <w:tcW w:w="1246" w:type="dxa"/>
            <w:noWrap w:val="0"/>
            <w:vAlign w:val="center"/>
          </w:tcPr>
          <w:p>
            <w:pPr>
              <w:spacing w:line="280" w:lineRule="exact"/>
              <w:jc w:val="center"/>
              <w:rPr>
                <w:rFonts w:eastAsia="仿宋_GB2312"/>
              </w:rPr>
            </w:pPr>
            <w:r>
              <w:rPr>
                <w:rFonts w:eastAsia="仿宋_GB2312"/>
              </w:rPr>
              <w:t>高工</w:t>
            </w:r>
          </w:p>
        </w:tc>
        <w:tc>
          <w:tcPr>
            <w:tcW w:w="1932" w:type="dxa"/>
            <w:noWrap w:val="0"/>
            <w:vAlign w:val="center"/>
          </w:tcPr>
          <w:p>
            <w:pPr>
              <w:spacing w:line="280" w:lineRule="exact"/>
              <w:rPr>
                <w:rFonts w:eastAsia="仿宋_GB2312"/>
              </w:rPr>
            </w:pPr>
            <w:r>
              <w:rPr>
                <w:rFonts w:eastAsia="仿宋_GB2312"/>
              </w:rPr>
              <w:t>13775596609</w:t>
            </w:r>
          </w:p>
          <w:p>
            <w:pPr>
              <w:spacing w:line="280" w:lineRule="exact"/>
              <w:rPr>
                <w:rFonts w:eastAsia="仿宋_GB2312"/>
              </w:rPr>
            </w:pPr>
            <w:r>
              <w:rPr>
                <w:rFonts w:eastAsia="仿宋_GB2312"/>
              </w:rPr>
              <w:t>85806772</w:t>
            </w:r>
          </w:p>
        </w:tc>
        <w:tc>
          <w:tcPr>
            <w:tcW w:w="1363" w:type="dxa"/>
            <w:noWrap w:val="0"/>
            <w:vAlign w:val="center"/>
          </w:tcPr>
          <w:p>
            <w:pPr>
              <w:spacing w:line="280" w:lineRule="exact"/>
              <w:jc w:val="center"/>
              <w:rPr>
                <w:rFonts w:eastAsia="仿宋_GB2312"/>
              </w:rPr>
            </w:pPr>
            <w:r>
              <w:rPr>
                <w:rFonts w:eastAsia="仿宋_GB2312"/>
              </w:rPr>
              <w:t>本科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28" w:hRule="atLeast"/>
          <w:jc w:val="center"/>
        </w:trPr>
        <w:tc>
          <w:tcPr>
            <w:tcW w:w="535" w:type="dxa"/>
            <w:noWrap w:val="0"/>
            <w:vAlign w:val="center"/>
          </w:tcPr>
          <w:p>
            <w:pPr>
              <w:spacing w:line="280" w:lineRule="exact"/>
              <w:jc w:val="center"/>
              <w:rPr>
                <w:rFonts w:eastAsia="仿宋_GB2312"/>
              </w:rPr>
            </w:pPr>
            <w:r>
              <w:rPr>
                <w:rFonts w:hint="eastAsia" w:eastAsia="仿宋_GB2312"/>
              </w:rPr>
              <w:t>23</w:t>
            </w:r>
          </w:p>
        </w:tc>
        <w:tc>
          <w:tcPr>
            <w:tcW w:w="1045" w:type="dxa"/>
            <w:noWrap w:val="0"/>
            <w:vAlign w:val="center"/>
          </w:tcPr>
          <w:p>
            <w:pPr>
              <w:spacing w:line="280" w:lineRule="exact"/>
              <w:jc w:val="center"/>
              <w:rPr>
                <w:rFonts w:eastAsia="仿宋_GB2312"/>
              </w:rPr>
            </w:pPr>
            <w:r>
              <w:rPr>
                <w:rFonts w:eastAsia="仿宋_GB2312"/>
              </w:rPr>
              <w:t>朱加军</w:t>
            </w:r>
          </w:p>
        </w:tc>
        <w:tc>
          <w:tcPr>
            <w:tcW w:w="1084" w:type="dxa"/>
            <w:noWrap w:val="0"/>
            <w:vAlign w:val="center"/>
          </w:tcPr>
          <w:p>
            <w:pPr>
              <w:spacing w:line="280" w:lineRule="exact"/>
              <w:jc w:val="center"/>
              <w:rPr>
                <w:rFonts w:eastAsia="仿宋_GB2312"/>
              </w:rPr>
            </w:pPr>
            <w:r>
              <w:rPr>
                <w:rFonts w:eastAsia="仿宋_GB2312"/>
              </w:rPr>
              <w:t>1964.11</w:t>
            </w:r>
          </w:p>
        </w:tc>
        <w:tc>
          <w:tcPr>
            <w:tcW w:w="1932" w:type="dxa"/>
            <w:noWrap w:val="0"/>
            <w:vAlign w:val="center"/>
          </w:tcPr>
          <w:p>
            <w:pPr>
              <w:spacing w:line="280" w:lineRule="exact"/>
              <w:rPr>
                <w:rFonts w:eastAsia="仿宋_GB2312"/>
              </w:rPr>
            </w:pPr>
            <w:r>
              <w:rPr>
                <w:rFonts w:hint="eastAsia" w:eastAsia="仿宋_GB2312"/>
              </w:rPr>
              <w:t>国网</w:t>
            </w:r>
            <w:r>
              <w:rPr>
                <w:rFonts w:eastAsia="仿宋_GB2312"/>
              </w:rPr>
              <w:t>江苏省电力公司连云港供电公司</w:t>
            </w:r>
          </w:p>
        </w:tc>
        <w:tc>
          <w:tcPr>
            <w:tcW w:w="2084" w:type="dxa"/>
            <w:noWrap w:val="0"/>
            <w:vAlign w:val="center"/>
          </w:tcPr>
          <w:p>
            <w:pPr>
              <w:spacing w:line="280" w:lineRule="exact"/>
              <w:rPr>
                <w:rFonts w:eastAsia="仿宋_GB2312"/>
              </w:rPr>
            </w:pPr>
            <w:r>
              <w:rPr>
                <w:rFonts w:eastAsia="仿宋_GB2312"/>
              </w:rPr>
              <w:t>专业1：发电厂及电力系统</w:t>
            </w:r>
          </w:p>
          <w:p>
            <w:pPr>
              <w:spacing w:line="280" w:lineRule="exact"/>
              <w:rPr>
                <w:rFonts w:eastAsia="仿宋_GB2312"/>
              </w:rPr>
            </w:pPr>
            <w:r>
              <w:rPr>
                <w:rFonts w:eastAsia="仿宋_GB2312"/>
              </w:rPr>
              <w:t>专业2：工商管理</w:t>
            </w:r>
          </w:p>
        </w:tc>
        <w:tc>
          <w:tcPr>
            <w:tcW w:w="1708" w:type="dxa"/>
            <w:noWrap w:val="0"/>
            <w:vAlign w:val="center"/>
          </w:tcPr>
          <w:p>
            <w:pPr>
              <w:spacing w:line="280" w:lineRule="exact"/>
              <w:rPr>
                <w:rFonts w:eastAsia="仿宋_GB2312"/>
              </w:rPr>
            </w:pPr>
            <w:r>
              <w:rPr>
                <w:rFonts w:eastAsia="仿宋_GB2312"/>
              </w:rPr>
              <w:t>电力安全管理</w:t>
            </w:r>
          </w:p>
        </w:tc>
        <w:tc>
          <w:tcPr>
            <w:tcW w:w="1246" w:type="dxa"/>
            <w:noWrap w:val="0"/>
            <w:vAlign w:val="center"/>
          </w:tcPr>
          <w:p>
            <w:pPr>
              <w:spacing w:line="280" w:lineRule="exact"/>
              <w:jc w:val="center"/>
              <w:rPr>
                <w:rFonts w:eastAsia="仿宋_GB2312"/>
              </w:rPr>
            </w:pPr>
            <w:r>
              <w:rPr>
                <w:rFonts w:eastAsia="仿宋_GB2312"/>
              </w:rPr>
              <w:t>电力调度控制中心主任</w:t>
            </w:r>
          </w:p>
        </w:tc>
        <w:tc>
          <w:tcPr>
            <w:tcW w:w="1246" w:type="dxa"/>
            <w:noWrap w:val="0"/>
            <w:vAlign w:val="center"/>
          </w:tcPr>
          <w:p>
            <w:pPr>
              <w:spacing w:line="280" w:lineRule="exact"/>
              <w:jc w:val="center"/>
              <w:rPr>
                <w:rFonts w:eastAsia="仿宋_GB2312"/>
              </w:rPr>
            </w:pPr>
            <w:r>
              <w:rPr>
                <w:rFonts w:eastAsia="仿宋_GB2312"/>
              </w:rPr>
              <w:t>高工</w:t>
            </w:r>
          </w:p>
        </w:tc>
        <w:tc>
          <w:tcPr>
            <w:tcW w:w="1932" w:type="dxa"/>
            <w:noWrap w:val="0"/>
            <w:vAlign w:val="center"/>
          </w:tcPr>
          <w:p>
            <w:pPr>
              <w:spacing w:line="280" w:lineRule="exact"/>
              <w:rPr>
                <w:rFonts w:eastAsia="仿宋_GB2312"/>
              </w:rPr>
            </w:pPr>
            <w:r>
              <w:rPr>
                <w:rFonts w:eastAsia="仿宋_GB2312"/>
              </w:rPr>
              <w:t>89188558</w:t>
            </w:r>
          </w:p>
          <w:p>
            <w:pPr>
              <w:spacing w:line="280" w:lineRule="exact"/>
              <w:rPr>
                <w:rFonts w:eastAsia="仿宋_GB2312"/>
              </w:rPr>
            </w:pPr>
            <w:r>
              <w:rPr>
                <w:rFonts w:eastAsia="仿宋_GB2312"/>
              </w:rPr>
              <w:t>13605131615</w:t>
            </w:r>
          </w:p>
        </w:tc>
        <w:tc>
          <w:tcPr>
            <w:tcW w:w="1363" w:type="dxa"/>
            <w:noWrap w:val="0"/>
            <w:vAlign w:val="center"/>
          </w:tcPr>
          <w:p>
            <w:pPr>
              <w:spacing w:line="280" w:lineRule="exact"/>
              <w:jc w:val="center"/>
              <w:rPr>
                <w:rFonts w:eastAsia="仿宋_GB2312"/>
              </w:rPr>
            </w:pPr>
            <w:r>
              <w:rPr>
                <w:rFonts w:eastAsia="仿宋_GB2312"/>
              </w:rPr>
              <w:t>本科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50" w:hRule="atLeast"/>
          <w:jc w:val="center"/>
        </w:trPr>
        <w:tc>
          <w:tcPr>
            <w:tcW w:w="535" w:type="dxa"/>
            <w:noWrap w:val="0"/>
            <w:vAlign w:val="center"/>
          </w:tcPr>
          <w:p>
            <w:pPr>
              <w:spacing w:line="280" w:lineRule="exact"/>
              <w:jc w:val="center"/>
              <w:rPr>
                <w:rFonts w:eastAsia="仿宋_GB2312"/>
              </w:rPr>
            </w:pPr>
            <w:r>
              <w:rPr>
                <w:rFonts w:hint="eastAsia" w:eastAsia="仿宋_GB2312"/>
              </w:rPr>
              <w:t>24</w:t>
            </w:r>
          </w:p>
        </w:tc>
        <w:tc>
          <w:tcPr>
            <w:tcW w:w="1045" w:type="dxa"/>
            <w:noWrap w:val="0"/>
            <w:vAlign w:val="center"/>
          </w:tcPr>
          <w:p>
            <w:pPr>
              <w:spacing w:line="280" w:lineRule="exact"/>
              <w:jc w:val="center"/>
              <w:rPr>
                <w:rFonts w:eastAsia="仿宋_GB2312"/>
              </w:rPr>
            </w:pPr>
            <w:r>
              <w:rPr>
                <w:rFonts w:eastAsia="仿宋_GB2312"/>
              </w:rPr>
              <w:t>贾良豪</w:t>
            </w:r>
          </w:p>
        </w:tc>
        <w:tc>
          <w:tcPr>
            <w:tcW w:w="1084" w:type="dxa"/>
            <w:noWrap w:val="0"/>
            <w:vAlign w:val="center"/>
          </w:tcPr>
          <w:p>
            <w:pPr>
              <w:spacing w:line="280" w:lineRule="exact"/>
              <w:jc w:val="center"/>
              <w:rPr>
                <w:rFonts w:eastAsia="仿宋_GB2312"/>
              </w:rPr>
            </w:pPr>
            <w:r>
              <w:rPr>
                <w:rFonts w:eastAsia="仿宋_GB2312"/>
              </w:rPr>
              <w:t>1965</w:t>
            </w:r>
          </w:p>
        </w:tc>
        <w:tc>
          <w:tcPr>
            <w:tcW w:w="1932" w:type="dxa"/>
            <w:noWrap w:val="0"/>
            <w:vAlign w:val="center"/>
          </w:tcPr>
          <w:p>
            <w:pPr>
              <w:spacing w:line="280" w:lineRule="exact"/>
              <w:rPr>
                <w:rFonts w:eastAsia="仿宋_GB2312"/>
              </w:rPr>
            </w:pPr>
            <w:r>
              <w:rPr>
                <w:rFonts w:eastAsia="仿宋_GB2312"/>
              </w:rPr>
              <w:t> 江苏三联安全评价咨询有限公司</w:t>
            </w:r>
          </w:p>
        </w:tc>
        <w:tc>
          <w:tcPr>
            <w:tcW w:w="2084" w:type="dxa"/>
            <w:noWrap w:val="0"/>
            <w:vAlign w:val="center"/>
          </w:tcPr>
          <w:p>
            <w:pPr>
              <w:spacing w:line="280" w:lineRule="exact"/>
              <w:jc w:val="center"/>
              <w:rPr>
                <w:rFonts w:eastAsia="仿宋_GB2312"/>
              </w:rPr>
            </w:pPr>
            <w:r>
              <w:rPr>
                <w:rFonts w:eastAsia="仿宋_GB2312"/>
              </w:rPr>
              <w:t>采矿</w:t>
            </w:r>
          </w:p>
        </w:tc>
        <w:tc>
          <w:tcPr>
            <w:tcW w:w="1708" w:type="dxa"/>
            <w:noWrap w:val="0"/>
            <w:vAlign w:val="center"/>
          </w:tcPr>
          <w:p>
            <w:pPr>
              <w:spacing w:line="280" w:lineRule="exact"/>
              <w:jc w:val="center"/>
              <w:rPr>
                <w:rFonts w:eastAsia="仿宋_GB2312"/>
              </w:rPr>
            </w:pPr>
            <w:r>
              <w:rPr>
                <w:rFonts w:eastAsia="仿宋_GB2312"/>
              </w:rPr>
              <w:t>工贸(矿山)</w:t>
            </w:r>
          </w:p>
        </w:tc>
        <w:tc>
          <w:tcPr>
            <w:tcW w:w="1246" w:type="dxa"/>
            <w:noWrap w:val="0"/>
            <w:vAlign w:val="center"/>
          </w:tcPr>
          <w:p>
            <w:pPr>
              <w:spacing w:line="280" w:lineRule="exact"/>
              <w:jc w:val="center"/>
              <w:rPr>
                <w:rFonts w:eastAsia="仿宋_GB2312"/>
              </w:rPr>
            </w:pPr>
          </w:p>
        </w:tc>
        <w:tc>
          <w:tcPr>
            <w:tcW w:w="1246" w:type="dxa"/>
            <w:noWrap w:val="0"/>
            <w:vAlign w:val="center"/>
          </w:tcPr>
          <w:p>
            <w:pPr>
              <w:spacing w:line="280" w:lineRule="exact"/>
              <w:jc w:val="center"/>
              <w:rPr>
                <w:rFonts w:eastAsia="仿宋_GB2312"/>
              </w:rPr>
            </w:pPr>
            <w:r>
              <w:rPr>
                <w:rFonts w:eastAsia="仿宋_GB2312"/>
              </w:rPr>
              <w:t>高工</w:t>
            </w:r>
          </w:p>
        </w:tc>
        <w:tc>
          <w:tcPr>
            <w:tcW w:w="1932" w:type="dxa"/>
            <w:noWrap w:val="0"/>
            <w:vAlign w:val="center"/>
          </w:tcPr>
          <w:p>
            <w:pPr>
              <w:spacing w:line="280" w:lineRule="exact"/>
              <w:rPr>
                <w:rFonts w:eastAsia="仿宋_GB2312"/>
              </w:rPr>
            </w:pPr>
            <w:r>
              <w:rPr>
                <w:rFonts w:eastAsia="仿宋_GB2312"/>
              </w:rPr>
              <w:t>13016901618</w:t>
            </w:r>
          </w:p>
        </w:tc>
        <w:tc>
          <w:tcPr>
            <w:tcW w:w="1363" w:type="dxa"/>
            <w:noWrap w:val="0"/>
            <w:vAlign w:val="center"/>
          </w:tcPr>
          <w:p>
            <w:pPr>
              <w:spacing w:line="280" w:lineRule="exact"/>
              <w:jc w:val="center"/>
              <w:rPr>
                <w:rFonts w:eastAsia="仿宋_GB2312"/>
              </w:rPr>
            </w:pPr>
            <w:r>
              <w:rPr>
                <w:rFonts w:eastAsia="仿宋_GB2312"/>
              </w:rPr>
              <w:t>大学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28" w:hRule="atLeast"/>
          <w:jc w:val="center"/>
        </w:trPr>
        <w:tc>
          <w:tcPr>
            <w:tcW w:w="535" w:type="dxa"/>
            <w:noWrap w:val="0"/>
            <w:vAlign w:val="center"/>
          </w:tcPr>
          <w:p>
            <w:pPr>
              <w:spacing w:line="280" w:lineRule="exact"/>
              <w:jc w:val="center"/>
              <w:rPr>
                <w:rFonts w:eastAsia="仿宋_GB2312"/>
              </w:rPr>
            </w:pPr>
            <w:r>
              <w:rPr>
                <w:rFonts w:hint="eastAsia" w:eastAsia="仿宋_GB2312"/>
              </w:rPr>
              <w:t>25</w:t>
            </w:r>
          </w:p>
        </w:tc>
        <w:tc>
          <w:tcPr>
            <w:tcW w:w="1045" w:type="dxa"/>
            <w:noWrap w:val="0"/>
            <w:vAlign w:val="center"/>
          </w:tcPr>
          <w:p>
            <w:pPr>
              <w:spacing w:line="280" w:lineRule="exact"/>
              <w:jc w:val="center"/>
              <w:rPr>
                <w:rFonts w:eastAsia="仿宋_GB2312"/>
              </w:rPr>
            </w:pPr>
            <w:r>
              <w:rPr>
                <w:rFonts w:eastAsia="仿宋_GB2312"/>
              </w:rPr>
              <w:t>李荣平</w:t>
            </w:r>
          </w:p>
        </w:tc>
        <w:tc>
          <w:tcPr>
            <w:tcW w:w="1084" w:type="dxa"/>
            <w:noWrap w:val="0"/>
            <w:vAlign w:val="center"/>
          </w:tcPr>
          <w:p>
            <w:pPr>
              <w:spacing w:line="280" w:lineRule="exact"/>
              <w:jc w:val="center"/>
              <w:rPr>
                <w:rFonts w:eastAsia="仿宋_GB2312"/>
              </w:rPr>
            </w:pPr>
            <w:r>
              <w:rPr>
                <w:rFonts w:eastAsia="仿宋_GB2312"/>
              </w:rPr>
              <w:t>1974.10</w:t>
            </w:r>
          </w:p>
        </w:tc>
        <w:tc>
          <w:tcPr>
            <w:tcW w:w="1932" w:type="dxa"/>
            <w:noWrap w:val="0"/>
            <w:vAlign w:val="center"/>
          </w:tcPr>
          <w:p>
            <w:pPr>
              <w:spacing w:line="280" w:lineRule="exact"/>
              <w:rPr>
                <w:rFonts w:eastAsia="仿宋_GB2312"/>
              </w:rPr>
            </w:pPr>
            <w:r>
              <w:rPr>
                <w:rFonts w:eastAsia="仿宋_GB2312"/>
              </w:rPr>
              <w:t>第七一六研究所</w:t>
            </w:r>
          </w:p>
        </w:tc>
        <w:tc>
          <w:tcPr>
            <w:tcW w:w="2084" w:type="dxa"/>
            <w:noWrap w:val="0"/>
            <w:vAlign w:val="center"/>
          </w:tcPr>
          <w:p>
            <w:pPr>
              <w:spacing w:line="280" w:lineRule="exact"/>
              <w:rPr>
                <w:rFonts w:eastAsia="仿宋_GB2312"/>
              </w:rPr>
            </w:pPr>
            <w:r>
              <w:rPr>
                <w:rFonts w:eastAsia="仿宋_GB2312"/>
              </w:rPr>
              <w:t>机电一体化、环境工程</w:t>
            </w:r>
          </w:p>
        </w:tc>
        <w:tc>
          <w:tcPr>
            <w:tcW w:w="1708" w:type="dxa"/>
            <w:noWrap w:val="0"/>
            <w:vAlign w:val="center"/>
          </w:tcPr>
          <w:p>
            <w:pPr>
              <w:spacing w:line="280" w:lineRule="exact"/>
              <w:rPr>
                <w:rFonts w:eastAsia="仿宋_GB2312"/>
              </w:rPr>
            </w:pPr>
            <w:r>
              <w:rPr>
                <w:rFonts w:eastAsia="仿宋_GB2312"/>
              </w:rPr>
              <w:t>安全 环境 节能管理</w:t>
            </w:r>
          </w:p>
        </w:tc>
        <w:tc>
          <w:tcPr>
            <w:tcW w:w="1246" w:type="dxa"/>
            <w:noWrap w:val="0"/>
            <w:vAlign w:val="center"/>
          </w:tcPr>
          <w:p>
            <w:pPr>
              <w:spacing w:line="280" w:lineRule="exact"/>
              <w:jc w:val="center"/>
              <w:rPr>
                <w:rFonts w:eastAsia="仿宋_GB2312"/>
              </w:rPr>
            </w:pPr>
            <w:r>
              <w:rPr>
                <w:rFonts w:eastAsia="仿宋_GB2312"/>
              </w:rPr>
              <w:t>副科长</w:t>
            </w:r>
          </w:p>
        </w:tc>
        <w:tc>
          <w:tcPr>
            <w:tcW w:w="1246" w:type="dxa"/>
            <w:noWrap w:val="0"/>
            <w:vAlign w:val="center"/>
          </w:tcPr>
          <w:p>
            <w:pPr>
              <w:spacing w:line="280" w:lineRule="exact"/>
              <w:jc w:val="center"/>
              <w:rPr>
                <w:rFonts w:eastAsia="仿宋_GB2312"/>
              </w:rPr>
            </w:pPr>
            <w:r>
              <w:rPr>
                <w:rFonts w:eastAsia="仿宋_GB2312"/>
              </w:rPr>
              <w:t>工程师/</w:t>
            </w:r>
          </w:p>
          <w:p>
            <w:pPr>
              <w:spacing w:line="280" w:lineRule="exact"/>
              <w:jc w:val="center"/>
              <w:rPr>
                <w:rFonts w:eastAsia="仿宋_GB2312"/>
              </w:rPr>
            </w:pPr>
            <w:r>
              <w:rPr>
                <w:rFonts w:eastAsia="仿宋_GB2312"/>
              </w:rPr>
              <w:t>注安师</w:t>
            </w:r>
          </w:p>
        </w:tc>
        <w:tc>
          <w:tcPr>
            <w:tcW w:w="1932" w:type="dxa"/>
            <w:noWrap w:val="0"/>
            <w:vAlign w:val="center"/>
          </w:tcPr>
          <w:p>
            <w:pPr>
              <w:spacing w:line="280" w:lineRule="exact"/>
              <w:rPr>
                <w:rFonts w:eastAsia="仿宋_GB2312"/>
              </w:rPr>
            </w:pPr>
            <w:r>
              <w:rPr>
                <w:rFonts w:eastAsia="仿宋_GB2312"/>
              </w:rPr>
              <w:t>13605139231</w:t>
            </w:r>
          </w:p>
          <w:p>
            <w:pPr>
              <w:spacing w:line="280" w:lineRule="exact"/>
              <w:rPr>
                <w:rFonts w:eastAsia="仿宋_GB2312"/>
              </w:rPr>
            </w:pPr>
            <w:r>
              <w:rPr>
                <w:rFonts w:eastAsia="仿宋_GB2312"/>
              </w:rPr>
              <w:t>85981265</w:t>
            </w:r>
          </w:p>
        </w:tc>
        <w:tc>
          <w:tcPr>
            <w:tcW w:w="1363" w:type="dxa"/>
            <w:noWrap w:val="0"/>
            <w:vAlign w:val="center"/>
          </w:tcPr>
          <w:p>
            <w:pPr>
              <w:spacing w:line="280" w:lineRule="exact"/>
              <w:jc w:val="center"/>
              <w:rPr>
                <w:rFonts w:eastAsia="仿宋_GB2312"/>
              </w:rPr>
            </w:pPr>
            <w:r>
              <w:rPr>
                <w:rFonts w:eastAsia="仿宋_GB2312"/>
              </w:rPr>
              <w:t>本科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35" w:hRule="atLeast"/>
          <w:jc w:val="center"/>
        </w:trPr>
        <w:tc>
          <w:tcPr>
            <w:tcW w:w="535" w:type="dxa"/>
            <w:noWrap w:val="0"/>
            <w:vAlign w:val="center"/>
          </w:tcPr>
          <w:p>
            <w:pPr>
              <w:spacing w:line="280" w:lineRule="exact"/>
              <w:jc w:val="center"/>
              <w:rPr>
                <w:rFonts w:eastAsia="仿宋_GB2312"/>
              </w:rPr>
            </w:pPr>
          </w:p>
          <w:p>
            <w:pPr>
              <w:spacing w:line="280" w:lineRule="exact"/>
              <w:jc w:val="center"/>
              <w:rPr>
                <w:rFonts w:eastAsia="仿宋_GB2312"/>
              </w:rPr>
            </w:pPr>
            <w:r>
              <w:rPr>
                <w:rFonts w:hint="eastAsia" w:eastAsia="仿宋_GB2312"/>
              </w:rPr>
              <w:t>26</w:t>
            </w:r>
          </w:p>
        </w:tc>
        <w:tc>
          <w:tcPr>
            <w:tcW w:w="1045" w:type="dxa"/>
            <w:noWrap w:val="0"/>
            <w:vAlign w:val="center"/>
          </w:tcPr>
          <w:p>
            <w:pPr>
              <w:spacing w:line="280" w:lineRule="exact"/>
              <w:jc w:val="center"/>
              <w:rPr>
                <w:rFonts w:eastAsia="仿宋_GB2312"/>
              </w:rPr>
            </w:pPr>
            <w:r>
              <w:rPr>
                <w:rFonts w:eastAsia="仿宋_GB2312"/>
              </w:rPr>
              <w:t>刘家兵</w:t>
            </w:r>
          </w:p>
        </w:tc>
        <w:tc>
          <w:tcPr>
            <w:tcW w:w="1084" w:type="dxa"/>
            <w:noWrap w:val="0"/>
            <w:vAlign w:val="center"/>
          </w:tcPr>
          <w:p>
            <w:pPr>
              <w:spacing w:line="280" w:lineRule="exact"/>
              <w:jc w:val="center"/>
              <w:rPr>
                <w:rFonts w:eastAsia="仿宋_GB2312"/>
              </w:rPr>
            </w:pPr>
            <w:r>
              <w:rPr>
                <w:rFonts w:eastAsia="仿宋_GB2312"/>
              </w:rPr>
              <w:t>1971.08</w:t>
            </w:r>
          </w:p>
        </w:tc>
        <w:tc>
          <w:tcPr>
            <w:tcW w:w="1932" w:type="dxa"/>
            <w:noWrap w:val="0"/>
            <w:vAlign w:val="center"/>
          </w:tcPr>
          <w:p>
            <w:pPr>
              <w:spacing w:line="280" w:lineRule="exact"/>
              <w:rPr>
                <w:rFonts w:eastAsia="仿宋_GB2312"/>
              </w:rPr>
            </w:pPr>
            <w:r>
              <w:rPr>
                <w:rFonts w:eastAsia="仿宋_GB2312"/>
              </w:rPr>
              <w:t>江苏虹港石化有限公司</w:t>
            </w:r>
          </w:p>
        </w:tc>
        <w:tc>
          <w:tcPr>
            <w:tcW w:w="2084" w:type="dxa"/>
            <w:noWrap w:val="0"/>
            <w:vAlign w:val="center"/>
          </w:tcPr>
          <w:p>
            <w:pPr>
              <w:spacing w:line="280" w:lineRule="exact"/>
              <w:jc w:val="center"/>
              <w:rPr>
                <w:rFonts w:eastAsia="仿宋_GB2312"/>
              </w:rPr>
            </w:pPr>
            <w:r>
              <w:rPr>
                <w:rFonts w:eastAsia="仿宋_GB2312"/>
              </w:rPr>
              <w:t>无机化工</w:t>
            </w:r>
          </w:p>
        </w:tc>
        <w:tc>
          <w:tcPr>
            <w:tcW w:w="1708" w:type="dxa"/>
            <w:noWrap w:val="0"/>
            <w:vAlign w:val="center"/>
          </w:tcPr>
          <w:p>
            <w:pPr>
              <w:spacing w:line="280" w:lineRule="exact"/>
              <w:jc w:val="center"/>
              <w:rPr>
                <w:rFonts w:eastAsia="仿宋_GB2312"/>
              </w:rPr>
            </w:pPr>
            <w:r>
              <w:rPr>
                <w:rFonts w:eastAsia="仿宋_GB2312"/>
              </w:rPr>
              <w:t>安全管理</w:t>
            </w:r>
          </w:p>
        </w:tc>
        <w:tc>
          <w:tcPr>
            <w:tcW w:w="1246" w:type="dxa"/>
            <w:noWrap w:val="0"/>
            <w:vAlign w:val="center"/>
          </w:tcPr>
          <w:p>
            <w:pPr>
              <w:spacing w:line="280" w:lineRule="exact"/>
              <w:jc w:val="center"/>
              <w:rPr>
                <w:rFonts w:eastAsia="仿宋_GB2312"/>
              </w:rPr>
            </w:pPr>
            <w:r>
              <w:rPr>
                <w:rFonts w:eastAsia="仿宋_GB2312"/>
              </w:rPr>
              <w:t>质安环中心主任</w:t>
            </w:r>
          </w:p>
        </w:tc>
        <w:tc>
          <w:tcPr>
            <w:tcW w:w="1246" w:type="dxa"/>
            <w:noWrap w:val="0"/>
            <w:vAlign w:val="center"/>
          </w:tcPr>
          <w:p>
            <w:pPr>
              <w:spacing w:line="280" w:lineRule="exact"/>
              <w:jc w:val="center"/>
              <w:rPr>
                <w:rFonts w:eastAsia="仿宋_GB2312"/>
              </w:rPr>
            </w:pPr>
            <w:r>
              <w:rPr>
                <w:rFonts w:eastAsia="仿宋_GB2312"/>
              </w:rPr>
              <w:t>注册安全</w:t>
            </w:r>
          </w:p>
          <w:p>
            <w:pPr>
              <w:spacing w:line="280" w:lineRule="exact"/>
              <w:jc w:val="center"/>
              <w:rPr>
                <w:rFonts w:eastAsia="仿宋_GB2312"/>
              </w:rPr>
            </w:pPr>
            <w:r>
              <w:rPr>
                <w:rFonts w:eastAsia="仿宋_GB2312"/>
              </w:rPr>
              <w:t>工程师</w:t>
            </w:r>
          </w:p>
        </w:tc>
        <w:tc>
          <w:tcPr>
            <w:tcW w:w="1932" w:type="dxa"/>
            <w:noWrap w:val="0"/>
            <w:vAlign w:val="center"/>
          </w:tcPr>
          <w:p>
            <w:pPr>
              <w:spacing w:line="280" w:lineRule="exact"/>
              <w:rPr>
                <w:rFonts w:eastAsia="仿宋_GB2312"/>
              </w:rPr>
            </w:pPr>
            <w:r>
              <w:rPr>
                <w:rFonts w:eastAsia="仿宋_GB2312"/>
              </w:rPr>
              <w:t>81396730</w:t>
            </w:r>
          </w:p>
          <w:p>
            <w:pPr>
              <w:spacing w:line="280" w:lineRule="exact"/>
              <w:rPr>
                <w:rFonts w:eastAsia="仿宋_GB2312"/>
              </w:rPr>
            </w:pPr>
            <w:r>
              <w:rPr>
                <w:rFonts w:eastAsia="仿宋_GB2312"/>
              </w:rPr>
              <w:t>18994516819</w:t>
            </w:r>
          </w:p>
        </w:tc>
        <w:tc>
          <w:tcPr>
            <w:tcW w:w="1363" w:type="dxa"/>
            <w:noWrap w:val="0"/>
            <w:vAlign w:val="center"/>
          </w:tcPr>
          <w:p>
            <w:pPr>
              <w:spacing w:line="280" w:lineRule="exact"/>
              <w:jc w:val="center"/>
              <w:rPr>
                <w:rFonts w:eastAsia="仿宋_GB2312"/>
              </w:rPr>
            </w:pPr>
            <w:r>
              <w:rPr>
                <w:rFonts w:eastAsia="仿宋_GB2312"/>
              </w:rPr>
              <w:t>大专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29" w:hRule="atLeast"/>
          <w:jc w:val="center"/>
        </w:trPr>
        <w:tc>
          <w:tcPr>
            <w:tcW w:w="535" w:type="dxa"/>
            <w:noWrap w:val="0"/>
            <w:vAlign w:val="center"/>
          </w:tcPr>
          <w:p>
            <w:pPr>
              <w:spacing w:line="280" w:lineRule="exact"/>
              <w:jc w:val="center"/>
              <w:rPr>
                <w:rFonts w:eastAsia="仿宋_GB2312"/>
              </w:rPr>
            </w:pPr>
            <w:r>
              <w:rPr>
                <w:rFonts w:hint="eastAsia" w:eastAsia="仿宋_GB2312"/>
              </w:rPr>
              <w:t>27</w:t>
            </w:r>
          </w:p>
        </w:tc>
        <w:tc>
          <w:tcPr>
            <w:tcW w:w="1045" w:type="dxa"/>
            <w:noWrap w:val="0"/>
            <w:vAlign w:val="center"/>
          </w:tcPr>
          <w:p>
            <w:pPr>
              <w:spacing w:line="280" w:lineRule="exact"/>
              <w:jc w:val="center"/>
              <w:rPr>
                <w:rFonts w:eastAsia="仿宋_GB2312"/>
              </w:rPr>
            </w:pPr>
            <w:r>
              <w:rPr>
                <w:rFonts w:eastAsia="仿宋_GB2312"/>
              </w:rPr>
              <w:t>李学字</w:t>
            </w:r>
          </w:p>
        </w:tc>
        <w:tc>
          <w:tcPr>
            <w:tcW w:w="1084" w:type="dxa"/>
            <w:noWrap w:val="0"/>
            <w:vAlign w:val="center"/>
          </w:tcPr>
          <w:p>
            <w:pPr>
              <w:spacing w:line="280" w:lineRule="exact"/>
              <w:jc w:val="center"/>
              <w:rPr>
                <w:rFonts w:eastAsia="仿宋_GB2312"/>
              </w:rPr>
            </w:pPr>
            <w:r>
              <w:rPr>
                <w:rFonts w:eastAsia="仿宋_GB2312"/>
              </w:rPr>
              <w:t>1967.03</w:t>
            </w:r>
          </w:p>
        </w:tc>
        <w:tc>
          <w:tcPr>
            <w:tcW w:w="1932" w:type="dxa"/>
            <w:noWrap w:val="0"/>
            <w:vAlign w:val="center"/>
          </w:tcPr>
          <w:p>
            <w:pPr>
              <w:spacing w:line="280" w:lineRule="exact"/>
              <w:rPr>
                <w:rFonts w:eastAsia="仿宋_GB2312"/>
              </w:rPr>
            </w:pPr>
            <w:r>
              <w:rPr>
                <w:rFonts w:eastAsia="仿宋_GB2312"/>
              </w:rPr>
              <w:t>中蓝连海设计研究院</w:t>
            </w:r>
          </w:p>
        </w:tc>
        <w:tc>
          <w:tcPr>
            <w:tcW w:w="2084" w:type="dxa"/>
            <w:noWrap w:val="0"/>
            <w:vAlign w:val="center"/>
          </w:tcPr>
          <w:p>
            <w:pPr>
              <w:spacing w:line="280" w:lineRule="exact"/>
              <w:jc w:val="center"/>
              <w:rPr>
                <w:rFonts w:eastAsia="仿宋_GB2312"/>
              </w:rPr>
            </w:pPr>
            <w:r>
              <w:rPr>
                <w:rFonts w:eastAsia="仿宋_GB2312"/>
              </w:rPr>
              <w:t>化学</w:t>
            </w:r>
          </w:p>
        </w:tc>
        <w:tc>
          <w:tcPr>
            <w:tcW w:w="1708" w:type="dxa"/>
            <w:noWrap w:val="0"/>
            <w:vAlign w:val="center"/>
          </w:tcPr>
          <w:p>
            <w:pPr>
              <w:spacing w:line="280" w:lineRule="exact"/>
              <w:jc w:val="center"/>
              <w:rPr>
                <w:rFonts w:eastAsia="仿宋_GB2312"/>
              </w:rPr>
            </w:pPr>
            <w:r>
              <w:rPr>
                <w:rFonts w:eastAsia="仿宋_GB2312"/>
              </w:rPr>
              <w:t>化工、环保</w:t>
            </w:r>
          </w:p>
        </w:tc>
        <w:tc>
          <w:tcPr>
            <w:tcW w:w="1246" w:type="dxa"/>
            <w:noWrap w:val="0"/>
            <w:vAlign w:val="center"/>
          </w:tcPr>
          <w:p>
            <w:pPr>
              <w:spacing w:line="280" w:lineRule="exact"/>
              <w:jc w:val="center"/>
              <w:rPr>
                <w:rFonts w:eastAsia="仿宋_GB2312"/>
              </w:rPr>
            </w:pPr>
            <w:r>
              <w:rPr>
                <w:rFonts w:eastAsia="仿宋_GB2312"/>
              </w:rPr>
              <w:t>研发部副总工程师</w:t>
            </w:r>
          </w:p>
        </w:tc>
        <w:tc>
          <w:tcPr>
            <w:tcW w:w="1246" w:type="dxa"/>
            <w:noWrap w:val="0"/>
            <w:vAlign w:val="center"/>
          </w:tcPr>
          <w:p>
            <w:pPr>
              <w:spacing w:line="280" w:lineRule="exact"/>
              <w:jc w:val="center"/>
              <w:rPr>
                <w:rFonts w:eastAsia="仿宋_GB2312"/>
              </w:rPr>
            </w:pPr>
            <w:r>
              <w:rPr>
                <w:rFonts w:eastAsia="仿宋_GB2312"/>
              </w:rPr>
              <w:t>教授级高工</w:t>
            </w:r>
          </w:p>
        </w:tc>
        <w:tc>
          <w:tcPr>
            <w:tcW w:w="1932" w:type="dxa"/>
            <w:noWrap w:val="0"/>
            <w:vAlign w:val="center"/>
          </w:tcPr>
          <w:p>
            <w:pPr>
              <w:spacing w:line="280" w:lineRule="exact"/>
              <w:rPr>
                <w:rFonts w:eastAsia="仿宋_GB2312"/>
              </w:rPr>
            </w:pPr>
            <w:r>
              <w:rPr>
                <w:rFonts w:eastAsia="仿宋_GB2312"/>
              </w:rPr>
              <w:t>85520207</w:t>
            </w:r>
          </w:p>
          <w:p>
            <w:pPr>
              <w:spacing w:line="280" w:lineRule="exact"/>
              <w:rPr>
                <w:rFonts w:eastAsia="仿宋_GB2312"/>
              </w:rPr>
            </w:pPr>
            <w:r>
              <w:rPr>
                <w:rFonts w:eastAsia="仿宋_GB2312"/>
              </w:rPr>
              <w:t>13812349560</w:t>
            </w:r>
          </w:p>
        </w:tc>
        <w:tc>
          <w:tcPr>
            <w:tcW w:w="1363" w:type="dxa"/>
            <w:noWrap w:val="0"/>
            <w:vAlign w:val="center"/>
          </w:tcPr>
          <w:p>
            <w:pPr>
              <w:spacing w:line="280" w:lineRule="exact"/>
              <w:jc w:val="center"/>
              <w:rPr>
                <w:rFonts w:eastAsia="仿宋_GB2312"/>
              </w:rPr>
            </w:pPr>
            <w:r>
              <w:rPr>
                <w:rFonts w:eastAsia="仿宋_GB2312"/>
              </w:rPr>
              <w:t>本科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630" w:hRule="atLeast"/>
          <w:jc w:val="center"/>
        </w:trPr>
        <w:tc>
          <w:tcPr>
            <w:tcW w:w="535" w:type="dxa"/>
            <w:noWrap w:val="0"/>
            <w:vAlign w:val="center"/>
          </w:tcPr>
          <w:p>
            <w:pPr>
              <w:spacing w:line="280" w:lineRule="exact"/>
              <w:jc w:val="center"/>
              <w:rPr>
                <w:rFonts w:eastAsia="仿宋_GB2312"/>
              </w:rPr>
            </w:pPr>
            <w:r>
              <w:rPr>
                <w:rFonts w:hint="eastAsia" w:eastAsia="仿宋_GB2312"/>
              </w:rPr>
              <w:t>28</w:t>
            </w:r>
          </w:p>
        </w:tc>
        <w:tc>
          <w:tcPr>
            <w:tcW w:w="1045" w:type="dxa"/>
            <w:noWrap w:val="0"/>
            <w:vAlign w:val="center"/>
          </w:tcPr>
          <w:p>
            <w:pPr>
              <w:spacing w:line="280" w:lineRule="exact"/>
              <w:jc w:val="center"/>
              <w:rPr>
                <w:rFonts w:eastAsia="仿宋_GB2312"/>
              </w:rPr>
            </w:pPr>
            <w:r>
              <w:rPr>
                <w:rFonts w:eastAsia="仿宋_GB2312"/>
              </w:rPr>
              <w:t>李英慧</w:t>
            </w:r>
          </w:p>
        </w:tc>
        <w:tc>
          <w:tcPr>
            <w:tcW w:w="1084" w:type="dxa"/>
            <w:noWrap w:val="0"/>
            <w:vAlign w:val="center"/>
          </w:tcPr>
          <w:p>
            <w:pPr>
              <w:spacing w:line="280" w:lineRule="exact"/>
              <w:jc w:val="center"/>
              <w:rPr>
                <w:rFonts w:eastAsia="仿宋_GB2312"/>
              </w:rPr>
            </w:pPr>
            <w:r>
              <w:rPr>
                <w:rFonts w:eastAsia="仿宋_GB2312"/>
              </w:rPr>
              <w:t>1981.05</w:t>
            </w:r>
          </w:p>
        </w:tc>
        <w:tc>
          <w:tcPr>
            <w:tcW w:w="1932" w:type="dxa"/>
            <w:noWrap w:val="0"/>
            <w:vAlign w:val="center"/>
          </w:tcPr>
          <w:p>
            <w:pPr>
              <w:spacing w:line="280" w:lineRule="exact"/>
              <w:rPr>
                <w:rFonts w:eastAsia="仿宋_GB2312"/>
              </w:rPr>
            </w:pPr>
            <w:r>
              <w:rPr>
                <w:rFonts w:eastAsia="仿宋_GB2312"/>
              </w:rPr>
              <w:t>江苏拓孚工程设计研究有限公司</w:t>
            </w:r>
          </w:p>
        </w:tc>
        <w:tc>
          <w:tcPr>
            <w:tcW w:w="2084" w:type="dxa"/>
            <w:noWrap w:val="0"/>
            <w:vAlign w:val="center"/>
          </w:tcPr>
          <w:p>
            <w:pPr>
              <w:spacing w:line="280" w:lineRule="exact"/>
              <w:rPr>
                <w:rFonts w:eastAsia="仿宋_GB2312"/>
              </w:rPr>
            </w:pPr>
            <w:r>
              <w:rPr>
                <w:rFonts w:eastAsia="仿宋_GB2312"/>
              </w:rPr>
              <w:t>专业1：高分子</w:t>
            </w:r>
          </w:p>
          <w:p>
            <w:pPr>
              <w:spacing w:line="280" w:lineRule="exact"/>
              <w:rPr>
                <w:rFonts w:eastAsia="仿宋_GB2312"/>
              </w:rPr>
            </w:pPr>
            <w:r>
              <w:rPr>
                <w:rFonts w:eastAsia="仿宋_GB2312"/>
              </w:rPr>
              <w:t>专业2：总图设计</w:t>
            </w:r>
          </w:p>
        </w:tc>
        <w:tc>
          <w:tcPr>
            <w:tcW w:w="1708" w:type="dxa"/>
            <w:noWrap w:val="0"/>
            <w:vAlign w:val="center"/>
          </w:tcPr>
          <w:p>
            <w:pPr>
              <w:spacing w:line="280" w:lineRule="exact"/>
              <w:rPr>
                <w:rFonts w:eastAsia="仿宋_GB2312"/>
              </w:rPr>
            </w:pPr>
            <w:r>
              <w:rPr>
                <w:rFonts w:eastAsia="仿宋_GB2312"/>
              </w:rPr>
              <w:t>化工工艺设计、化工安全设计、安全评价、职业卫生评价、职业卫生防护设施设计、危险化学品事故应急预案</w:t>
            </w:r>
          </w:p>
        </w:tc>
        <w:tc>
          <w:tcPr>
            <w:tcW w:w="1246" w:type="dxa"/>
            <w:noWrap w:val="0"/>
            <w:vAlign w:val="center"/>
          </w:tcPr>
          <w:p>
            <w:pPr>
              <w:spacing w:line="280" w:lineRule="exact"/>
              <w:jc w:val="center"/>
              <w:rPr>
                <w:rFonts w:eastAsia="仿宋_GB2312"/>
              </w:rPr>
            </w:pPr>
            <w:r>
              <w:rPr>
                <w:rFonts w:eastAsia="仿宋_GB2312"/>
              </w:rPr>
              <w:t>副院长</w:t>
            </w:r>
          </w:p>
        </w:tc>
        <w:tc>
          <w:tcPr>
            <w:tcW w:w="1246" w:type="dxa"/>
            <w:noWrap w:val="0"/>
            <w:vAlign w:val="center"/>
          </w:tcPr>
          <w:p>
            <w:pPr>
              <w:spacing w:line="280" w:lineRule="exact"/>
              <w:jc w:val="center"/>
              <w:rPr>
                <w:rFonts w:eastAsia="仿宋_GB2312"/>
              </w:rPr>
            </w:pPr>
            <w:r>
              <w:rPr>
                <w:rFonts w:eastAsia="仿宋_GB2312"/>
              </w:rPr>
              <w:t>高级工程师\注册安全工程师</w:t>
            </w:r>
          </w:p>
        </w:tc>
        <w:tc>
          <w:tcPr>
            <w:tcW w:w="1932" w:type="dxa"/>
            <w:noWrap w:val="0"/>
            <w:vAlign w:val="center"/>
          </w:tcPr>
          <w:p>
            <w:pPr>
              <w:spacing w:line="280" w:lineRule="exact"/>
              <w:rPr>
                <w:rFonts w:eastAsia="仿宋_GB2312"/>
              </w:rPr>
            </w:pPr>
            <w:r>
              <w:rPr>
                <w:rFonts w:eastAsia="仿宋_GB2312"/>
              </w:rPr>
              <w:t>051885328087</w:t>
            </w:r>
          </w:p>
          <w:p>
            <w:pPr>
              <w:spacing w:line="280" w:lineRule="exact"/>
              <w:rPr>
                <w:rFonts w:eastAsia="仿宋_GB2312"/>
              </w:rPr>
            </w:pPr>
            <w:r>
              <w:rPr>
                <w:rFonts w:eastAsia="仿宋_GB2312"/>
              </w:rPr>
              <w:t>13775591457</w:t>
            </w:r>
          </w:p>
        </w:tc>
        <w:tc>
          <w:tcPr>
            <w:tcW w:w="1363" w:type="dxa"/>
            <w:noWrap w:val="0"/>
            <w:vAlign w:val="center"/>
          </w:tcPr>
          <w:p>
            <w:pPr>
              <w:spacing w:line="280" w:lineRule="exact"/>
              <w:jc w:val="center"/>
              <w:rPr>
                <w:rFonts w:eastAsia="仿宋_GB2312"/>
              </w:rPr>
            </w:pPr>
            <w:r>
              <w:rPr>
                <w:rFonts w:eastAsia="仿宋_GB2312"/>
              </w:rPr>
              <w:t>本科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35" w:hRule="atLeast"/>
          <w:jc w:val="center"/>
        </w:trPr>
        <w:tc>
          <w:tcPr>
            <w:tcW w:w="535" w:type="dxa"/>
            <w:noWrap w:val="0"/>
            <w:vAlign w:val="center"/>
          </w:tcPr>
          <w:p>
            <w:pPr>
              <w:spacing w:line="280" w:lineRule="exact"/>
              <w:jc w:val="center"/>
              <w:rPr>
                <w:rFonts w:eastAsia="仿宋_GB2312"/>
              </w:rPr>
            </w:pPr>
            <w:r>
              <w:rPr>
                <w:rFonts w:hint="eastAsia" w:eastAsia="仿宋_GB2312"/>
              </w:rPr>
              <w:t>29</w:t>
            </w:r>
          </w:p>
        </w:tc>
        <w:tc>
          <w:tcPr>
            <w:tcW w:w="1045" w:type="dxa"/>
            <w:noWrap w:val="0"/>
            <w:vAlign w:val="center"/>
          </w:tcPr>
          <w:p>
            <w:pPr>
              <w:spacing w:line="280" w:lineRule="exact"/>
              <w:jc w:val="center"/>
              <w:rPr>
                <w:rFonts w:eastAsia="仿宋_GB2312"/>
              </w:rPr>
            </w:pPr>
            <w:r>
              <w:rPr>
                <w:rFonts w:eastAsia="仿宋_GB2312"/>
              </w:rPr>
              <w:t>王磊</w:t>
            </w:r>
          </w:p>
        </w:tc>
        <w:tc>
          <w:tcPr>
            <w:tcW w:w="1084" w:type="dxa"/>
            <w:noWrap w:val="0"/>
            <w:vAlign w:val="center"/>
          </w:tcPr>
          <w:p>
            <w:pPr>
              <w:spacing w:line="280" w:lineRule="exact"/>
              <w:jc w:val="center"/>
              <w:rPr>
                <w:rFonts w:eastAsia="仿宋_GB2312"/>
              </w:rPr>
            </w:pPr>
            <w:r>
              <w:rPr>
                <w:rFonts w:eastAsia="仿宋_GB2312"/>
              </w:rPr>
              <w:t>1969.10</w:t>
            </w:r>
          </w:p>
        </w:tc>
        <w:tc>
          <w:tcPr>
            <w:tcW w:w="1932" w:type="dxa"/>
            <w:noWrap w:val="0"/>
            <w:vAlign w:val="center"/>
          </w:tcPr>
          <w:p>
            <w:pPr>
              <w:spacing w:line="280" w:lineRule="exact"/>
              <w:rPr>
                <w:rFonts w:eastAsia="仿宋_GB2312"/>
              </w:rPr>
            </w:pPr>
            <w:r>
              <w:rPr>
                <w:rFonts w:eastAsia="仿宋_GB2312"/>
              </w:rPr>
              <w:t>江苏拓孚工程设计研究有限公司</w:t>
            </w:r>
          </w:p>
        </w:tc>
        <w:tc>
          <w:tcPr>
            <w:tcW w:w="2084" w:type="dxa"/>
            <w:noWrap w:val="0"/>
            <w:vAlign w:val="center"/>
          </w:tcPr>
          <w:p>
            <w:pPr>
              <w:spacing w:line="280" w:lineRule="exact"/>
              <w:jc w:val="center"/>
              <w:rPr>
                <w:rFonts w:eastAsia="仿宋_GB2312"/>
              </w:rPr>
            </w:pPr>
            <w:r>
              <w:rPr>
                <w:rFonts w:eastAsia="仿宋_GB2312"/>
              </w:rPr>
              <w:t>发酵工程</w:t>
            </w:r>
          </w:p>
        </w:tc>
        <w:tc>
          <w:tcPr>
            <w:tcW w:w="1708" w:type="dxa"/>
            <w:noWrap w:val="0"/>
            <w:vAlign w:val="center"/>
          </w:tcPr>
          <w:p>
            <w:pPr>
              <w:spacing w:line="280" w:lineRule="exact"/>
              <w:rPr>
                <w:rFonts w:eastAsia="仿宋_GB2312"/>
              </w:rPr>
            </w:pPr>
            <w:r>
              <w:rPr>
                <w:rFonts w:eastAsia="仿宋_GB2312"/>
              </w:rPr>
              <w:t>安全、化工设计、安全设施设计</w:t>
            </w:r>
          </w:p>
        </w:tc>
        <w:tc>
          <w:tcPr>
            <w:tcW w:w="1246" w:type="dxa"/>
            <w:noWrap w:val="0"/>
            <w:vAlign w:val="center"/>
          </w:tcPr>
          <w:p>
            <w:pPr>
              <w:spacing w:line="280" w:lineRule="exact"/>
              <w:jc w:val="center"/>
              <w:rPr>
                <w:rFonts w:eastAsia="仿宋_GB2312"/>
              </w:rPr>
            </w:pPr>
            <w:r>
              <w:rPr>
                <w:rFonts w:eastAsia="仿宋_GB2312"/>
              </w:rPr>
              <w:t>院长</w:t>
            </w:r>
          </w:p>
        </w:tc>
        <w:tc>
          <w:tcPr>
            <w:tcW w:w="1246" w:type="dxa"/>
            <w:noWrap w:val="0"/>
            <w:vAlign w:val="center"/>
          </w:tcPr>
          <w:p>
            <w:pPr>
              <w:spacing w:line="280" w:lineRule="exact"/>
              <w:jc w:val="center"/>
              <w:rPr>
                <w:rFonts w:eastAsia="仿宋_GB2312"/>
              </w:rPr>
            </w:pPr>
            <w:r>
              <w:rPr>
                <w:rFonts w:eastAsia="仿宋_GB2312"/>
              </w:rPr>
              <w:t>工程师\注册安全工程师</w:t>
            </w:r>
          </w:p>
        </w:tc>
        <w:tc>
          <w:tcPr>
            <w:tcW w:w="1932" w:type="dxa"/>
            <w:noWrap w:val="0"/>
            <w:vAlign w:val="center"/>
          </w:tcPr>
          <w:p>
            <w:pPr>
              <w:spacing w:line="280" w:lineRule="exact"/>
              <w:rPr>
                <w:rFonts w:eastAsia="仿宋_GB2312"/>
              </w:rPr>
            </w:pPr>
            <w:r>
              <w:rPr>
                <w:rFonts w:eastAsia="仿宋_GB2312"/>
              </w:rPr>
              <w:t>051885328087</w:t>
            </w:r>
          </w:p>
          <w:p>
            <w:pPr>
              <w:spacing w:line="280" w:lineRule="exact"/>
              <w:rPr>
                <w:rFonts w:eastAsia="仿宋_GB2312"/>
              </w:rPr>
            </w:pPr>
            <w:r>
              <w:rPr>
                <w:rFonts w:eastAsia="仿宋_GB2312"/>
              </w:rPr>
              <w:t>13805138128</w:t>
            </w:r>
          </w:p>
        </w:tc>
        <w:tc>
          <w:tcPr>
            <w:tcW w:w="1363" w:type="dxa"/>
            <w:noWrap w:val="0"/>
            <w:vAlign w:val="center"/>
          </w:tcPr>
          <w:p>
            <w:pPr>
              <w:spacing w:line="280" w:lineRule="exact"/>
              <w:jc w:val="center"/>
              <w:rPr>
                <w:rFonts w:eastAsia="仿宋_GB2312"/>
              </w:rPr>
            </w:pPr>
            <w:r>
              <w:rPr>
                <w:rFonts w:eastAsia="仿宋_GB2312"/>
              </w:rPr>
              <w:t>本科</w:t>
            </w:r>
          </w:p>
        </w:tc>
      </w:tr>
    </w:tbl>
    <w:p/>
    <w:p>
      <w:pPr>
        <w:rPr>
          <w:rFonts w:eastAsia="仿宋"/>
        </w:rPr>
      </w:pPr>
    </w:p>
    <w:p>
      <w:pPr>
        <w:ind w:firstLine="645"/>
        <w:rPr>
          <w:rFonts w:eastAsia="仿宋"/>
          <w:kern w:val="0"/>
          <w:sz w:val="32"/>
          <w:szCs w:val="32"/>
        </w:rPr>
      </w:pPr>
    </w:p>
    <w:p>
      <w:pPr>
        <w:ind w:firstLine="645"/>
        <w:rPr>
          <w:rFonts w:eastAsia="仿宋"/>
          <w:kern w:val="0"/>
          <w:sz w:val="32"/>
          <w:szCs w:val="32"/>
        </w:rPr>
      </w:pPr>
    </w:p>
    <w:p>
      <w:pPr>
        <w:ind w:firstLine="645"/>
        <w:rPr>
          <w:rFonts w:eastAsia="仿宋"/>
          <w:kern w:val="0"/>
          <w:sz w:val="32"/>
          <w:szCs w:val="32"/>
        </w:rPr>
      </w:pPr>
    </w:p>
    <w:p>
      <w:pPr>
        <w:ind w:firstLine="645"/>
        <w:rPr>
          <w:rFonts w:eastAsia="仿宋"/>
          <w:kern w:val="0"/>
          <w:sz w:val="32"/>
          <w:szCs w:val="32"/>
        </w:rPr>
        <w:sectPr>
          <w:pgSz w:w="16838" w:h="11906" w:orient="landscape"/>
          <w:pgMar w:top="1531" w:right="1531" w:bottom="1531" w:left="1531" w:header="1701" w:footer="1134" w:gutter="0"/>
          <w:pgNumType w:fmt="decimal"/>
          <w:cols w:space="720" w:num="1"/>
          <w:docGrid w:linePitch="312" w:charSpace="0"/>
        </w:sectPr>
      </w:pPr>
    </w:p>
    <w:p>
      <w:pPr>
        <w:spacing w:line="530" w:lineRule="exact"/>
        <w:outlineLvl w:val="0"/>
        <w:rPr>
          <w:rFonts w:ascii="黑体" w:hAnsi="黑体" w:eastAsia="黑体"/>
          <w:b/>
          <w:bCs w:val="0"/>
          <w:szCs w:val="44"/>
        </w:rPr>
      </w:pPr>
      <w:bookmarkStart w:id="25" w:name="_Toc5070"/>
      <w:bookmarkStart w:id="26" w:name="_Toc21156"/>
      <w:bookmarkStart w:id="27" w:name="_Toc18138"/>
      <w:r>
        <w:rPr>
          <w:rFonts w:eastAsia="黑体"/>
          <w:sz w:val="32"/>
          <w:szCs w:val="32"/>
        </w:rPr>
        <w:t>附件</w:t>
      </w:r>
      <w:bookmarkEnd w:id="25"/>
      <w:bookmarkStart w:id="28" w:name="_Toc24328"/>
      <w:r>
        <w:rPr>
          <w:rFonts w:hint="eastAsia" w:eastAsia="黑体"/>
          <w:sz w:val="32"/>
          <w:szCs w:val="32"/>
          <w:lang w:val="en-US" w:eastAsia="zh-CN"/>
        </w:rPr>
        <w:t>8黑林镇</w:t>
      </w:r>
      <w:r>
        <w:rPr>
          <w:rFonts w:eastAsia="黑体"/>
          <w:sz w:val="32"/>
          <w:szCs w:val="32"/>
        </w:rPr>
        <w:t>工矿商贸</w:t>
      </w:r>
      <w:r>
        <w:rPr>
          <w:rFonts w:hint="eastAsia" w:eastAsia="黑体"/>
          <w:sz w:val="32"/>
          <w:szCs w:val="32"/>
        </w:rPr>
        <w:t>企业生产安全事</w:t>
      </w:r>
      <w:bookmarkEnd w:id="28"/>
      <w:bookmarkStart w:id="29" w:name="_Toc30630"/>
      <w:r>
        <w:rPr>
          <w:rFonts w:hint="eastAsia" w:eastAsia="黑体"/>
          <w:sz w:val="32"/>
          <w:szCs w:val="32"/>
        </w:rPr>
        <w:t>故应急响应分级标准</w:t>
      </w:r>
      <w:bookmarkEnd w:id="26"/>
      <w:bookmarkEnd w:id="29"/>
    </w:p>
    <w:p>
      <w:pPr>
        <w:spacing w:after="120" w:afterLines="50" w:line="480" w:lineRule="exact"/>
        <w:ind w:firstLine="482"/>
        <w:rPr>
          <w:rFonts w:eastAsia="仿宋_GB2312"/>
          <w:bCs/>
          <w:sz w:val="32"/>
          <w:szCs w:val="32"/>
        </w:rPr>
      </w:pPr>
      <w:r>
        <w:rPr>
          <w:rFonts w:eastAsia="仿宋_GB2312"/>
          <w:bCs/>
          <w:sz w:val="32"/>
          <w:szCs w:val="32"/>
        </w:rPr>
        <w:t>按照工矿</w:t>
      </w:r>
      <w:r>
        <w:rPr>
          <w:rFonts w:hint="eastAsia" w:eastAsia="仿宋_GB2312"/>
          <w:bCs/>
          <w:sz w:val="32"/>
          <w:szCs w:val="32"/>
        </w:rPr>
        <w:t>商贸</w:t>
      </w:r>
      <w:r>
        <w:rPr>
          <w:rFonts w:eastAsia="仿宋_GB2312"/>
          <w:bCs/>
          <w:sz w:val="32"/>
          <w:szCs w:val="32"/>
        </w:rPr>
        <w:t>企业生产安全事故的可控性、严重程度和影响范围，应急响应级别原则上分为Ⅰ级、Ⅱ级、Ⅲ级、Ⅳ级。</w:t>
      </w:r>
    </w:p>
    <w:tbl>
      <w:tblPr>
        <w:tblStyle w:val="1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17"/>
        <w:gridCol w:w="836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17" w:type="dxa"/>
            <w:noWrap w:val="0"/>
            <w:vAlign w:val="center"/>
          </w:tcPr>
          <w:p>
            <w:pPr>
              <w:spacing w:line="340" w:lineRule="exact"/>
              <w:jc w:val="center"/>
              <w:rPr>
                <w:rFonts w:eastAsia="仿宋_GB2312"/>
                <w:bCs/>
                <w:sz w:val="24"/>
              </w:rPr>
            </w:pPr>
            <w:r>
              <w:rPr>
                <w:rFonts w:eastAsia="仿宋_GB2312"/>
                <w:bCs/>
                <w:sz w:val="24"/>
              </w:rPr>
              <w:t>Ⅰ级应急响应</w:t>
            </w:r>
          </w:p>
        </w:tc>
        <w:tc>
          <w:tcPr>
            <w:tcW w:w="8366" w:type="dxa"/>
            <w:noWrap w:val="0"/>
            <w:vAlign w:val="center"/>
          </w:tcPr>
          <w:p>
            <w:pPr>
              <w:spacing w:line="340" w:lineRule="exact"/>
              <w:rPr>
                <w:rFonts w:eastAsia="仿宋_GB2312"/>
                <w:bCs/>
                <w:sz w:val="24"/>
              </w:rPr>
            </w:pPr>
            <w:r>
              <w:rPr>
                <w:rFonts w:eastAsia="仿宋_GB2312"/>
                <w:bCs/>
                <w:sz w:val="24"/>
              </w:rPr>
              <w:t>出现下列情况之一启动Ⅰ级响应：</w:t>
            </w:r>
          </w:p>
          <w:p>
            <w:pPr>
              <w:spacing w:line="340" w:lineRule="exact"/>
              <w:rPr>
                <w:rFonts w:eastAsia="仿宋_GB2312"/>
                <w:bCs/>
                <w:sz w:val="24"/>
              </w:rPr>
            </w:pPr>
            <w:r>
              <w:rPr>
                <w:rFonts w:eastAsia="仿宋_GB2312"/>
                <w:bCs/>
                <w:sz w:val="24"/>
              </w:rPr>
              <w:t>1.造成30人以上死亡(含失踪)，或者100人以上中毒(重伤)，或者直接经济损失1亿元以上的工矿企业生产安全事故；</w:t>
            </w:r>
          </w:p>
          <w:p>
            <w:pPr>
              <w:spacing w:line="340" w:lineRule="exact"/>
              <w:rPr>
                <w:rFonts w:eastAsia="仿宋_GB2312"/>
                <w:bCs/>
                <w:sz w:val="24"/>
              </w:rPr>
            </w:pPr>
            <w:r>
              <w:rPr>
                <w:rFonts w:eastAsia="仿宋_GB2312"/>
                <w:bCs/>
                <w:sz w:val="24"/>
              </w:rPr>
              <w:t>2.需要紧急转移安置10万人以上的工矿企业生产安全事故；</w:t>
            </w:r>
          </w:p>
          <w:p>
            <w:pPr>
              <w:spacing w:line="340" w:lineRule="exact"/>
              <w:rPr>
                <w:rFonts w:eastAsia="仿宋_GB2312"/>
                <w:bCs/>
                <w:sz w:val="24"/>
              </w:rPr>
            </w:pPr>
            <w:r>
              <w:rPr>
                <w:rFonts w:eastAsia="仿宋_GB2312"/>
                <w:bCs/>
                <w:sz w:val="24"/>
              </w:rPr>
              <w:t>3.超出</w:t>
            </w:r>
            <w:r>
              <w:rPr>
                <w:rFonts w:hint="eastAsia" w:eastAsia="仿宋_GB2312"/>
                <w:bCs/>
                <w:sz w:val="24"/>
              </w:rPr>
              <w:t>市</w:t>
            </w:r>
            <w:r>
              <w:rPr>
                <w:rFonts w:eastAsia="仿宋_GB2312"/>
                <w:bCs/>
                <w:sz w:val="24"/>
              </w:rPr>
              <w:t>人民政府应急处置能力的工矿企业生产安全事故；</w:t>
            </w:r>
          </w:p>
          <w:p>
            <w:pPr>
              <w:spacing w:line="340" w:lineRule="exact"/>
              <w:rPr>
                <w:rFonts w:eastAsia="仿宋_GB2312"/>
                <w:bCs/>
                <w:sz w:val="24"/>
              </w:rPr>
            </w:pPr>
            <w:r>
              <w:rPr>
                <w:rFonts w:eastAsia="仿宋_GB2312"/>
                <w:bCs/>
                <w:sz w:val="24"/>
              </w:rPr>
              <w:t>4.跨省级行政区、跨领域(行业和部门)的工矿企业生产安全事故；</w:t>
            </w:r>
          </w:p>
          <w:p>
            <w:pPr>
              <w:spacing w:line="340" w:lineRule="exact"/>
              <w:rPr>
                <w:rFonts w:eastAsia="仿宋_GB2312"/>
                <w:bCs/>
                <w:sz w:val="24"/>
              </w:rPr>
            </w:pPr>
            <w:r>
              <w:rPr>
                <w:rFonts w:eastAsia="仿宋_GB2312"/>
                <w:bCs/>
                <w:sz w:val="24"/>
              </w:rPr>
              <w:t>5.国务院领导同志认为需要国务院安委会响应的工矿企业生产安全事故。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17" w:type="dxa"/>
            <w:noWrap w:val="0"/>
            <w:vAlign w:val="center"/>
          </w:tcPr>
          <w:p>
            <w:pPr>
              <w:spacing w:line="340" w:lineRule="exact"/>
              <w:jc w:val="center"/>
              <w:rPr>
                <w:rFonts w:eastAsia="仿宋_GB2312"/>
                <w:bCs/>
                <w:sz w:val="24"/>
              </w:rPr>
            </w:pPr>
            <w:r>
              <w:rPr>
                <w:rFonts w:eastAsia="仿宋_GB2312"/>
                <w:bCs/>
                <w:sz w:val="24"/>
              </w:rPr>
              <w:t>Ⅱ级应急响应</w:t>
            </w:r>
          </w:p>
        </w:tc>
        <w:tc>
          <w:tcPr>
            <w:tcW w:w="8366" w:type="dxa"/>
            <w:noWrap w:val="0"/>
            <w:vAlign w:val="center"/>
          </w:tcPr>
          <w:p>
            <w:pPr>
              <w:spacing w:line="340" w:lineRule="exact"/>
              <w:rPr>
                <w:rFonts w:eastAsia="仿宋_GB2312"/>
                <w:bCs/>
                <w:sz w:val="24"/>
              </w:rPr>
            </w:pPr>
            <w:r>
              <w:rPr>
                <w:rFonts w:eastAsia="仿宋_GB2312"/>
                <w:bCs/>
                <w:sz w:val="24"/>
              </w:rPr>
              <w:t>出现下列情况之一启动Ⅱ级响应：</w:t>
            </w:r>
          </w:p>
          <w:p>
            <w:pPr>
              <w:spacing w:line="340" w:lineRule="exact"/>
              <w:rPr>
                <w:rFonts w:eastAsia="仿宋_GB2312"/>
                <w:bCs/>
                <w:sz w:val="24"/>
              </w:rPr>
            </w:pPr>
            <w:r>
              <w:rPr>
                <w:rFonts w:eastAsia="仿宋_GB2312"/>
                <w:bCs/>
                <w:sz w:val="24"/>
              </w:rPr>
              <w:t>1.造成10人以上、30人以下死亡(含失踪)，或者50人以上、100人以下中毒(重伤)，或者直接经济损失5000万元以上、l亿元以下的工矿企业生产安全事故。</w:t>
            </w:r>
          </w:p>
          <w:p>
            <w:pPr>
              <w:spacing w:line="340" w:lineRule="exact"/>
              <w:rPr>
                <w:rFonts w:eastAsia="仿宋_GB2312"/>
                <w:bCs/>
                <w:sz w:val="24"/>
              </w:rPr>
            </w:pPr>
            <w:r>
              <w:rPr>
                <w:rFonts w:eastAsia="仿宋_GB2312"/>
                <w:bCs/>
                <w:sz w:val="24"/>
              </w:rPr>
              <w:t>2.超出地级以上</w:t>
            </w:r>
            <w:r>
              <w:rPr>
                <w:rFonts w:hint="eastAsia" w:eastAsia="仿宋_GB2312"/>
                <w:bCs/>
                <w:sz w:val="24"/>
              </w:rPr>
              <w:t>区</w:t>
            </w:r>
            <w:r>
              <w:rPr>
                <w:rFonts w:eastAsia="仿宋_GB2312"/>
                <w:bCs/>
                <w:sz w:val="24"/>
              </w:rPr>
              <w:t>人民政府应急处置能力的工矿企业生产安全事故。</w:t>
            </w:r>
          </w:p>
          <w:p>
            <w:pPr>
              <w:spacing w:line="340" w:lineRule="exact"/>
              <w:rPr>
                <w:rFonts w:eastAsia="仿宋_GB2312"/>
                <w:bCs/>
                <w:sz w:val="24"/>
              </w:rPr>
            </w:pPr>
            <w:r>
              <w:rPr>
                <w:rFonts w:eastAsia="仿宋_GB2312"/>
                <w:bCs/>
                <w:sz w:val="24"/>
              </w:rPr>
              <w:t>3.跨地级以上</w:t>
            </w:r>
            <w:r>
              <w:rPr>
                <w:rFonts w:hint="eastAsia" w:eastAsia="仿宋_GB2312"/>
                <w:bCs/>
                <w:sz w:val="24"/>
              </w:rPr>
              <w:t>区</w:t>
            </w:r>
            <w:r>
              <w:rPr>
                <w:rFonts w:eastAsia="仿宋_GB2312"/>
                <w:bCs/>
                <w:sz w:val="24"/>
              </w:rPr>
              <w:t>行政区的工矿企业生产安全事故。</w:t>
            </w:r>
          </w:p>
          <w:p>
            <w:pPr>
              <w:spacing w:line="340" w:lineRule="exact"/>
              <w:rPr>
                <w:rFonts w:eastAsia="仿宋_GB2312"/>
                <w:bCs/>
                <w:sz w:val="24"/>
              </w:rPr>
            </w:pPr>
            <w:r>
              <w:rPr>
                <w:rFonts w:eastAsia="仿宋_GB2312"/>
                <w:bCs/>
                <w:sz w:val="24"/>
              </w:rPr>
              <w:t>4.省政府认为有必要响应的工矿企业生产安全事故。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17" w:type="dxa"/>
            <w:noWrap w:val="0"/>
            <w:vAlign w:val="center"/>
          </w:tcPr>
          <w:p>
            <w:pPr>
              <w:spacing w:line="340" w:lineRule="exact"/>
              <w:jc w:val="center"/>
              <w:rPr>
                <w:rFonts w:eastAsia="仿宋_GB2312"/>
                <w:bCs/>
                <w:sz w:val="24"/>
              </w:rPr>
            </w:pPr>
            <w:r>
              <w:rPr>
                <w:rFonts w:eastAsia="仿宋_GB2312"/>
                <w:bCs/>
                <w:sz w:val="24"/>
              </w:rPr>
              <w:t>Ⅲ级应急响应</w:t>
            </w:r>
          </w:p>
        </w:tc>
        <w:tc>
          <w:tcPr>
            <w:tcW w:w="8366" w:type="dxa"/>
            <w:noWrap w:val="0"/>
            <w:vAlign w:val="center"/>
          </w:tcPr>
          <w:p>
            <w:pPr>
              <w:spacing w:line="340" w:lineRule="exact"/>
              <w:rPr>
                <w:rFonts w:eastAsia="仿宋_GB2312"/>
                <w:bCs/>
                <w:sz w:val="24"/>
              </w:rPr>
            </w:pPr>
            <w:r>
              <w:rPr>
                <w:rFonts w:eastAsia="仿宋_GB2312"/>
                <w:bCs/>
                <w:sz w:val="24"/>
              </w:rPr>
              <w:t>出现下列情况之一启动Ⅲ级响应：</w:t>
            </w:r>
          </w:p>
          <w:p>
            <w:pPr>
              <w:spacing w:line="340" w:lineRule="exact"/>
              <w:rPr>
                <w:rFonts w:eastAsia="仿宋_GB2312"/>
                <w:bCs/>
                <w:spacing w:val="-8"/>
                <w:sz w:val="24"/>
              </w:rPr>
            </w:pPr>
            <w:r>
              <w:rPr>
                <w:rFonts w:eastAsia="仿宋_GB2312"/>
                <w:bCs/>
                <w:sz w:val="24"/>
              </w:rPr>
              <w:t>1.</w:t>
            </w:r>
            <w:r>
              <w:rPr>
                <w:rFonts w:eastAsia="仿宋_GB2312"/>
                <w:bCs/>
                <w:spacing w:val="-8"/>
                <w:sz w:val="24"/>
              </w:rPr>
              <w:t>造成3人以上、10人以下死亡(含失踪)，或者10人以上、50人以下中毒(重伤)，或者直接经济损失1000万元以上、5000万元以下的工矿企业生产安全事故。</w:t>
            </w:r>
          </w:p>
          <w:p>
            <w:pPr>
              <w:spacing w:line="340" w:lineRule="exact"/>
              <w:rPr>
                <w:rFonts w:eastAsia="仿宋_GB2312"/>
                <w:bCs/>
                <w:sz w:val="24"/>
              </w:rPr>
            </w:pPr>
            <w:r>
              <w:rPr>
                <w:rFonts w:eastAsia="仿宋_GB2312"/>
                <w:bCs/>
                <w:sz w:val="24"/>
              </w:rPr>
              <w:t>2.超出区政府（功能板块）应急处置能力的工矿企业生产安全事故。</w:t>
            </w:r>
          </w:p>
          <w:p>
            <w:pPr>
              <w:spacing w:line="340" w:lineRule="exact"/>
              <w:rPr>
                <w:rFonts w:eastAsia="仿宋_GB2312"/>
                <w:bCs/>
                <w:sz w:val="24"/>
              </w:rPr>
            </w:pPr>
            <w:r>
              <w:rPr>
                <w:rFonts w:eastAsia="仿宋_GB2312"/>
                <w:bCs/>
                <w:sz w:val="24"/>
              </w:rPr>
              <w:t>3.发生跨区级行政区工矿企业生产安全事故。</w:t>
            </w:r>
          </w:p>
          <w:p>
            <w:pPr>
              <w:spacing w:line="340" w:lineRule="exact"/>
              <w:rPr>
                <w:rFonts w:eastAsia="仿宋_GB2312"/>
                <w:bCs/>
                <w:sz w:val="24"/>
              </w:rPr>
            </w:pPr>
            <w:r>
              <w:rPr>
                <w:rFonts w:eastAsia="仿宋_GB2312"/>
                <w:bCs/>
                <w:sz w:val="24"/>
              </w:rPr>
              <w:t>4.</w:t>
            </w:r>
            <w:r>
              <w:rPr>
                <w:rFonts w:hint="eastAsia" w:eastAsia="仿宋_GB2312"/>
                <w:bCs/>
                <w:sz w:val="24"/>
              </w:rPr>
              <w:t>市</w:t>
            </w:r>
            <w:r>
              <w:rPr>
                <w:rFonts w:eastAsia="仿宋_GB2312"/>
                <w:bCs/>
                <w:sz w:val="24"/>
              </w:rPr>
              <w:t>政府认为有必要响应的工矿企业生产安全事故。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11" w:hRule="atLeast"/>
          <w:jc w:val="center"/>
        </w:trPr>
        <w:tc>
          <w:tcPr>
            <w:tcW w:w="817" w:type="dxa"/>
            <w:noWrap w:val="0"/>
            <w:vAlign w:val="center"/>
          </w:tcPr>
          <w:p>
            <w:pPr>
              <w:spacing w:line="340" w:lineRule="exact"/>
              <w:jc w:val="center"/>
              <w:rPr>
                <w:rFonts w:eastAsia="仿宋_GB2312"/>
                <w:bCs/>
                <w:sz w:val="24"/>
              </w:rPr>
            </w:pPr>
            <w:r>
              <w:rPr>
                <w:rFonts w:eastAsia="仿宋_GB2312"/>
                <w:bCs/>
                <w:sz w:val="24"/>
              </w:rPr>
              <w:t>Ⅳ级应急</w:t>
            </w:r>
          </w:p>
          <w:p>
            <w:pPr>
              <w:spacing w:line="340" w:lineRule="exact"/>
              <w:jc w:val="center"/>
              <w:rPr>
                <w:rFonts w:eastAsia="仿宋_GB2312"/>
                <w:bCs/>
                <w:sz w:val="24"/>
              </w:rPr>
            </w:pPr>
            <w:r>
              <w:rPr>
                <w:rFonts w:eastAsia="仿宋_GB2312"/>
                <w:bCs/>
                <w:sz w:val="24"/>
              </w:rPr>
              <w:t>响应</w:t>
            </w:r>
          </w:p>
        </w:tc>
        <w:tc>
          <w:tcPr>
            <w:tcW w:w="8366" w:type="dxa"/>
            <w:noWrap w:val="0"/>
            <w:vAlign w:val="center"/>
          </w:tcPr>
          <w:p>
            <w:pPr>
              <w:spacing w:line="340" w:lineRule="exact"/>
              <w:rPr>
                <w:rFonts w:eastAsia="仿宋_GB2312"/>
                <w:bCs/>
                <w:sz w:val="24"/>
              </w:rPr>
            </w:pPr>
            <w:r>
              <w:rPr>
                <w:rFonts w:eastAsia="仿宋_GB2312"/>
                <w:bCs/>
                <w:sz w:val="24"/>
              </w:rPr>
              <w:t>出现下列情况之一启动Ⅳ级响应：</w:t>
            </w:r>
          </w:p>
          <w:p>
            <w:pPr>
              <w:spacing w:line="340" w:lineRule="exact"/>
              <w:rPr>
                <w:rFonts w:eastAsia="仿宋_GB2312"/>
                <w:bCs/>
                <w:sz w:val="24"/>
              </w:rPr>
            </w:pPr>
            <w:r>
              <w:rPr>
                <w:rFonts w:eastAsia="仿宋_GB2312"/>
                <w:bCs/>
                <w:sz w:val="24"/>
              </w:rPr>
              <w:t>1.造成3人以下死亡，或者10人以下中毒（重伤），或者1000万元以下直接经济损失的工矿企业生产安全事故；</w:t>
            </w:r>
          </w:p>
          <w:p>
            <w:pPr>
              <w:spacing w:line="340" w:lineRule="exact"/>
              <w:rPr>
                <w:rFonts w:eastAsia="仿宋_GB2312"/>
                <w:bCs/>
                <w:sz w:val="24"/>
              </w:rPr>
            </w:pPr>
            <w:r>
              <w:rPr>
                <w:rFonts w:eastAsia="仿宋_GB2312"/>
                <w:bCs/>
                <w:sz w:val="24"/>
              </w:rPr>
              <w:t>2.区政府认为有必要响应的工矿企业生产安全事故。</w:t>
            </w:r>
          </w:p>
        </w:tc>
      </w:tr>
    </w:tbl>
    <w:p>
      <w:pPr>
        <w:spacing w:before="120" w:beforeLines="50" w:line="400" w:lineRule="exact"/>
        <w:ind w:firstLine="482"/>
        <w:rPr>
          <w:rFonts w:eastAsia="仿宋_GB2312"/>
          <w:bCs/>
          <w:sz w:val="24"/>
        </w:rPr>
      </w:pPr>
      <w:r>
        <w:rPr>
          <w:rFonts w:eastAsia="仿宋_GB2312"/>
          <w:bCs/>
          <w:sz w:val="24"/>
        </w:rPr>
        <w:t>本节有关数量的表述中，“以上”含本数，“以下”不含本数。</w:t>
      </w:r>
    </w:p>
    <w:p>
      <w:pPr>
        <w:spacing w:line="400" w:lineRule="exact"/>
        <w:ind w:firstLine="480"/>
        <w:rPr>
          <w:rFonts w:eastAsia="仿宋_GB2312"/>
          <w:bCs/>
          <w:sz w:val="24"/>
        </w:rPr>
      </w:pPr>
      <w:r>
        <w:rPr>
          <w:rFonts w:eastAsia="仿宋_GB2312"/>
          <w:bCs/>
          <w:sz w:val="24"/>
        </w:rPr>
        <w:t>Ⅰ级响应由国务院或国务院有关部门启动，Ⅱ级响应由省政府启动，Ⅲ级响应由</w:t>
      </w:r>
      <w:r>
        <w:rPr>
          <w:rFonts w:hint="eastAsia" w:eastAsia="仿宋_GB2312"/>
          <w:bCs/>
          <w:sz w:val="24"/>
        </w:rPr>
        <w:t>市</w:t>
      </w:r>
      <w:r>
        <w:rPr>
          <w:rFonts w:eastAsia="仿宋_GB2312"/>
          <w:bCs/>
          <w:sz w:val="24"/>
        </w:rPr>
        <w:t>人民政府启动，Ⅳ级响应由区</w:t>
      </w:r>
      <w:r>
        <w:rPr>
          <w:rFonts w:hint="eastAsia" w:eastAsia="仿宋_GB2312"/>
          <w:bCs/>
          <w:sz w:val="24"/>
        </w:rPr>
        <w:t>政府</w:t>
      </w:r>
      <w:r>
        <w:rPr>
          <w:rFonts w:eastAsia="仿宋_GB2312"/>
          <w:bCs/>
          <w:sz w:val="24"/>
        </w:rPr>
        <w:t>启动。</w:t>
      </w:r>
    </w:p>
    <w:p>
      <w:pPr>
        <w:spacing w:line="400" w:lineRule="exact"/>
        <w:ind w:firstLine="480"/>
        <w:rPr>
          <w:rFonts w:eastAsia="仿宋_GB2312"/>
          <w:bCs/>
          <w:sz w:val="24"/>
        </w:rPr>
      </w:pPr>
      <w:r>
        <w:rPr>
          <w:rFonts w:eastAsia="仿宋_GB2312"/>
          <w:bCs/>
          <w:sz w:val="24"/>
        </w:rPr>
        <w:t>各级政府在事故超出本级应急救援处置能力时，应及时上报，请求启动更高一级应急响应，实施救援。</w:t>
      </w:r>
    </w:p>
    <w:p>
      <w:pPr>
        <w:spacing w:line="400" w:lineRule="exact"/>
        <w:ind w:firstLine="480"/>
        <w:rPr>
          <w:rFonts w:eastAsia="仿宋_GB2312"/>
          <w:bCs/>
          <w:sz w:val="24"/>
        </w:rPr>
      </w:pPr>
      <w:r>
        <w:rPr>
          <w:rFonts w:eastAsia="仿宋_GB2312"/>
          <w:bCs/>
          <w:sz w:val="24"/>
        </w:rPr>
        <w:t>需要启动Ⅰ、Ⅱ</w:t>
      </w:r>
      <w:r>
        <w:rPr>
          <w:rFonts w:hint="eastAsia" w:eastAsia="仿宋_GB2312"/>
          <w:bCs/>
          <w:sz w:val="24"/>
        </w:rPr>
        <w:t>、</w:t>
      </w:r>
      <w:r>
        <w:rPr>
          <w:rFonts w:eastAsia="仿宋_GB2312"/>
          <w:bCs/>
          <w:sz w:val="24"/>
        </w:rPr>
        <w:t>Ⅲ</w:t>
      </w:r>
      <w:r>
        <w:rPr>
          <w:rFonts w:hint="eastAsia" w:eastAsia="仿宋_GB2312"/>
          <w:bCs/>
          <w:sz w:val="24"/>
          <w:lang w:eastAsia="zh-CN"/>
        </w:rPr>
        <w:t>、</w:t>
      </w:r>
      <w:r>
        <w:rPr>
          <w:rFonts w:eastAsia="仿宋_GB2312"/>
          <w:bCs/>
          <w:sz w:val="24"/>
        </w:rPr>
        <w:t>Ⅳ级应急响应时，</w:t>
      </w:r>
      <w:r>
        <w:rPr>
          <w:rFonts w:hint="eastAsia" w:eastAsia="仿宋_GB2312"/>
          <w:bCs/>
          <w:sz w:val="24"/>
          <w:lang w:val="en-US" w:eastAsia="zh-CN"/>
        </w:rPr>
        <w:t>镇</w:t>
      </w:r>
      <w:r>
        <w:rPr>
          <w:rFonts w:eastAsia="仿宋_GB2312"/>
          <w:bCs/>
          <w:sz w:val="24"/>
        </w:rPr>
        <w:t>政府应先启动Ⅳ级应急响应进行先期处置</w:t>
      </w:r>
      <w:bookmarkEnd w:id="27"/>
      <w:r>
        <w:rPr>
          <w:rFonts w:eastAsia="仿宋_GB2312"/>
          <w:bCs/>
          <w:sz w:val="24"/>
        </w:rPr>
        <w:t>。</w:t>
      </w:r>
    </w:p>
    <w:p>
      <w:pPr>
        <w:spacing w:line="530" w:lineRule="exact"/>
        <w:outlineLvl w:val="9"/>
        <w:rPr>
          <w:rFonts w:eastAsia="黑体"/>
          <w:sz w:val="32"/>
          <w:szCs w:val="32"/>
        </w:rPr>
        <w:sectPr>
          <w:pgSz w:w="11906" w:h="16838"/>
          <w:pgMar w:top="1928" w:right="1531" w:bottom="1134" w:left="1531" w:header="1701" w:footer="1134" w:gutter="0"/>
          <w:pgNumType w:fmt="decimal"/>
          <w:cols w:space="720" w:num="1"/>
          <w:docGrid w:linePitch="312" w:charSpace="0"/>
        </w:sectPr>
      </w:pPr>
      <w:bookmarkStart w:id="30" w:name="_Toc21719"/>
      <w:bookmarkStart w:id="31" w:name="_Toc13151"/>
    </w:p>
    <w:p>
      <w:pPr>
        <w:spacing w:line="530" w:lineRule="exact"/>
        <w:outlineLvl w:val="0"/>
        <w:rPr>
          <w:rFonts w:eastAsia="黑体"/>
          <w:sz w:val="32"/>
          <w:szCs w:val="32"/>
        </w:rPr>
      </w:pPr>
      <w:bookmarkStart w:id="32" w:name="_Toc21070"/>
      <w:r>
        <w:rPr>
          <w:rFonts w:eastAsia="黑体"/>
          <w:sz w:val="32"/>
          <w:szCs w:val="32"/>
        </w:rPr>
        <w:t>附件</w:t>
      </w:r>
      <w:bookmarkEnd w:id="30"/>
      <w:bookmarkStart w:id="33" w:name="_Toc18008"/>
      <w:r>
        <w:rPr>
          <w:rFonts w:hint="eastAsia" w:eastAsia="黑体"/>
          <w:sz w:val="32"/>
          <w:szCs w:val="32"/>
          <w:lang w:val="en-US" w:eastAsia="zh-CN"/>
        </w:rPr>
        <w:t>9黑林镇</w:t>
      </w:r>
      <w:r>
        <w:rPr>
          <w:rFonts w:eastAsia="黑体"/>
          <w:sz w:val="32"/>
          <w:szCs w:val="32"/>
        </w:rPr>
        <w:t>工矿商贸企业生产安全事故</w:t>
      </w:r>
      <w:bookmarkEnd w:id="33"/>
      <w:bookmarkStart w:id="34" w:name="_Toc7181"/>
      <w:r>
        <w:rPr>
          <w:rFonts w:eastAsia="黑体"/>
          <w:sz w:val="32"/>
          <w:szCs w:val="32"/>
        </w:rPr>
        <w:t>应急响应流程图</w:t>
      </w:r>
      <w:bookmarkEnd w:id="31"/>
      <w:bookmarkEnd w:id="32"/>
      <w:bookmarkEnd w:id="34"/>
      <w:bookmarkStart w:id="35" w:name="_Toc12475"/>
      <w:bookmarkEnd w:id="35"/>
      <w:bookmarkStart w:id="36" w:name="_Toc489133997"/>
      <w:bookmarkEnd w:id="36"/>
      <w:bookmarkStart w:id="37" w:name="_Toc2230"/>
      <w:bookmarkEnd w:id="37"/>
      <w:bookmarkStart w:id="38" w:name="_Toc467068903"/>
      <w:bookmarkEnd w:id="38"/>
      <w:bookmarkStart w:id="39" w:name="_Toc489613869"/>
      <w:bookmarkEnd w:id="39"/>
    </w:p>
    <w:p>
      <w:pPr>
        <w:rPr>
          <w:rFonts w:eastAsia="仿宋"/>
          <w:b/>
        </w:rPr>
      </w:pPr>
    </w:p>
    <w:p>
      <w:pPr>
        <w:ind w:firstLine="640"/>
        <w:rPr>
          <w:rFonts w:eastAsia="仿宋"/>
          <w:b/>
        </w:rPr>
      </w:pPr>
      <w:r>
        <mc:AlternateContent>
          <mc:Choice Requires="wps">
            <w:drawing>
              <wp:anchor distT="0" distB="0" distL="114300" distR="114300" simplePos="0" relativeHeight="251682816" behindDoc="0" locked="0" layoutInCell="1" allowOverlap="1">
                <wp:simplePos x="0" y="0"/>
                <wp:positionH relativeFrom="column">
                  <wp:posOffset>2287270</wp:posOffset>
                </wp:positionH>
                <wp:positionV relativeFrom="paragraph">
                  <wp:posOffset>62865</wp:posOffset>
                </wp:positionV>
                <wp:extent cx="1371600" cy="748665"/>
                <wp:effectExtent l="4445" t="4445" r="8255" b="8890"/>
                <wp:wrapNone/>
                <wp:docPr id="206" name="椭圆 206"/>
                <wp:cNvGraphicFramePr/>
                <a:graphic xmlns:a="http://schemas.openxmlformats.org/drawingml/2006/main">
                  <a:graphicData uri="http://schemas.microsoft.com/office/word/2010/wordprocessingShape">
                    <wps:wsp>
                      <wps:cNvSpPr/>
                      <wps:spPr>
                        <a:xfrm>
                          <a:off x="0" y="0"/>
                          <a:ext cx="1371600" cy="748665"/>
                        </a:xfrm>
                        <a:prstGeom prst="ellipse">
                          <a:avLst/>
                        </a:prstGeom>
                        <a:solidFill>
                          <a:srgbClr val="FFFFFF"/>
                        </a:solidFill>
                        <a:ln w="9525" cap="flat" cmpd="sng">
                          <a:solidFill>
                            <a:srgbClr val="000000"/>
                          </a:solidFill>
                          <a:prstDash val="solid"/>
                          <a:headEnd type="none" w="med" len="med"/>
                          <a:tailEnd type="none" w="med" len="med"/>
                        </a:ln>
                        <a:effectLst/>
                      </wps:spPr>
                      <wps:txbx>
                        <w:txbxContent>
                          <w:p>
                            <w:pPr>
                              <w:jc w:val="center"/>
                              <w:rPr>
                                <w:rFonts w:ascii="仿宋_GB2312" w:hAnsi="宋体" w:cs="宋体"/>
                                <w:b/>
                                <w:bCs/>
                                <w:sz w:val="18"/>
                                <w:szCs w:val="18"/>
                              </w:rPr>
                            </w:pPr>
                            <w:r>
                              <w:rPr>
                                <w:rFonts w:hint="eastAsia" w:ascii="仿宋_GB2312" w:hAnsi="宋体" w:cs="宋体"/>
                                <w:b/>
                                <w:bCs/>
                                <w:sz w:val="18"/>
                                <w:szCs w:val="18"/>
                              </w:rPr>
                              <w:t>工矿商贸企业生产安全事故</w:t>
                            </w:r>
                          </w:p>
                        </w:txbxContent>
                      </wps:txbx>
                      <wps:bodyPr upright="1"/>
                    </wps:wsp>
                  </a:graphicData>
                </a:graphic>
              </wp:anchor>
            </w:drawing>
          </mc:Choice>
          <mc:Fallback>
            <w:pict>
              <v:shape id="_x0000_s1026" o:spid="_x0000_s1026" o:spt="3" type="#_x0000_t3" style="position:absolute;left:0pt;margin-left:180.1pt;margin-top:4.95pt;height:58.95pt;width:108pt;z-index:251682816;mso-width-relative:page;mso-height-relative:page;" fillcolor="#FFFFFF" filled="t" stroked="t" coordsize="21600,21600" o:gfxdata="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OIljkLYAAAACQEAAA8AAAAAAAAAAQAgAAAAIgAAAGRy&#10;cy9kb3ducmV2LnhtbFBLAQIUABQAAAAIAIdO4kBSUHRRBQIAADQEAAAOAAAAAAAAAAEAIAAAACcB&#10;AABkcnMvZTJvRG9jLnhtbFBLBQYAAAAABgAGAFkBAACeBQAAAAA=&#10;">
                <v:fill on="t" focussize="0,0"/>
                <v:stroke color="#000000" joinstyle="round"/>
                <v:imagedata o:title=""/>
                <o:lock v:ext="edit" aspectratio="f"/>
                <v:textbox>
                  <w:txbxContent>
                    <w:p>
                      <w:pPr>
                        <w:jc w:val="center"/>
                        <w:rPr>
                          <w:rFonts w:ascii="仿宋_GB2312" w:hAnsi="宋体" w:cs="宋体"/>
                          <w:b/>
                          <w:bCs/>
                          <w:sz w:val="18"/>
                          <w:szCs w:val="18"/>
                        </w:rPr>
                      </w:pPr>
                      <w:r>
                        <w:rPr>
                          <w:rFonts w:hint="eastAsia" w:ascii="仿宋_GB2312" w:hAnsi="宋体" w:cs="宋体"/>
                          <w:b/>
                          <w:bCs/>
                          <w:sz w:val="18"/>
                          <w:szCs w:val="18"/>
                        </w:rPr>
                        <w:t>工矿商贸企业生产安全事故</w:t>
                      </w:r>
                    </w:p>
                  </w:txbxContent>
                </v:textbox>
              </v:shape>
            </w:pict>
          </mc:Fallback>
        </mc:AlternateContent>
      </w:r>
    </w:p>
    <w:p>
      <w:pPr>
        <w:ind w:firstLine="645"/>
        <w:rPr>
          <w:rFonts w:eastAsia="仿宋"/>
          <w:kern w:val="0"/>
          <w:sz w:val="32"/>
          <w:szCs w:val="32"/>
        </w:rPr>
      </w:pPr>
    </w:p>
    <w:p/>
    <w:p>
      <w:pPr>
        <w:rPr>
          <w:rFonts w:hint="eastAsia" w:eastAsia="仿宋"/>
          <w:sz w:val="32"/>
          <w:szCs w:val="32"/>
        </w:rPr>
      </w:pPr>
    </w:p>
    <w:p>
      <w:pPr>
        <w:rPr>
          <w:rFonts w:hint="eastAsia" w:eastAsia="仿宋"/>
          <w:sz w:val="32"/>
          <w:szCs w:val="32"/>
        </w:rPr>
      </w:pPr>
      <w:r>
        <w:rPr>
          <w:sz w:val="32"/>
        </w:rPr>
        <mc:AlternateContent>
          <mc:Choice Requires="wps">
            <w:drawing>
              <wp:anchor distT="0" distB="0" distL="114300" distR="114300" simplePos="0" relativeHeight="251673600" behindDoc="0" locked="0" layoutInCell="1" allowOverlap="1">
                <wp:simplePos x="0" y="0"/>
                <wp:positionH relativeFrom="column">
                  <wp:posOffset>2955290</wp:posOffset>
                </wp:positionH>
                <wp:positionV relativeFrom="paragraph">
                  <wp:posOffset>13335</wp:posOffset>
                </wp:positionV>
                <wp:extent cx="635" cy="316865"/>
                <wp:effectExtent l="37465" t="0" r="38100" b="635"/>
                <wp:wrapNone/>
                <wp:docPr id="207" name="直接连接符 207"/>
                <wp:cNvGraphicFramePr/>
                <a:graphic xmlns:a="http://schemas.openxmlformats.org/drawingml/2006/main">
                  <a:graphicData uri="http://schemas.microsoft.com/office/word/2010/wordprocessingShape">
                    <wps:wsp>
                      <wps:cNvCnPr/>
                      <wps:spPr>
                        <a:xfrm>
                          <a:off x="0" y="0"/>
                          <a:ext cx="635" cy="316865"/>
                        </a:xfrm>
                        <a:prstGeom prst="line">
                          <a:avLst/>
                        </a:prstGeom>
                        <a:ln w="9525" cap="flat" cmpd="sng">
                          <a:solidFill>
                            <a:srgbClr val="000000"/>
                          </a:solidFill>
                          <a:prstDash val="solid"/>
                          <a:headEnd type="none" w="med" len="med"/>
                          <a:tailEnd type="triangle" w="med" len="med"/>
                        </a:ln>
                        <a:effectLst/>
                      </wps:spPr>
                      <wps:bodyPr upright="1"/>
                    </wps:wsp>
                  </a:graphicData>
                </a:graphic>
              </wp:anchor>
            </w:drawing>
          </mc:Choice>
          <mc:Fallback>
            <w:pict>
              <v:line id="_x0000_s1026" o:spid="_x0000_s1026" o:spt="20" style="position:absolute;left:0pt;margin-left:232.7pt;margin-top:1.05pt;height:24.95pt;width:0.05pt;z-index:251673600;mso-width-relative:page;mso-height-relative:page;" filled="f" stroked="t" coordsize="21600,21600" o:gfxdata="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DptxGM2AAAAAgBAAAPAAAAAAAAAAEAIAAAACIAAABkcnMv&#10;ZG93bnJldi54bWxQSwECFAAUAAAACACHTuJA9rJnzAMCAAD7AwAADgAAAAAAAAABACAAAAAnAQAA&#10;ZHJzL2Uyb0RvYy54bWxQSwUGAAAAAAYABgBZAQAAnAUAAAAA&#10;">
                <v:fill on="f" focussize="0,0"/>
                <v:stroke color="#000000" joinstyle="round" endarrow="block"/>
                <v:imagedata o:title=""/>
                <o:lock v:ext="edit" aspectratio="f"/>
              </v:line>
            </w:pict>
          </mc:Fallback>
        </mc:AlternateContent>
      </w:r>
    </w:p>
    <w:p>
      <w:pPr>
        <w:rPr>
          <w:rFonts w:hint="eastAsia" w:eastAsia="仿宋"/>
          <w:sz w:val="32"/>
          <w:szCs w:val="32"/>
        </w:rPr>
      </w:pPr>
      <w:r>
        <w:rPr>
          <w:sz w:val="32"/>
        </w:rPr>
        <mc:AlternateContent>
          <mc:Choice Requires="wps">
            <w:drawing>
              <wp:anchor distT="0" distB="0" distL="114300" distR="114300" simplePos="0" relativeHeight="251665408" behindDoc="0" locked="0" layoutInCell="1" allowOverlap="1">
                <wp:simplePos x="0" y="0"/>
                <wp:positionH relativeFrom="column">
                  <wp:posOffset>2287270</wp:posOffset>
                </wp:positionH>
                <wp:positionV relativeFrom="paragraph">
                  <wp:posOffset>88265</wp:posOffset>
                </wp:positionV>
                <wp:extent cx="1401445" cy="314960"/>
                <wp:effectExtent l="4445" t="4445" r="16510" b="10795"/>
                <wp:wrapNone/>
                <wp:docPr id="222" name="矩形 222"/>
                <wp:cNvGraphicFramePr/>
                <a:graphic xmlns:a="http://schemas.openxmlformats.org/drawingml/2006/main">
                  <a:graphicData uri="http://schemas.microsoft.com/office/word/2010/wordprocessingShape">
                    <wps:wsp>
                      <wps:cNvSpPr/>
                      <wps:spPr>
                        <a:xfrm>
                          <a:off x="0" y="0"/>
                          <a:ext cx="1401445" cy="31496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pPr>
                              <w:jc w:val="center"/>
                              <w:rPr>
                                <w:rFonts w:ascii="仿宋_GB2312"/>
                                <w:b/>
                                <w:bCs/>
                                <w:sz w:val="18"/>
                                <w:szCs w:val="18"/>
                              </w:rPr>
                            </w:pPr>
                            <w:r>
                              <w:rPr>
                                <w:rFonts w:hint="eastAsia" w:ascii="仿宋_GB2312" w:hAnsi="宋体" w:cs="宋体"/>
                                <w:b/>
                                <w:bCs/>
                                <w:sz w:val="18"/>
                                <w:szCs w:val="18"/>
                              </w:rPr>
                              <w:t>事发单位先期处置</w:t>
                            </w:r>
                          </w:p>
                        </w:txbxContent>
                      </wps:txbx>
                      <wps:bodyPr upright="1"/>
                    </wps:wsp>
                  </a:graphicData>
                </a:graphic>
              </wp:anchor>
            </w:drawing>
          </mc:Choice>
          <mc:Fallback>
            <w:pict>
              <v:rect id="_x0000_s1026" o:spid="_x0000_s1026" o:spt="1" style="position:absolute;left:0pt;margin-left:180.1pt;margin-top:6.95pt;height:24.8pt;width:110.35pt;z-index:251665408;mso-width-relative:page;mso-height-relative:page;" fillcolor="#FFFFFF" filled="t" stroked="t" coordsize="21600,21600" o:gfxdata="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MTi3Q1wAAAAkBAAAPAAAAAAAAAAEAIAAAACIA&#10;AABkcnMvZG93bnJldi54bWxQSwECFAAUAAAACACHTuJAAPhv3QoCAAA7BAAADgAAAAAAAAABACAA&#10;AAAmAQAAZHJzL2Uyb0RvYy54bWxQSwUGAAAAAAYABgBZAQAAogUAAAAA&#10;">
                <v:fill on="t" focussize="0,0"/>
                <v:stroke color="#000000" joinstyle="miter"/>
                <v:imagedata o:title=""/>
                <o:lock v:ext="edit" aspectratio="f"/>
                <v:textbox>
                  <w:txbxContent>
                    <w:p>
                      <w:pPr>
                        <w:jc w:val="center"/>
                        <w:rPr>
                          <w:rFonts w:ascii="仿宋_GB2312"/>
                          <w:b/>
                          <w:bCs/>
                          <w:sz w:val="18"/>
                          <w:szCs w:val="18"/>
                        </w:rPr>
                      </w:pPr>
                      <w:r>
                        <w:rPr>
                          <w:rFonts w:hint="eastAsia" w:ascii="仿宋_GB2312" w:hAnsi="宋体" w:cs="宋体"/>
                          <w:b/>
                          <w:bCs/>
                          <w:sz w:val="18"/>
                          <w:szCs w:val="18"/>
                        </w:rPr>
                        <w:t>事发单位先期处置</w:t>
                      </w:r>
                    </w:p>
                  </w:txbxContent>
                </v:textbox>
              </v:rect>
            </w:pict>
          </mc:Fallback>
        </mc:AlternateContent>
      </w:r>
    </w:p>
    <w:p>
      <w:pPr>
        <w:rPr>
          <w:rFonts w:hint="eastAsia" w:eastAsia="仿宋"/>
          <w:sz w:val="32"/>
          <w:szCs w:val="32"/>
        </w:rPr>
      </w:pPr>
      <w:r>
        <w:rPr>
          <w:sz w:val="32"/>
        </w:rPr>
        <mc:AlternateContent>
          <mc:Choice Requires="wps">
            <w:drawing>
              <wp:anchor distT="0" distB="0" distL="114300" distR="114300" simplePos="0" relativeHeight="251678720" behindDoc="0" locked="0" layoutInCell="1" allowOverlap="1">
                <wp:simplePos x="0" y="0"/>
                <wp:positionH relativeFrom="column">
                  <wp:posOffset>2955290</wp:posOffset>
                </wp:positionH>
                <wp:positionV relativeFrom="paragraph">
                  <wp:posOffset>169545</wp:posOffset>
                </wp:positionV>
                <wp:extent cx="635" cy="210820"/>
                <wp:effectExtent l="37465" t="0" r="38100" b="5080"/>
                <wp:wrapNone/>
                <wp:docPr id="230" name="直接连接符 230"/>
                <wp:cNvGraphicFramePr/>
                <a:graphic xmlns:a="http://schemas.openxmlformats.org/drawingml/2006/main">
                  <a:graphicData uri="http://schemas.microsoft.com/office/word/2010/wordprocessingShape">
                    <wps:wsp>
                      <wps:cNvCnPr/>
                      <wps:spPr>
                        <a:xfrm>
                          <a:off x="0" y="0"/>
                          <a:ext cx="635" cy="210820"/>
                        </a:xfrm>
                        <a:prstGeom prst="line">
                          <a:avLst/>
                        </a:prstGeom>
                        <a:ln w="9525" cap="flat" cmpd="sng">
                          <a:solidFill>
                            <a:srgbClr val="000000"/>
                          </a:solidFill>
                          <a:prstDash val="solid"/>
                          <a:headEnd type="none" w="med" len="med"/>
                          <a:tailEnd type="triangle" w="med" len="med"/>
                        </a:ln>
                        <a:effectLst/>
                      </wps:spPr>
                      <wps:bodyPr upright="1"/>
                    </wps:wsp>
                  </a:graphicData>
                </a:graphic>
              </wp:anchor>
            </w:drawing>
          </mc:Choice>
          <mc:Fallback>
            <w:pict>
              <v:line id="_x0000_s1026" o:spid="_x0000_s1026" o:spt="20" style="position:absolute;left:0pt;margin-left:232.7pt;margin-top:13.35pt;height:16.6pt;width:0.05pt;z-index:251678720;mso-width-relative:page;mso-height-relative:page;" filled="f" stroked="t" coordsize="21600,21600" o:gfxdata="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D/6/6V2gAAAAkBAAAPAAAAAAAAAAEAIAAAACIAAABk&#10;cnMvZG93bnJldi54bWxQSwECFAAUAAAACACHTuJAcfSThQQCAAD7AwAADgAAAAAAAAABACAAAAAp&#10;AQAAZHJzL2Uyb0RvYy54bWxQSwUGAAAAAAYABgBZAQAAnwUAAAAA&#10;">
                <v:fill on="f" focussize="0,0"/>
                <v:stroke color="#000000" joinstyle="round" endarrow="block"/>
                <v:imagedata o:title=""/>
                <o:lock v:ext="edit" aspectratio="f"/>
              </v:line>
            </w:pict>
          </mc:Fallback>
        </mc:AlternateContent>
      </w:r>
    </w:p>
    <w:p>
      <w:pPr>
        <w:rPr>
          <w:rFonts w:hint="eastAsia" w:eastAsia="仿宋"/>
          <w:sz w:val="32"/>
          <w:szCs w:val="32"/>
        </w:rPr>
      </w:pPr>
      <w:r>
        <w:rPr>
          <w:sz w:val="32"/>
        </w:rPr>
        <mc:AlternateContent>
          <mc:Choice Requires="wps">
            <w:drawing>
              <wp:anchor distT="0" distB="0" distL="114300" distR="114300" simplePos="0" relativeHeight="251672576" behindDoc="0" locked="0" layoutInCell="1" allowOverlap="1">
                <wp:simplePos x="0" y="0"/>
                <wp:positionH relativeFrom="column">
                  <wp:posOffset>1799590</wp:posOffset>
                </wp:positionH>
                <wp:positionV relativeFrom="paragraph">
                  <wp:posOffset>146685</wp:posOffset>
                </wp:positionV>
                <wp:extent cx="2289175" cy="611505"/>
                <wp:effectExtent l="18415" t="5080" r="29210" b="5715"/>
                <wp:wrapNone/>
                <wp:docPr id="215" name="菱形 215"/>
                <wp:cNvGraphicFramePr/>
                <a:graphic xmlns:a="http://schemas.openxmlformats.org/drawingml/2006/main">
                  <a:graphicData uri="http://schemas.microsoft.com/office/word/2010/wordprocessingShape">
                    <wps:wsp>
                      <wps:cNvSpPr/>
                      <wps:spPr>
                        <a:xfrm>
                          <a:off x="0" y="0"/>
                          <a:ext cx="2289175" cy="611505"/>
                        </a:xfrm>
                        <a:prstGeom prst="diamond">
                          <a:avLst/>
                        </a:prstGeom>
                        <a:solidFill>
                          <a:srgbClr val="FFFFFF"/>
                        </a:solidFill>
                        <a:ln w="9525" cap="flat" cmpd="sng">
                          <a:solidFill>
                            <a:srgbClr val="000000"/>
                          </a:solidFill>
                          <a:prstDash val="solid"/>
                          <a:miter/>
                          <a:headEnd type="none" w="med" len="med"/>
                          <a:tailEnd type="none" w="med" len="med"/>
                        </a:ln>
                        <a:effectLst/>
                      </wps:spPr>
                      <wps:txbx>
                        <w:txbxContent>
                          <w:p>
                            <w:pPr>
                              <w:rPr>
                                <w:b/>
                                <w:bCs/>
                                <w:sz w:val="18"/>
                                <w:szCs w:val="18"/>
                              </w:rPr>
                            </w:pPr>
                            <w:r>
                              <w:rPr>
                                <w:rFonts w:hint="eastAsia" w:ascii="宋体" w:hAnsi="宋体" w:cs="宋体"/>
                                <w:b/>
                                <w:bCs/>
                                <w:sz w:val="18"/>
                                <w:szCs w:val="18"/>
                              </w:rPr>
                              <w:t>Ⅰ</w:t>
                            </w:r>
                            <w:r>
                              <w:rPr>
                                <w:rFonts w:hint="eastAsia"/>
                                <w:b/>
                                <w:bCs/>
                                <w:sz w:val="18"/>
                                <w:szCs w:val="18"/>
                              </w:rPr>
                              <w:t>、</w:t>
                            </w:r>
                            <w:r>
                              <w:rPr>
                                <w:rFonts w:hint="eastAsia" w:ascii="宋体" w:hAnsi="宋体" w:cs="宋体"/>
                                <w:b/>
                                <w:bCs/>
                                <w:sz w:val="18"/>
                                <w:szCs w:val="18"/>
                              </w:rPr>
                              <w:t>Ⅱ</w:t>
                            </w:r>
                            <w:r>
                              <w:rPr>
                                <w:rFonts w:hint="eastAsia"/>
                                <w:b/>
                                <w:bCs/>
                                <w:sz w:val="18"/>
                                <w:szCs w:val="18"/>
                              </w:rPr>
                              <w:t>、</w:t>
                            </w:r>
                            <w:r>
                              <w:rPr>
                                <w:rFonts w:hint="eastAsia" w:ascii="宋体" w:hAnsi="宋体" w:cs="宋体"/>
                                <w:b/>
                                <w:bCs/>
                                <w:sz w:val="18"/>
                                <w:szCs w:val="18"/>
                              </w:rPr>
                              <w:t>Ⅲ</w:t>
                            </w:r>
                            <w:r>
                              <w:rPr>
                                <w:rFonts w:hint="eastAsia"/>
                                <w:b/>
                                <w:bCs/>
                                <w:sz w:val="18"/>
                                <w:szCs w:val="18"/>
                              </w:rPr>
                              <w:t>、</w:t>
                            </w:r>
                            <w:r>
                              <w:rPr>
                                <w:rFonts w:hint="eastAsia" w:ascii="宋体" w:hAnsi="宋体" w:cs="宋体"/>
                                <w:b/>
                                <w:bCs/>
                                <w:sz w:val="18"/>
                                <w:szCs w:val="18"/>
                              </w:rPr>
                              <w:t>Ⅳ</w:t>
                            </w:r>
                            <w:r>
                              <w:rPr>
                                <w:rFonts w:hint="eastAsia"/>
                                <w:b/>
                                <w:bCs/>
                                <w:sz w:val="18"/>
                                <w:szCs w:val="18"/>
                              </w:rPr>
                              <w:t>级</w:t>
                            </w:r>
                          </w:p>
                        </w:txbxContent>
                      </wps:txbx>
                      <wps:bodyPr upright="1"/>
                    </wps:wsp>
                  </a:graphicData>
                </a:graphic>
              </wp:anchor>
            </w:drawing>
          </mc:Choice>
          <mc:Fallback>
            <w:pict>
              <v:shape id="_x0000_s1026" o:spid="_x0000_s1026" o:spt="4" type="#_x0000_t4" style="position:absolute;left:0pt;margin-left:141.7pt;margin-top:11.55pt;height:48.15pt;width:180.25pt;z-index:251672576;mso-width-relative:page;mso-height-relative:page;" fillcolor="#FFFFFF" filled="t" stroked="t" coordsize="21600,21600" o:gfxdata="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B+iM7B2AAAAAoBAAAPAAAAAAAAAAEAIAAA&#10;ACIAAABkcnMvZG93bnJldi54bWxQSwECFAAUAAAACACHTuJAYN7t6gwCAAA+BAAADgAAAAAAAAAB&#10;ACAAAAAnAQAAZHJzL2Uyb0RvYy54bWxQSwUGAAAAAAYABgBZAQAApQUAAAAA&#10;">
                <v:fill on="t" focussize="0,0"/>
                <v:stroke color="#000000" joinstyle="miter"/>
                <v:imagedata o:title=""/>
                <o:lock v:ext="edit" aspectratio="f"/>
                <v:textbox>
                  <w:txbxContent>
                    <w:p>
                      <w:pPr>
                        <w:rPr>
                          <w:b/>
                          <w:bCs/>
                          <w:sz w:val="18"/>
                          <w:szCs w:val="18"/>
                        </w:rPr>
                      </w:pPr>
                      <w:r>
                        <w:rPr>
                          <w:rFonts w:hint="eastAsia" w:ascii="宋体" w:hAnsi="宋体" w:cs="宋体"/>
                          <w:b/>
                          <w:bCs/>
                          <w:sz w:val="18"/>
                          <w:szCs w:val="18"/>
                        </w:rPr>
                        <w:t>Ⅰ</w:t>
                      </w:r>
                      <w:r>
                        <w:rPr>
                          <w:rFonts w:hint="eastAsia"/>
                          <w:b/>
                          <w:bCs/>
                          <w:sz w:val="18"/>
                          <w:szCs w:val="18"/>
                        </w:rPr>
                        <w:t>、</w:t>
                      </w:r>
                      <w:r>
                        <w:rPr>
                          <w:rFonts w:hint="eastAsia" w:ascii="宋体" w:hAnsi="宋体" w:cs="宋体"/>
                          <w:b/>
                          <w:bCs/>
                          <w:sz w:val="18"/>
                          <w:szCs w:val="18"/>
                        </w:rPr>
                        <w:t>Ⅱ</w:t>
                      </w:r>
                      <w:r>
                        <w:rPr>
                          <w:rFonts w:hint="eastAsia"/>
                          <w:b/>
                          <w:bCs/>
                          <w:sz w:val="18"/>
                          <w:szCs w:val="18"/>
                        </w:rPr>
                        <w:t>、</w:t>
                      </w:r>
                      <w:r>
                        <w:rPr>
                          <w:rFonts w:hint="eastAsia" w:ascii="宋体" w:hAnsi="宋体" w:cs="宋体"/>
                          <w:b/>
                          <w:bCs/>
                          <w:sz w:val="18"/>
                          <w:szCs w:val="18"/>
                        </w:rPr>
                        <w:t>Ⅲ</w:t>
                      </w:r>
                      <w:r>
                        <w:rPr>
                          <w:rFonts w:hint="eastAsia"/>
                          <w:b/>
                          <w:bCs/>
                          <w:sz w:val="18"/>
                          <w:szCs w:val="18"/>
                        </w:rPr>
                        <w:t>、</w:t>
                      </w:r>
                      <w:r>
                        <w:rPr>
                          <w:rFonts w:hint="eastAsia" w:ascii="宋体" w:hAnsi="宋体" w:cs="宋体"/>
                          <w:b/>
                          <w:bCs/>
                          <w:sz w:val="18"/>
                          <w:szCs w:val="18"/>
                        </w:rPr>
                        <w:t>Ⅳ</w:t>
                      </w:r>
                      <w:r>
                        <w:rPr>
                          <w:rFonts w:hint="eastAsia"/>
                          <w:b/>
                          <w:bCs/>
                          <w:sz w:val="18"/>
                          <w:szCs w:val="18"/>
                        </w:rPr>
                        <w:t>级</w:t>
                      </w:r>
                    </w:p>
                  </w:txbxContent>
                </v:textbox>
              </v:shape>
            </w:pict>
          </mc:Fallback>
        </mc:AlternateContent>
      </w:r>
      <w:r>
        <w:rPr>
          <w:sz w:val="32"/>
        </w:rPr>
        <mc:AlternateContent>
          <mc:Choice Requires="wps">
            <w:drawing>
              <wp:anchor distT="0" distB="0" distL="114300" distR="114300" simplePos="0" relativeHeight="251664384" behindDoc="0" locked="0" layoutInCell="1" allowOverlap="1">
                <wp:simplePos x="0" y="0"/>
                <wp:positionH relativeFrom="column">
                  <wp:posOffset>88265</wp:posOffset>
                </wp:positionH>
                <wp:positionV relativeFrom="paragraph">
                  <wp:posOffset>9525</wp:posOffset>
                </wp:positionV>
                <wp:extent cx="1371600" cy="748665"/>
                <wp:effectExtent l="4445" t="4445" r="8255" b="8890"/>
                <wp:wrapNone/>
                <wp:docPr id="205" name="椭圆 205"/>
                <wp:cNvGraphicFramePr/>
                <a:graphic xmlns:a="http://schemas.openxmlformats.org/drawingml/2006/main">
                  <a:graphicData uri="http://schemas.microsoft.com/office/word/2010/wordprocessingShape">
                    <wps:wsp>
                      <wps:cNvSpPr/>
                      <wps:spPr>
                        <a:xfrm>
                          <a:off x="0" y="0"/>
                          <a:ext cx="1371600" cy="748665"/>
                        </a:xfrm>
                        <a:prstGeom prst="ellipse">
                          <a:avLst/>
                        </a:prstGeom>
                        <a:solidFill>
                          <a:srgbClr val="FFFFFF"/>
                        </a:solidFill>
                        <a:ln w="9525" cap="flat" cmpd="sng">
                          <a:solidFill>
                            <a:srgbClr val="000000"/>
                          </a:solidFill>
                          <a:prstDash val="solid"/>
                          <a:headEnd type="none" w="med" len="med"/>
                          <a:tailEnd type="none" w="med" len="med"/>
                        </a:ln>
                        <a:effectLst/>
                      </wps:spPr>
                      <wps:txbx>
                        <w:txbxContent>
                          <w:p>
                            <w:pPr>
                              <w:jc w:val="center"/>
                              <w:rPr>
                                <w:rFonts w:ascii="仿宋_GB2312" w:hAnsi="宋体" w:cs="宋体"/>
                                <w:b/>
                                <w:bCs/>
                                <w:sz w:val="18"/>
                                <w:szCs w:val="18"/>
                              </w:rPr>
                            </w:pPr>
                            <w:r>
                              <w:rPr>
                                <w:rFonts w:hint="eastAsia" w:ascii="宋体" w:hAnsi="宋体" w:cs="宋体"/>
                                <w:b/>
                                <w:bCs/>
                                <w:sz w:val="18"/>
                                <w:szCs w:val="18"/>
                              </w:rPr>
                              <w:t>Ⅳ</w:t>
                            </w:r>
                            <w:r>
                              <w:rPr>
                                <w:rFonts w:hint="eastAsia" w:ascii="仿宋_GB2312" w:hAnsi="宋体" w:cs="宋体"/>
                                <w:b/>
                                <w:bCs/>
                                <w:sz w:val="18"/>
                                <w:szCs w:val="18"/>
                              </w:rPr>
                              <w:t>级工矿商贸企业生产安全事故</w:t>
                            </w:r>
                          </w:p>
                          <w:p>
                            <w:pPr>
                              <w:jc w:val="center"/>
                              <w:rPr>
                                <w:rFonts w:ascii="宋体" w:cs="宋体"/>
                                <w:sz w:val="18"/>
                                <w:szCs w:val="18"/>
                              </w:rPr>
                            </w:pPr>
                          </w:p>
                          <w:p>
                            <w:pPr>
                              <w:ind w:firstLine="640"/>
                              <w:jc w:val="center"/>
                            </w:pPr>
                            <w:r>
                              <w:rPr>
                                <w:rFonts w:hint="eastAsia"/>
                              </w:rPr>
                              <w:t>事故</w:t>
                            </w:r>
                          </w:p>
                        </w:txbxContent>
                      </wps:txbx>
                      <wps:bodyPr upright="1"/>
                    </wps:wsp>
                  </a:graphicData>
                </a:graphic>
              </wp:anchor>
            </w:drawing>
          </mc:Choice>
          <mc:Fallback>
            <w:pict>
              <v:shape id="_x0000_s1026" o:spid="_x0000_s1026" o:spt="3" type="#_x0000_t3" style="position:absolute;left:0pt;margin-left:6.95pt;margin-top:0.75pt;height:58.95pt;width:108pt;z-index:251664384;mso-width-relative:page;mso-height-relative:page;" fillcolor="#FFFFFF" filled="t" stroked="t" coordsize="21600,21600" o:gfxdata="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&#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WZZoANYAAAAIAQAADwAAAAAAAAABACAAAAAiAAAAZHJz&#10;L2Rvd25yZXYueG1sUEsBAhQAFAAAAAgAh07iQM6HmGkGAgAANAQAAA4AAAAAAAAAAQAgAAAAJQEA&#10;AGRycy9lMm9Eb2MueG1sUEsFBgAAAAAGAAYAWQEAAJ0FAAAAAA==&#10;">
                <v:fill on="t" focussize="0,0"/>
                <v:stroke color="#000000" joinstyle="round"/>
                <v:imagedata o:title=""/>
                <o:lock v:ext="edit" aspectratio="f"/>
                <v:textbox>
                  <w:txbxContent>
                    <w:p>
                      <w:pPr>
                        <w:jc w:val="center"/>
                        <w:rPr>
                          <w:rFonts w:ascii="仿宋_GB2312" w:hAnsi="宋体" w:cs="宋体"/>
                          <w:b/>
                          <w:bCs/>
                          <w:sz w:val="18"/>
                          <w:szCs w:val="18"/>
                        </w:rPr>
                      </w:pPr>
                      <w:r>
                        <w:rPr>
                          <w:rFonts w:hint="eastAsia" w:ascii="宋体" w:hAnsi="宋体" w:cs="宋体"/>
                          <w:b/>
                          <w:bCs/>
                          <w:sz w:val="18"/>
                          <w:szCs w:val="18"/>
                        </w:rPr>
                        <w:t>Ⅳ</w:t>
                      </w:r>
                      <w:r>
                        <w:rPr>
                          <w:rFonts w:hint="eastAsia" w:ascii="仿宋_GB2312" w:hAnsi="宋体" w:cs="宋体"/>
                          <w:b/>
                          <w:bCs/>
                          <w:sz w:val="18"/>
                          <w:szCs w:val="18"/>
                        </w:rPr>
                        <w:t>级工矿商贸企业生产安全事故</w:t>
                      </w:r>
                    </w:p>
                    <w:p>
                      <w:pPr>
                        <w:jc w:val="center"/>
                        <w:rPr>
                          <w:rFonts w:ascii="宋体" w:cs="宋体"/>
                          <w:sz w:val="18"/>
                          <w:szCs w:val="18"/>
                        </w:rPr>
                      </w:pPr>
                    </w:p>
                    <w:p>
                      <w:pPr>
                        <w:ind w:firstLine="640"/>
                        <w:jc w:val="center"/>
                      </w:pPr>
                      <w:r>
                        <w:rPr>
                          <w:rFonts w:hint="eastAsia"/>
                        </w:rPr>
                        <w:t>事故</w:t>
                      </w:r>
                    </w:p>
                  </w:txbxContent>
                </v:textbox>
              </v:shape>
            </w:pict>
          </mc:Fallback>
        </mc:AlternateContent>
      </w:r>
    </w:p>
    <w:p>
      <w:pPr>
        <w:rPr>
          <w:rFonts w:hint="eastAsia" w:eastAsia="仿宋"/>
          <w:sz w:val="32"/>
          <w:szCs w:val="32"/>
        </w:rPr>
      </w:pPr>
      <w:r>
        <w:rPr>
          <w:sz w:val="32"/>
        </w:rPr>
        <mc:AlternateContent>
          <mc:Choice Requires="wps">
            <w:drawing>
              <wp:anchor distT="0" distB="0" distL="114300" distR="114300" simplePos="0" relativeHeight="251680768" behindDoc="0" locked="0" layoutInCell="1" allowOverlap="1">
                <wp:simplePos x="0" y="0"/>
                <wp:positionH relativeFrom="column">
                  <wp:posOffset>1459230</wp:posOffset>
                </wp:positionH>
                <wp:positionV relativeFrom="paragraph">
                  <wp:posOffset>211455</wp:posOffset>
                </wp:positionV>
                <wp:extent cx="350520" cy="635"/>
                <wp:effectExtent l="0" t="0" r="0" b="0"/>
                <wp:wrapNone/>
                <wp:docPr id="217" name="直接连接符 217"/>
                <wp:cNvGraphicFramePr/>
                <a:graphic xmlns:a="http://schemas.openxmlformats.org/drawingml/2006/main">
                  <a:graphicData uri="http://schemas.microsoft.com/office/word/2010/wordprocessingShape">
                    <wps:wsp>
                      <wps:cNvCnPr/>
                      <wps:spPr>
                        <a:xfrm flipH="1">
                          <a:off x="0" y="0"/>
                          <a:ext cx="350520" cy="635"/>
                        </a:xfrm>
                        <a:prstGeom prst="line">
                          <a:avLst/>
                        </a:prstGeom>
                        <a:ln w="9525" cap="flat" cmpd="sng">
                          <a:solidFill>
                            <a:srgbClr val="000000"/>
                          </a:solidFill>
                          <a:prstDash val="solid"/>
                          <a:headEnd type="none" w="med" len="med"/>
                          <a:tailEnd type="none" w="med" len="med"/>
                        </a:ln>
                        <a:effectLst/>
                      </wps:spPr>
                      <wps:bodyPr upright="1"/>
                    </wps:wsp>
                  </a:graphicData>
                </a:graphic>
              </wp:anchor>
            </w:drawing>
          </mc:Choice>
          <mc:Fallback>
            <w:pict>
              <v:line id="_x0000_s1026" o:spid="_x0000_s1026" o:spt="20" style="position:absolute;left:0pt;flip:x;margin-left:114.9pt;margin-top:16.65pt;height:0.05pt;width:27.6pt;z-index:251680768;mso-width-relative:page;mso-height-relative:page;" filled="f" stroked="t" coordsize="21600,21600" o:gfxdata="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HYzARHXAAAACQEAAA8AAAAAAAAAAQAgAAAAIgAAAGRycy9k&#10;b3ducmV2LnhtbFBLAQIUABQAAAAIAIdO4kCSksuEAwIAAAEEAAAOAAAAAAAAAAEAIAAAACYBAABk&#10;cnMvZTJvRG9jLnhtbFBLBQYAAAAABgAGAFkBAACbBQAAAAA=&#10;">
                <v:fill on="f" focussize="0,0"/>
                <v:stroke color="#000000" joinstyle="round"/>
                <v:imagedata o:title=""/>
                <o:lock v:ext="edit" aspectratio="f"/>
              </v:line>
            </w:pict>
          </mc:Fallback>
        </mc:AlternateContent>
      </w:r>
    </w:p>
    <w:p>
      <w:pPr>
        <w:rPr>
          <w:rFonts w:hint="eastAsia" w:eastAsia="仿宋"/>
          <w:sz w:val="32"/>
          <w:szCs w:val="32"/>
        </w:rPr>
      </w:pPr>
    </w:p>
    <w:p>
      <w:pPr>
        <w:rPr>
          <w:rFonts w:hint="eastAsia" w:eastAsia="仿宋"/>
          <w:sz w:val="32"/>
          <w:szCs w:val="32"/>
        </w:rPr>
      </w:pPr>
      <w:r>
        <w:rPr>
          <w:sz w:val="32"/>
        </w:rPr>
        <mc:AlternateContent>
          <mc:Choice Requires="wps">
            <w:drawing>
              <wp:anchor distT="0" distB="0" distL="114300" distR="114300" simplePos="0" relativeHeight="251679744" behindDoc="0" locked="0" layoutInCell="1" allowOverlap="1">
                <wp:simplePos x="0" y="0"/>
                <wp:positionH relativeFrom="column">
                  <wp:posOffset>2948305</wp:posOffset>
                </wp:positionH>
                <wp:positionV relativeFrom="paragraph">
                  <wp:posOffset>57150</wp:posOffset>
                </wp:positionV>
                <wp:extent cx="6985" cy="1343660"/>
                <wp:effectExtent l="37465" t="0" r="31750" b="2540"/>
                <wp:wrapNone/>
                <wp:docPr id="218" name="直接连接符 218"/>
                <wp:cNvGraphicFramePr/>
                <a:graphic xmlns:a="http://schemas.openxmlformats.org/drawingml/2006/main">
                  <a:graphicData uri="http://schemas.microsoft.com/office/word/2010/wordprocessingShape">
                    <wps:wsp>
                      <wps:cNvCnPr/>
                      <wps:spPr>
                        <a:xfrm flipH="1">
                          <a:off x="0" y="0"/>
                          <a:ext cx="6985" cy="1343660"/>
                        </a:xfrm>
                        <a:prstGeom prst="line">
                          <a:avLst/>
                        </a:prstGeom>
                        <a:ln w="9525" cap="flat" cmpd="sng">
                          <a:solidFill>
                            <a:srgbClr val="000000"/>
                          </a:solidFill>
                          <a:prstDash val="solid"/>
                          <a:headEnd type="none" w="med" len="med"/>
                          <a:tailEnd type="triangle" w="med" len="med"/>
                        </a:ln>
                        <a:effectLst/>
                      </wps:spPr>
                      <wps:bodyPr upright="1"/>
                    </wps:wsp>
                  </a:graphicData>
                </a:graphic>
              </wp:anchor>
            </w:drawing>
          </mc:Choice>
          <mc:Fallback>
            <w:pict>
              <v:line id="_x0000_s1026" o:spid="_x0000_s1026" o:spt="20" style="position:absolute;left:0pt;flip:x;margin-left:232.15pt;margin-top:4.5pt;height:105.8pt;width:0.55pt;z-index:251679744;mso-width-relative:page;mso-height-relative:page;" filled="f" stroked="t" coordsize="21600,21600" o:gfxdata="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BLP+s82AAAAAkBAAAPAAAAAAAAAAEA&#10;IAAAACIAAABkcnMvZG93bnJldi54bWxQSwECFAAUAAAACACHTuJAT4LWMQ8CAAAHBAAADgAAAAAA&#10;AAABACAAAAAnAQAAZHJzL2Uyb0RvYy54bWxQSwUGAAAAAAYABgBZAQAAqAUAAAAA&#10;">
                <v:fill on="f" focussize="0,0"/>
                <v:stroke color="#000000" joinstyle="round" endarrow="block"/>
                <v:imagedata o:title=""/>
                <o:lock v:ext="edit" aspectratio="f"/>
              </v:line>
            </w:pict>
          </mc:Fallback>
        </mc:AlternateContent>
      </w:r>
      <w:r>
        <w:rPr>
          <w:sz w:val="32"/>
        </w:rPr>
        <mc:AlternateContent>
          <mc:Choice Requires="wps">
            <w:drawing>
              <wp:anchor distT="0" distB="0" distL="114300" distR="114300" simplePos="0" relativeHeight="251674624" behindDoc="0" locked="0" layoutInCell="1" allowOverlap="1">
                <wp:simplePos x="0" y="0"/>
                <wp:positionH relativeFrom="column">
                  <wp:posOffset>739140</wp:posOffset>
                </wp:positionH>
                <wp:positionV relativeFrom="paragraph">
                  <wp:posOffset>54610</wp:posOffset>
                </wp:positionV>
                <wp:extent cx="635" cy="210820"/>
                <wp:effectExtent l="37465" t="0" r="38100" b="5080"/>
                <wp:wrapNone/>
                <wp:docPr id="204" name="直接连接符 204"/>
                <wp:cNvGraphicFramePr/>
                <a:graphic xmlns:a="http://schemas.openxmlformats.org/drawingml/2006/main">
                  <a:graphicData uri="http://schemas.microsoft.com/office/word/2010/wordprocessingShape">
                    <wps:wsp>
                      <wps:cNvCnPr/>
                      <wps:spPr>
                        <a:xfrm>
                          <a:off x="0" y="0"/>
                          <a:ext cx="635" cy="210820"/>
                        </a:xfrm>
                        <a:prstGeom prst="line">
                          <a:avLst/>
                        </a:prstGeom>
                        <a:ln w="9525" cap="flat" cmpd="sng">
                          <a:solidFill>
                            <a:srgbClr val="000000"/>
                          </a:solidFill>
                          <a:prstDash val="solid"/>
                          <a:headEnd type="none" w="med" len="med"/>
                          <a:tailEnd type="triangle" w="med" len="med"/>
                        </a:ln>
                        <a:effectLst/>
                      </wps:spPr>
                      <wps:bodyPr upright="1"/>
                    </wps:wsp>
                  </a:graphicData>
                </a:graphic>
              </wp:anchor>
            </w:drawing>
          </mc:Choice>
          <mc:Fallback>
            <w:pict>
              <v:line id="_x0000_s1026" o:spid="_x0000_s1026" o:spt="20" style="position:absolute;left:0pt;margin-left:58.2pt;margin-top:4.3pt;height:16.6pt;width:0.05pt;z-index:251674624;mso-width-relative:page;mso-height-relative:page;" filled="f" stroked="t" coordsize="21600,21600" o:gfxdata="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LzN+SvYAAAACAEAAA8AAAAAAAAAAQAgAAAAIgAAAGRy&#10;cy9kb3ducmV2LnhtbFBLAQIUABQAAAAIAIdO4kBR1EAzBQIAAPsDAAAOAAAAAAAAAAEAIAAAACcB&#10;AABkcnMvZTJvRG9jLnhtbFBLBQYAAAAABgAGAFkBAACeBQAAAAA=&#10;">
                <v:fill on="f" focussize="0,0"/>
                <v:stroke color="#000000" joinstyle="round" endarrow="block"/>
                <v:imagedata o:title=""/>
                <o:lock v:ext="edit" aspectratio="f"/>
              </v:line>
            </w:pict>
          </mc:Fallback>
        </mc:AlternateContent>
      </w:r>
      <w:r>
        <w:rPr>
          <w:sz w:val="32"/>
        </w:rPr>
        <mc:AlternateContent>
          <mc:Choice Requires="wps">
            <w:drawing>
              <wp:anchor distT="0" distB="0" distL="114300" distR="114300" simplePos="0" relativeHeight="251666432" behindDoc="0" locked="0" layoutInCell="1" allowOverlap="1">
                <wp:simplePos x="0" y="0"/>
                <wp:positionH relativeFrom="column">
                  <wp:posOffset>1355090</wp:posOffset>
                </wp:positionH>
                <wp:positionV relativeFrom="paragraph">
                  <wp:posOffset>57150</wp:posOffset>
                </wp:positionV>
                <wp:extent cx="1000125" cy="416560"/>
                <wp:effectExtent l="4445" t="4445" r="11430" b="10795"/>
                <wp:wrapNone/>
                <wp:docPr id="223" name="椭圆 223"/>
                <wp:cNvGraphicFramePr/>
                <a:graphic xmlns:a="http://schemas.openxmlformats.org/drawingml/2006/main">
                  <a:graphicData uri="http://schemas.microsoft.com/office/word/2010/wordprocessingShape">
                    <wps:wsp>
                      <wps:cNvSpPr/>
                      <wps:spPr>
                        <a:xfrm>
                          <a:off x="0" y="0"/>
                          <a:ext cx="1000125" cy="416560"/>
                        </a:xfrm>
                        <a:prstGeom prst="ellipse">
                          <a:avLst/>
                        </a:prstGeom>
                        <a:solidFill>
                          <a:srgbClr val="FFFFFF"/>
                        </a:solidFill>
                        <a:ln w="9525" cap="flat" cmpd="sng">
                          <a:solidFill>
                            <a:srgbClr val="000000"/>
                          </a:solidFill>
                          <a:prstDash val="solid"/>
                          <a:headEnd type="none" w="med" len="med"/>
                          <a:tailEnd type="none" w="med" len="med"/>
                        </a:ln>
                        <a:effectLst/>
                      </wps:spPr>
                      <wps:txbx>
                        <w:txbxContent>
                          <w:p>
                            <w:pPr>
                              <w:rPr>
                                <w:rFonts w:ascii="仿宋_GB2312" w:hAnsi="宋体" w:cs="宋体"/>
                                <w:b/>
                                <w:bCs/>
                              </w:rPr>
                            </w:pPr>
                            <w:r>
                              <w:rPr>
                                <w:rFonts w:hint="eastAsia" w:ascii="仿宋_GB2312" w:hAnsi="宋体" w:cs="宋体"/>
                                <w:b/>
                                <w:bCs/>
                                <w:sz w:val="18"/>
                                <w:szCs w:val="18"/>
                              </w:rPr>
                              <w:t>事故升级</w:t>
                            </w:r>
                          </w:p>
                        </w:txbxContent>
                      </wps:txbx>
                      <wps:bodyPr upright="1"/>
                    </wps:wsp>
                  </a:graphicData>
                </a:graphic>
              </wp:anchor>
            </w:drawing>
          </mc:Choice>
          <mc:Fallback>
            <w:pict>
              <v:shape id="_x0000_s1026" o:spid="_x0000_s1026" o:spt="3" type="#_x0000_t3" style="position:absolute;left:0pt;margin-left:106.7pt;margin-top:4.5pt;height:32.8pt;width:78.75pt;z-index:251666432;mso-width-relative:page;mso-height-relative:page;" fillcolor="#FFFFFF" filled="t" stroked="t" coordsize="21600,21600" o:gfxdata="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A9ITXq2AAAAAgBAAAPAAAAAAAAAAEAIAAAACIAAABk&#10;cnMvZG93bnJldi54bWxQSwECFAAUAAAACACHTuJAHekMJwYCAAA0BAAADgAAAAAAAAABACAAAAAn&#10;AQAAZHJzL2Uyb0RvYy54bWxQSwUGAAAAAAYABgBZAQAAnwUAAAAA&#10;">
                <v:fill on="t" focussize="0,0"/>
                <v:stroke color="#000000" joinstyle="round"/>
                <v:imagedata o:title=""/>
                <o:lock v:ext="edit" aspectratio="f"/>
                <v:textbox>
                  <w:txbxContent>
                    <w:p>
                      <w:pPr>
                        <w:rPr>
                          <w:rFonts w:ascii="仿宋_GB2312" w:hAnsi="宋体" w:cs="宋体"/>
                          <w:b/>
                          <w:bCs/>
                        </w:rPr>
                      </w:pPr>
                      <w:r>
                        <w:rPr>
                          <w:rFonts w:hint="eastAsia" w:ascii="仿宋_GB2312" w:hAnsi="宋体" w:cs="宋体"/>
                          <w:b/>
                          <w:bCs/>
                          <w:sz w:val="18"/>
                          <w:szCs w:val="18"/>
                        </w:rPr>
                        <w:t>事故升级</w:t>
                      </w:r>
                    </w:p>
                  </w:txbxContent>
                </v:textbox>
              </v:shape>
            </w:pict>
          </mc:Fallback>
        </mc:AlternateContent>
      </w:r>
    </w:p>
    <w:p>
      <w:pPr>
        <w:rPr>
          <w:rFonts w:hint="eastAsia" w:eastAsia="仿宋"/>
          <w:sz w:val="32"/>
          <w:szCs w:val="32"/>
        </w:rPr>
      </w:pPr>
      <w:r>
        <w:rPr>
          <w:sz w:val="32"/>
        </w:rPr>
        <mc:AlternateContent>
          <mc:Choice Requires="wps">
            <w:drawing>
              <wp:anchor distT="0" distB="0" distL="114300" distR="114300" simplePos="0" relativeHeight="251677696" behindDoc="0" locked="0" layoutInCell="1" allowOverlap="1">
                <wp:simplePos x="0" y="0"/>
                <wp:positionH relativeFrom="column">
                  <wp:posOffset>2371090</wp:posOffset>
                </wp:positionH>
                <wp:positionV relativeFrom="paragraph">
                  <wp:posOffset>31750</wp:posOffset>
                </wp:positionV>
                <wp:extent cx="584200" cy="635"/>
                <wp:effectExtent l="0" t="37465" r="0" b="38100"/>
                <wp:wrapNone/>
                <wp:docPr id="219" name="直接连接符 219"/>
                <wp:cNvGraphicFramePr/>
                <a:graphic xmlns:a="http://schemas.openxmlformats.org/drawingml/2006/main">
                  <a:graphicData uri="http://schemas.microsoft.com/office/word/2010/wordprocessingShape">
                    <wps:wsp>
                      <wps:cNvCnPr/>
                      <wps:spPr>
                        <a:xfrm>
                          <a:off x="0" y="0"/>
                          <a:ext cx="584200" cy="635"/>
                        </a:xfrm>
                        <a:prstGeom prst="line">
                          <a:avLst/>
                        </a:prstGeom>
                        <a:ln w="9525" cap="flat" cmpd="sng">
                          <a:solidFill>
                            <a:srgbClr val="000000"/>
                          </a:solidFill>
                          <a:prstDash val="solid"/>
                          <a:headEnd type="none" w="med" len="med"/>
                          <a:tailEnd type="triangle" w="med" len="med"/>
                        </a:ln>
                        <a:effectLst/>
                      </wps:spPr>
                      <wps:bodyPr upright="1"/>
                    </wps:wsp>
                  </a:graphicData>
                </a:graphic>
              </wp:anchor>
            </w:drawing>
          </mc:Choice>
          <mc:Fallback>
            <w:pict>
              <v:line id="_x0000_s1026" o:spid="_x0000_s1026" o:spt="20" style="position:absolute;left:0pt;margin-left:186.7pt;margin-top:2.5pt;height:0.05pt;width:46pt;z-index:251677696;mso-width-relative:page;mso-height-relative:page;" filled="f" stroked="t" coordsize="21600,21600" o:gfxdata="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EkmKkLXAAAABwEAAA8AAAAAAAAAAQAgAAAAIgAAAGRycy9k&#10;b3ducmV2LnhtbFBLAQIUABQAAAAIAIdO4kD4CXjvAwIAAPsDAAAOAAAAAAAAAAEAIAAAACYBAABk&#10;cnMvZTJvRG9jLnhtbFBLBQYAAAAABgAGAFkBAACbBQAAAAA=&#10;">
                <v:fill on="f" focussize="0,0"/>
                <v:stroke color="#000000" joinstyle="round" endarrow="block"/>
                <v:imagedata o:title=""/>
                <o:lock v:ext="edit" aspectratio="f"/>
              </v:line>
            </w:pict>
          </mc:Fallback>
        </mc:AlternateContent>
      </w:r>
      <w:r>
        <w:rPr>
          <w:sz w:val="32"/>
        </w:rPr>
        <mc:AlternateContent>
          <mc:Choice Requires="wps">
            <w:drawing>
              <wp:anchor distT="0" distB="0" distL="114300" distR="114300" simplePos="0" relativeHeight="251668480" behindDoc="0" locked="0" layoutInCell="1" allowOverlap="1">
                <wp:simplePos x="0" y="0"/>
                <wp:positionH relativeFrom="column">
                  <wp:posOffset>50800</wp:posOffset>
                </wp:positionH>
                <wp:positionV relativeFrom="paragraph">
                  <wp:posOffset>31750</wp:posOffset>
                </wp:positionV>
                <wp:extent cx="1271905" cy="882015"/>
                <wp:effectExtent l="4445" t="5080" r="6350" b="14605"/>
                <wp:wrapNone/>
                <wp:docPr id="225" name="矩形 225"/>
                <wp:cNvGraphicFramePr/>
                <a:graphic xmlns:a="http://schemas.openxmlformats.org/drawingml/2006/main">
                  <a:graphicData uri="http://schemas.microsoft.com/office/word/2010/wordprocessingShape">
                    <wps:wsp>
                      <wps:cNvSpPr/>
                      <wps:spPr>
                        <a:xfrm>
                          <a:off x="0" y="0"/>
                          <a:ext cx="1271905" cy="88201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pPr>
                              <w:rPr>
                                <w:rFonts w:ascii="仿宋_GB2312" w:hAnsi="宋体" w:cs="宋体"/>
                                <w:b/>
                                <w:bCs/>
                                <w:szCs w:val="21"/>
                              </w:rPr>
                            </w:pPr>
                            <w:r>
                              <w:rPr>
                                <w:rFonts w:hint="eastAsia" w:ascii="仿宋_GB2312" w:hAnsi="宋体" w:cs="宋体"/>
                                <w:b/>
                                <w:bCs/>
                                <w:sz w:val="18"/>
                                <w:szCs w:val="18"/>
                                <w:lang w:val="en-US" w:eastAsia="zh-CN"/>
                              </w:rPr>
                              <w:t>镇/</w:t>
                            </w:r>
                            <w:r>
                              <w:rPr>
                                <w:rFonts w:hint="eastAsia" w:ascii="仿宋_GB2312" w:hAnsi="宋体" w:cs="宋体"/>
                                <w:b/>
                                <w:bCs/>
                                <w:sz w:val="18"/>
                                <w:szCs w:val="18"/>
                              </w:rPr>
                              <w:t>区政府启动</w:t>
                            </w:r>
                            <w:r>
                              <w:rPr>
                                <w:rFonts w:hint="eastAsia" w:ascii="宋体" w:hAnsi="宋体" w:cs="宋体"/>
                                <w:b/>
                                <w:bCs/>
                                <w:sz w:val="18"/>
                                <w:szCs w:val="18"/>
                              </w:rPr>
                              <w:t>Ⅳ</w:t>
                            </w:r>
                            <w:r>
                              <w:rPr>
                                <w:rFonts w:hint="eastAsia" w:ascii="仿宋_GB2312" w:hAnsi="宋体" w:cs="宋体"/>
                                <w:b/>
                                <w:bCs/>
                                <w:sz w:val="18"/>
                                <w:szCs w:val="18"/>
                              </w:rPr>
                              <w:t>级应急响应，直接指挥应急抢险救援</w:t>
                            </w:r>
                          </w:p>
                        </w:txbxContent>
                      </wps:txbx>
                      <wps:bodyPr upright="1"/>
                    </wps:wsp>
                  </a:graphicData>
                </a:graphic>
              </wp:anchor>
            </w:drawing>
          </mc:Choice>
          <mc:Fallback>
            <w:pict>
              <v:rect id="_x0000_s1026" o:spid="_x0000_s1026" o:spt="1" style="position:absolute;left:0pt;margin-left:4pt;margin-top:2.5pt;height:69.45pt;width:100.15pt;z-index:251668480;mso-width-relative:page;mso-height-relative:page;" fillcolor="#FFFFFF" filled="t" stroked="t" coordsize="21600,21600" o:gfxdata="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KlL1/fWAAAABwEAAA8AAAAAAAAAAQAgAAAAIgAAAGRy&#10;cy9kb3ducmV2LnhtbFBLAQIUABQAAAAIAIdO4kC4nMUuBwIAADsEAAAOAAAAAAAAAAEAIAAAACUB&#10;AABkcnMvZTJvRG9jLnhtbFBLBQYAAAAABgAGAFkBAACeBQAAAAA=&#10;">
                <v:fill on="t" focussize="0,0"/>
                <v:stroke color="#000000" joinstyle="miter"/>
                <v:imagedata o:title=""/>
                <o:lock v:ext="edit" aspectratio="f"/>
                <v:textbox>
                  <w:txbxContent>
                    <w:p>
                      <w:pPr>
                        <w:rPr>
                          <w:rFonts w:ascii="仿宋_GB2312" w:hAnsi="宋体" w:cs="宋体"/>
                          <w:b/>
                          <w:bCs/>
                          <w:szCs w:val="21"/>
                        </w:rPr>
                      </w:pPr>
                      <w:r>
                        <w:rPr>
                          <w:rFonts w:hint="eastAsia" w:ascii="仿宋_GB2312" w:hAnsi="宋体" w:cs="宋体"/>
                          <w:b/>
                          <w:bCs/>
                          <w:sz w:val="18"/>
                          <w:szCs w:val="18"/>
                          <w:lang w:val="en-US" w:eastAsia="zh-CN"/>
                        </w:rPr>
                        <w:t>镇/</w:t>
                      </w:r>
                      <w:r>
                        <w:rPr>
                          <w:rFonts w:hint="eastAsia" w:ascii="仿宋_GB2312" w:hAnsi="宋体" w:cs="宋体"/>
                          <w:b/>
                          <w:bCs/>
                          <w:sz w:val="18"/>
                          <w:szCs w:val="18"/>
                        </w:rPr>
                        <w:t>区政府启动</w:t>
                      </w:r>
                      <w:r>
                        <w:rPr>
                          <w:rFonts w:hint="eastAsia" w:ascii="宋体" w:hAnsi="宋体" w:cs="宋体"/>
                          <w:b/>
                          <w:bCs/>
                          <w:sz w:val="18"/>
                          <w:szCs w:val="18"/>
                        </w:rPr>
                        <w:t>Ⅳ</w:t>
                      </w:r>
                      <w:r>
                        <w:rPr>
                          <w:rFonts w:hint="eastAsia" w:ascii="仿宋_GB2312" w:hAnsi="宋体" w:cs="宋体"/>
                          <w:b/>
                          <w:bCs/>
                          <w:sz w:val="18"/>
                          <w:szCs w:val="18"/>
                        </w:rPr>
                        <w:t>级应急响应，直接指挥应急抢险救援</w:t>
                      </w:r>
                    </w:p>
                  </w:txbxContent>
                </v:textbox>
              </v:rect>
            </w:pict>
          </mc:Fallback>
        </mc:AlternateContent>
      </w:r>
    </w:p>
    <w:p>
      <w:pPr>
        <w:rPr>
          <w:rFonts w:hint="eastAsia" w:eastAsia="仿宋"/>
          <w:sz w:val="32"/>
          <w:szCs w:val="32"/>
        </w:rPr>
      </w:pPr>
      <w:r>
        <w:rPr>
          <w:sz w:val="32"/>
        </w:rPr>
        <mc:AlternateContent>
          <mc:Choice Requires="wps">
            <w:drawing>
              <wp:anchor distT="0" distB="0" distL="114300" distR="114300" simplePos="0" relativeHeight="251676672" behindDoc="0" locked="0" layoutInCell="1" allowOverlap="1">
                <wp:simplePos x="0" y="0"/>
                <wp:positionH relativeFrom="column">
                  <wp:posOffset>1790065</wp:posOffset>
                </wp:positionH>
                <wp:positionV relativeFrom="paragraph">
                  <wp:posOffset>12065</wp:posOffset>
                </wp:positionV>
                <wp:extent cx="635" cy="1201420"/>
                <wp:effectExtent l="4445" t="0" r="7620" b="5080"/>
                <wp:wrapNone/>
                <wp:docPr id="242" name="直接连接符 242"/>
                <wp:cNvGraphicFramePr/>
                <a:graphic xmlns:a="http://schemas.openxmlformats.org/drawingml/2006/main">
                  <a:graphicData uri="http://schemas.microsoft.com/office/word/2010/wordprocessingShape">
                    <wps:wsp>
                      <wps:cNvCnPr/>
                      <wps:spPr>
                        <a:xfrm flipV="1">
                          <a:off x="0" y="0"/>
                          <a:ext cx="635" cy="1201420"/>
                        </a:xfrm>
                        <a:prstGeom prst="line">
                          <a:avLst/>
                        </a:prstGeom>
                        <a:ln w="9525" cap="flat" cmpd="sng">
                          <a:solidFill>
                            <a:srgbClr val="000000"/>
                          </a:solidFill>
                          <a:prstDash val="solid"/>
                          <a:headEnd type="none" w="med" len="med"/>
                          <a:tailEnd type="none" w="med" len="med"/>
                        </a:ln>
                        <a:effectLst/>
                      </wps:spPr>
                      <wps:bodyPr upright="1"/>
                    </wps:wsp>
                  </a:graphicData>
                </a:graphic>
              </wp:anchor>
            </w:drawing>
          </mc:Choice>
          <mc:Fallback>
            <w:pict>
              <v:line id="_x0000_s1026" o:spid="_x0000_s1026" o:spt="20" style="position:absolute;left:0pt;flip:y;margin-left:140.95pt;margin-top:0.95pt;height:94.6pt;width:0.05pt;z-index:251676672;mso-width-relative:page;mso-height-relative:page;" filled="f" stroked="t" coordsize="21600,21600" o:gfxdata="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BU5pfPVAAAACQEAAA8AAAAAAAAAAQAgAAAAIgAAAGRycy9k&#10;b3ducmV2LnhtbFBLAQIUABQAAAAIAIdO4kAAnjqLBQIAAAIEAAAOAAAAAAAAAAEAIAAAACQBAABk&#10;cnMvZTJvRG9jLnhtbFBLBQYAAAAABgAGAFkBAACbBQAAAAA=&#10;">
                <v:fill on="f" focussize="0,0"/>
                <v:stroke color="#000000" joinstyle="round"/>
                <v:imagedata o:title=""/>
                <o:lock v:ext="edit" aspectratio="f"/>
              </v:line>
            </w:pict>
          </mc:Fallback>
        </mc:AlternateContent>
      </w:r>
    </w:p>
    <w:p>
      <w:pPr>
        <w:rPr>
          <w:rFonts w:hint="eastAsia" w:eastAsia="仿宋"/>
          <w:sz w:val="32"/>
          <w:szCs w:val="32"/>
        </w:rPr>
      </w:pPr>
    </w:p>
    <w:p>
      <w:pPr>
        <w:rPr>
          <w:rFonts w:hint="eastAsia" w:eastAsia="仿宋"/>
          <w:sz w:val="32"/>
          <w:szCs w:val="32"/>
        </w:rPr>
      </w:pPr>
      <w:r>
        <w:rPr>
          <w:sz w:val="32"/>
        </w:rPr>
        <mc:AlternateContent>
          <mc:Choice Requires="wps">
            <w:drawing>
              <wp:anchor distT="0" distB="0" distL="114300" distR="114300" simplePos="0" relativeHeight="251675648" behindDoc="0" locked="0" layoutInCell="1" allowOverlap="1">
                <wp:simplePos x="0" y="0"/>
                <wp:positionH relativeFrom="column">
                  <wp:posOffset>717550</wp:posOffset>
                </wp:positionH>
                <wp:positionV relativeFrom="paragraph">
                  <wp:posOffset>198120</wp:posOffset>
                </wp:positionV>
                <wp:extent cx="0" cy="321310"/>
                <wp:effectExtent l="38100" t="0" r="38100" b="8890"/>
                <wp:wrapNone/>
                <wp:docPr id="224" name="直接箭头连接符 224"/>
                <wp:cNvGraphicFramePr/>
                <a:graphic xmlns:a="http://schemas.openxmlformats.org/drawingml/2006/main">
                  <a:graphicData uri="http://schemas.microsoft.com/office/word/2010/wordprocessingShape">
                    <wps:wsp>
                      <wps:cNvCnPr/>
                      <wps:spPr>
                        <a:xfrm>
                          <a:off x="0" y="0"/>
                          <a:ext cx="0" cy="32131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56.5pt;margin-top:15.6pt;height:25.3pt;width:0pt;z-index:251675648;mso-width-relative:page;mso-height-relative:page;" filled="f" stroked="t" coordsize="21600,21600" o:gfxdata="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NUGuf/YAAAACQEAAA8AAAAAAAAAAQAgAAAA&#10;IgAAAGRycy9kb3ducmV2LnhtbFBLAQIUABQAAAAIAIdO4kBmD756CwIAAAEEAAAOAAAAAAAAAAEA&#10;IAAAACcBAABkcnMvZTJvRG9jLnhtbFBLBQYAAAAABgAGAFkBAACkBQAAAAA=&#10;">
                <v:fill on="f" focussize="0,0"/>
                <v:stroke color="#000000" joinstyle="round" endarrow="block"/>
                <v:imagedata o:title=""/>
                <o:lock v:ext="edit" aspectratio="f"/>
              </v:shape>
            </w:pict>
          </mc:Fallback>
        </mc:AlternateContent>
      </w:r>
    </w:p>
    <w:p>
      <w:pPr>
        <w:rPr>
          <w:rFonts w:hint="eastAsia" w:eastAsia="仿宋"/>
          <w:sz w:val="32"/>
          <w:szCs w:val="32"/>
        </w:rPr>
      </w:pPr>
    </w:p>
    <w:p>
      <w:pPr>
        <w:rPr>
          <w:rFonts w:hint="eastAsia" w:eastAsia="仿宋"/>
          <w:sz w:val="32"/>
          <w:szCs w:val="32"/>
        </w:rPr>
      </w:pPr>
      <w:r>
        <w:rPr>
          <w:sz w:val="32"/>
        </w:rPr>
        <mc:AlternateContent>
          <mc:Choice Requires="wps">
            <w:drawing>
              <wp:anchor distT="0" distB="0" distL="114300" distR="114300" simplePos="0" relativeHeight="251670528" behindDoc="0" locked="0" layoutInCell="1" allowOverlap="1">
                <wp:simplePos x="0" y="0"/>
                <wp:positionH relativeFrom="column">
                  <wp:posOffset>2118995</wp:posOffset>
                </wp:positionH>
                <wp:positionV relativeFrom="paragraph">
                  <wp:posOffset>41910</wp:posOffset>
                </wp:positionV>
                <wp:extent cx="1558925" cy="853440"/>
                <wp:effectExtent l="4445" t="4445" r="11430" b="5715"/>
                <wp:wrapNone/>
                <wp:docPr id="243" name="椭圆 243"/>
                <wp:cNvGraphicFramePr/>
                <a:graphic xmlns:a="http://schemas.openxmlformats.org/drawingml/2006/main">
                  <a:graphicData uri="http://schemas.microsoft.com/office/word/2010/wordprocessingShape">
                    <wps:wsp>
                      <wps:cNvSpPr/>
                      <wps:spPr>
                        <a:xfrm>
                          <a:off x="0" y="0"/>
                          <a:ext cx="1558925" cy="853440"/>
                        </a:xfrm>
                        <a:prstGeom prst="ellipse">
                          <a:avLst/>
                        </a:prstGeom>
                        <a:solidFill>
                          <a:srgbClr val="FFFFFF"/>
                        </a:solidFill>
                        <a:ln w="9525" cap="flat" cmpd="sng">
                          <a:solidFill>
                            <a:srgbClr val="000000"/>
                          </a:solidFill>
                          <a:prstDash val="solid"/>
                          <a:headEnd type="none" w="med" len="med"/>
                          <a:tailEnd type="none" w="med" len="med"/>
                        </a:ln>
                        <a:effectLst/>
                      </wps:spPr>
                      <wps:txbx>
                        <w:txbxContent>
                          <w:p>
                            <w:pPr>
                              <w:jc w:val="center"/>
                              <w:rPr>
                                <w:b/>
                                <w:bCs/>
                              </w:rPr>
                            </w:pPr>
                            <w:r>
                              <w:rPr>
                                <w:rFonts w:hint="eastAsia" w:ascii="宋体" w:hAnsi="宋体" w:cs="宋体"/>
                                <w:b/>
                                <w:bCs/>
                                <w:sz w:val="18"/>
                                <w:szCs w:val="18"/>
                              </w:rPr>
                              <w:t>Ⅰ</w:t>
                            </w:r>
                            <w:r>
                              <w:rPr>
                                <w:rFonts w:hint="eastAsia"/>
                                <w:b/>
                                <w:bCs/>
                                <w:sz w:val="18"/>
                                <w:szCs w:val="18"/>
                              </w:rPr>
                              <w:t>、</w:t>
                            </w:r>
                            <w:r>
                              <w:rPr>
                                <w:rFonts w:hint="eastAsia" w:ascii="宋体" w:hAnsi="宋体" w:cs="宋体"/>
                                <w:b/>
                                <w:bCs/>
                                <w:sz w:val="18"/>
                                <w:szCs w:val="18"/>
                              </w:rPr>
                              <w:t>Ⅱ</w:t>
                            </w:r>
                            <w:r>
                              <w:rPr>
                                <w:rFonts w:hint="eastAsia"/>
                                <w:b/>
                                <w:bCs/>
                                <w:sz w:val="18"/>
                                <w:szCs w:val="18"/>
                              </w:rPr>
                              <w:t>、</w:t>
                            </w:r>
                            <w:r>
                              <w:rPr>
                                <w:rFonts w:hint="eastAsia" w:ascii="宋体" w:hAnsi="宋体" w:cs="宋体"/>
                                <w:b/>
                                <w:bCs/>
                                <w:sz w:val="18"/>
                                <w:szCs w:val="18"/>
                              </w:rPr>
                              <w:t>Ⅲ</w:t>
                            </w:r>
                            <w:r>
                              <w:rPr>
                                <w:rFonts w:hint="eastAsia"/>
                                <w:b/>
                                <w:bCs/>
                                <w:sz w:val="18"/>
                                <w:szCs w:val="18"/>
                              </w:rPr>
                              <w:t>级</w:t>
                            </w:r>
                          </w:p>
                          <w:p>
                            <w:pPr>
                              <w:jc w:val="center"/>
                              <w:rPr>
                                <w:rFonts w:ascii="仿宋_GB2312" w:hAnsi="宋体" w:cs="宋体"/>
                                <w:sz w:val="18"/>
                                <w:szCs w:val="18"/>
                              </w:rPr>
                            </w:pPr>
                            <w:r>
                              <w:rPr>
                                <w:rFonts w:hint="eastAsia" w:ascii="仿宋_GB2312" w:hAnsi="宋体" w:cs="宋体"/>
                                <w:b/>
                                <w:bCs/>
                                <w:sz w:val="18"/>
                                <w:szCs w:val="18"/>
                              </w:rPr>
                              <w:t>级工矿商贸企业生产安全事</w:t>
                            </w:r>
                            <w:r>
                              <w:rPr>
                                <w:rFonts w:hint="eastAsia" w:ascii="仿宋_GB2312" w:hAnsi="宋体" w:cs="宋体"/>
                                <w:b/>
                                <w:sz w:val="18"/>
                                <w:szCs w:val="18"/>
                              </w:rPr>
                              <w:t>故</w:t>
                            </w:r>
                          </w:p>
                          <w:p>
                            <w:pPr>
                              <w:jc w:val="center"/>
                              <w:rPr>
                                <w:rFonts w:ascii="宋体" w:cs="宋体"/>
                                <w:sz w:val="18"/>
                                <w:szCs w:val="18"/>
                              </w:rPr>
                            </w:pPr>
                          </w:p>
                          <w:p>
                            <w:pPr>
                              <w:ind w:firstLine="360"/>
                              <w:jc w:val="center"/>
                              <w:rPr>
                                <w:sz w:val="18"/>
                                <w:szCs w:val="18"/>
                              </w:rPr>
                            </w:pPr>
                          </w:p>
                          <w:p>
                            <w:pPr>
                              <w:ind w:firstLine="640"/>
                              <w:jc w:val="center"/>
                            </w:pPr>
                            <w:r>
                              <w:rPr>
                                <w:rFonts w:hint="eastAsia"/>
                              </w:rPr>
                              <w:t>事故</w:t>
                            </w:r>
                          </w:p>
                        </w:txbxContent>
                      </wps:txbx>
                      <wps:bodyPr upright="1"/>
                    </wps:wsp>
                  </a:graphicData>
                </a:graphic>
              </wp:anchor>
            </w:drawing>
          </mc:Choice>
          <mc:Fallback>
            <w:pict>
              <v:shape id="_x0000_s1026" o:spid="_x0000_s1026" o:spt="3" type="#_x0000_t3" style="position:absolute;left:0pt;margin-left:166.85pt;margin-top:3.3pt;height:67.2pt;width:122.75pt;z-index:251670528;mso-width-relative:page;mso-height-relative:page;" fillcolor="#FFFFFF" filled="t" stroked="t" coordsize="21600,21600" o:gfxdata="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R+/vK2AAAAAkBAAAPAAAAAAAAAAEAIAAAACIAAABk&#10;cnMvZG93bnJldi54bWxQSwECFAAUAAAACACHTuJAEcgGdgYCAAA0BAAADgAAAAAAAAABACAAAAAn&#10;AQAAZHJzL2Uyb0RvYy54bWxQSwUGAAAAAAYABgBZAQAAnwUAAAAA&#10;">
                <v:fill on="t" focussize="0,0"/>
                <v:stroke color="#000000" joinstyle="round"/>
                <v:imagedata o:title=""/>
                <o:lock v:ext="edit" aspectratio="f"/>
                <v:textbox>
                  <w:txbxContent>
                    <w:p>
                      <w:pPr>
                        <w:jc w:val="center"/>
                        <w:rPr>
                          <w:b/>
                          <w:bCs/>
                        </w:rPr>
                      </w:pPr>
                      <w:r>
                        <w:rPr>
                          <w:rFonts w:hint="eastAsia" w:ascii="宋体" w:hAnsi="宋体" w:cs="宋体"/>
                          <w:b/>
                          <w:bCs/>
                          <w:sz w:val="18"/>
                          <w:szCs w:val="18"/>
                        </w:rPr>
                        <w:t>Ⅰ</w:t>
                      </w:r>
                      <w:r>
                        <w:rPr>
                          <w:rFonts w:hint="eastAsia"/>
                          <w:b/>
                          <w:bCs/>
                          <w:sz w:val="18"/>
                          <w:szCs w:val="18"/>
                        </w:rPr>
                        <w:t>、</w:t>
                      </w:r>
                      <w:r>
                        <w:rPr>
                          <w:rFonts w:hint="eastAsia" w:ascii="宋体" w:hAnsi="宋体" w:cs="宋体"/>
                          <w:b/>
                          <w:bCs/>
                          <w:sz w:val="18"/>
                          <w:szCs w:val="18"/>
                        </w:rPr>
                        <w:t>Ⅱ</w:t>
                      </w:r>
                      <w:r>
                        <w:rPr>
                          <w:rFonts w:hint="eastAsia"/>
                          <w:b/>
                          <w:bCs/>
                          <w:sz w:val="18"/>
                          <w:szCs w:val="18"/>
                        </w:rPr>
                        <w:t>、</w:t>
                      </w:r>
                      <w:r>
                        <w:rPr>
                          <w:rFonts w:hint="eastAsia" w:ascii="宋体" w:hAnsi="宋体" w:cs="宋体"/>
                          <w:b/>
                          <w:bCs/>
                          <w:sz w:val="18"/>
                          <w:szCs w:val="18"/>
                        </w:rPr>
                        <w:t>Ⅲ</w:t>
                      </w:r>
                      <w:r>
                        <w:rPr>
                          <w:rFonts w:hint="eastAsia"/>
                          <w:b/>
                          <w:bCs/>
                          <w:sz w:val="18"/>
                          <w:szCs w:val="18"/>
                        </w:rPr>
                        <w:t>级</w:t>
                      </w:r>
                    </w:p>
                    <w:p>
                      <w:pPr>
                        <w:jc w:val="center"/>
                        <w:rPr>
                          <w:rFonts w:ascii="仿宋_GB2312" w:hAnsi="宋体" w:cs="宋体"/>
                          <w:sz w:val="18"/>
                          <w:szCs w:val="18"/>
                        </w:rPr>
                      </w:pPr>
                      <w:r>
                        <w:rPr>
                          <w:rFonts w:hint="eastAsia" w:ascii="仿宋_GB2312" w:hAnsi="宋体" w:cs="宋体"/>
                          <w:b/>
                          <w:bCs/>
                          <w:sz w:val="18"/>
                          <w:szCs w:val="18"/>
                        </w:rPr>
                        <w:t>级工矿商贸企业生产安全事</w:t>
                      </w:r>
                      <w:r>
                        <w:rPr>
                          <w:rFonts w:hint="eastAsia" w:ascii="仿宋_GB2312" w:hAnsi="宋体" w:cs="宋体"/>
                          <w:b/>
                          <w:sz w:val="18"/>
                          <w:szCs w:val="18"/>
                        </w:rPr>
                        <w:t>故</w:t>
                      </w:r>
                    </w:p>
                    <w:p>
                      <w:pPr>
                        <w:jc w:val="center"/>
                        <w:rPr>
                          <w:rFonts w:ascii="宋体" w:cs="宋体"/>
                          <w:sz w:val="18"/>
                          <w:szCs w:val="18"/>
                        </w:rPr>
                      </w:pPr>
                    </w:p>
                    <w:p>
                      <w:pPr>
                        <w:ind w:firstLine="360"/>
                        <w:jc w:val="center"/>
                        <w:rPr>
                          <w:sz w:val="18"/>
                          <w:szCs w:val="18"/>
                        </w:rPr>
                      </w:pPr>
                    </w:p>
                    <w:p>
                      <w:pPr>
                        <w:ind w:firstLine="640"/>
                        <w:jc w:val="center"/>
                      </w:pPr>
                      <w:r>
                        <w:rPr>
                          <w:rFonts w:hint="eastAsia"/>
                        </w:rPr>
                        <w:t>事故</w:t>
                      </w:r>
                    </w:p>
                  </w:txbxContent>
                </v:textbox>
              </v:shape>
            </w:pict>
          </mc:Fallback>
        </mc:AlternateContent>
      </w:r>
      <w:r>
        <w:rPr>
          <w:sz w:val="32"/>
        </w:rPr>
        <mc:AlternateContent>
          <mc:Choice Requires="wps">
            <w:drawing>
              <wp:anchor distT="0" distB="0" distL="114300" distR="114300" simplePos="0" relativeHeight="251659264" behindDoc="0" locked="0" layoutInCell="1" allowOverlap="1">
                <wp:simplePos x="0" y="0"/>
                <wp:positionH relativeFrom="column">
                  <wp:posOffset>-348615</wp:posOffset>
                </wp:positionH>
                <wp:positionV relativeFrom="paragraph">
                  <wp:posOffset>24130</wp:posOffset>
                </wp:positionV>
                <wp:extent cx="2133600" cy="521335"/>
                <wp:effectExtent l="20320" t="5080" r="30480" b="6985"/>
                <wp:wrapNone/>
                <wp:docPr id="216" name="菱形 216"/>
                <wp:cNvGraphicFramePr/>
                <a:graphic xmlns:a="http://schemas.openxmlformats.org/drawingml/2006/main">
                  <a:graphicData uri="http://schemas.microsoft.com/office/word/2010/wordprocessingShape">
                    <wps:wsp>
                      <wps:cNvSpPr/>
                      <wps:spPr>
                        <a:xfrm>
                          <a:off x="0" y="0"/>
                          <a:ext cx="2133600" cy="521335"/>
                        </a:xfrm>
                        <a:prstGeom prst="diamond">
                          <a:avLst/>
                        </a:prstGeom>
                        <a:solidFill>
                          <a:srgbClr val="FFFFFF"/>
                        </a:solidFill>
                        <a:ln w="9525" cap="flat" cmpd="sng">
                          <a:solidFill>
                            <a:srgbClr val="000000"/>
                          </a:solidFill>
                          <a:prstDash val="solid"/>
                          <a:miter/>
                          <a:headEnd type="none" w="med" len="med"/>
                          <a:tailEnd type="none" w="med" len="med"/>
                        </a:ln>
                        <a:effectLst/>
                      </wps:spPr>
                      <wps:txbx>
                        <w:txbxContent>
                          <w:p>
                            <w:pPr>
                              <w:pStyle w:val="8"/>
                              <w:jc w:val="center"/>
                              <w:rPr>
                                <w:rFonts w:ascii="仿宋_GB2312" w:hAnsi="仿宋" w:eastAsia="仿宋_GB2312"/>
                                <w:b/>
                                <w:bCs/>
                                <w:sz w:val="18"/>
                                <w:szCs w:val="18"/>
                              </w:rPr>
                            </w:pPr>
                            <w:r>
                              <w:rPr>
                                <w:rFonts w:hint="eastAsia" w:ascii="仿宋_GB2312" w:hAnsi="仿宋" w:eastAsia="仿宋_GB2312"/>
                                <w:b/>
                                <w:bCs/>
                                <w:sz w:val="18"/>
                                <w:szCs w:val="18"/>
                              </w:rPr>
                              <w:t>关注事态发展</w:t>
                            </w:r>
                          </w:p>
                          <w:p>
                            <w:pPr>
                              <w:ind w:firstLine="640"/>
                              <w:jc w:val="center"/>
                            </w:pPr>
                          </w:p>
                        </w:txbxContent>
                      </wps:txbx>
                      <wps:bodyPr upright="1"/>
                    </wps:wsp>
                  </a:graphicData>
                </a:graphic>
              </wp:anchor>
            </w:drawing>
          </mc:Choice>
          <mc:Fallback>
            <w:pict>
              <v:shape id="_x0000_s1026" o:spid="_x0000_s1026" o:spt="4" type="#_x0000_t4" style="position:absolute;left:0pt;margin-left:-27.45pt;margin-top:1.9pt;height:41.05pt;width:168pt;z-index:251659264;mso-width-relative:page;mso-height-relative:page;" fillcolor="#FFFFFF" filled="t" stroked="t" coordsize="21600,21600" o:gfxdata="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BSLTw3XAAAACAEAAA8AAAAAAAAAAQAgAAAAIgAA&#10;AGRycy9kb3ducmV2LnhtbFBLAQIUABQAAAAIAIdO4kBLohXcCQIAAD4EAAAOAAAAAAAAAAEAIAAA&#10;ACYBAABkcnMvZTJvRG9jLnhtbFBLBQYAAAAABgAGAFkBAAChBQAAAAA=&#10;">
                <v:fill on="t" focussize="0,0"/>
                <v:stroke color="#000000" joinstyle="miter"/>
                <v:imagedata o:title=""/>
                <o:lock v:ext="edit" aspectratio="f"/>
                <v:textbox>
                  <w:txbxContent>
                    <w:p>
                      <w:pPr>
                        <w:pStyle w:val="8"/>
                        <w:jc w:val="center"/>
                        <w:rPr>
                          <w:rFonts w:ascii="仿宋_GB2312" w:hAnsi="仿宋" w:eastAsia="仿宋_GB2312"/>
                          <w:b/>
                          <w:bCs/>
                          <w:sz w:val="18"/>
                          <w:szCs w:val="18"/>
                        </w:rPr>
                      </w:pPr>
                      <w:r>
                        <w:rPr>
                          <w:rFonts w:hint="eastAsia" w:ascii="仿宋_GB2312" w:hAnsi="仿宋" w:eastAsia="仿宋_GB2312"/>
                          <w:b/>
                          <w:bCs/>
                          <w:sz w:val="18"/>
                          <w:szCs w:val="18"/>
                        </w:rPr>
                        <w:t>关注事态发展</w:t>
                      </w:r>
                    </w:p>
                    <w:p>
                      <w:pPr>
                        <w:ind w:firstLine="640"/>
                        <w:jc w:val="center"/>
                      </w:pPr>
                    </w:p>
                  </w:txbxContent>
                </v:textbox>
              </v:shape>
            </w:pict>
          </mc:Fallback>
        </mc:AlternateContent>
      </w:r>
    </w:p>
    <w:p>
      <w:pPr>
        <w:rPr>
          <w:rFonts w:hint="eastAsia" w:eastAsia="仿宋"/>
          <w:sz w:val="32"/>
          <w:szCs w:val="32"/>
        </w:rPr>
      </w:pPr>
    </w:p>
    <w:p>
      <w:pPr>
        <w:rPr>
          <w:rFonts w:hint="eastAsia" w:eastAsia="仿宋"/>
          <w:sz w:val="32"/>
          <w:szCs w:val="32"/>
        </w:rPr>
      </w:pPr>
      <w:r>
        <w:rPr>
          <w:sz w:val="32"/>
        </w:rPr>
        <mc:AlternateContent>
          <mc:Choice Requires="wps">
            <w:drawing>
              <wp:anchor distT="0" distB="0" distL="114300" distR="114300" simplePos="0" relativeHeight="251663360" behindDoc="0" locked="0" layoutInCell="1" allowOverlap="1">
                <wp:simplePos x="0" y="0"/>
                <wp:positionH relativeFrom="column">
                  <wp:posOffset>713105</wp:posOffset>
                </wp:positionH>
                <wp:positionV relativeFrom="paragraph">
                  <wp:posOffset>107950</wp:posOffset>
                </wp:positionV>
                <wp:extent cx="635" cy="315595"/>
                <wp:effectExtent l="37465" t="0" r="38100" b="1905"/>
                <wp:wrapNone/>
                <wp:docPr id="226" name="直接连接符 226"/>
                <wp:cNvGraphicFramePr/>
                <a:graphic xmlns:a="http://schemas.openxmlformats.org/drawingml/2006/main">
                  <a:graphicData uri="http://schemas.microsoft.com/office/word/2010/wordprocessingShape">
                    <wps:wsp>
                      <wps:cNvCnPr/>
                      <wps:spPr>
                        <a:xfrm>
                          <a:off x="0" y="0"/>
                          <a:ext cx="635" cy="315595"/>
                        </a:xfrm>
                        <a:prstGeom prst="line">
                          <a:avLst/>
                        </a:prstGeom>
                        <a:ln w="9525" cap="flat" cmpd="sng">
                          <a:solidFill>
                            <a:srgbClr val="000000"/>
                          </a:solidFill>
                          <a:prstDash val="solid"/>
                          <a:headEnd type="none" w="med" len="med"/>
                          <a:tailEnd type="triangle" w="med" len="med"/>
                        </a:ln>
                        <a:effectLst/>
                      </wps:spPr>
                      <wps:bodyPr upright="1"/>
                    </wps:wsp>
                  </a:graphicData>
                </a:graphic>
              </wp:anchor>
            </w:drawing>
          </mc:Choice>
          <mc:Fallback>
            <w:pict>
              <v:line id="_x0000_s1026" o:spid="_x0000_s1026" o:spt="20" style="position:absolute;left:0pt;margin-left:56.15pt;margin-top:8.5pt;height:24.85pt;width:0.05pt;z-index:251663360;mso-width-relative:page;mso-height-relative:page;" filled="f" stroked="t" coordsize="21600,21600" o:gfxdata="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9LZN72QAAAAkBAAAPAAAAAAAAAAEAIAAAACIAAABkcnMv&#10;ZG93bnJldi54bWxQSwECFAAUAAAACACHTuJATZ9+uwICAAD7AwAADgAAAAAAAAABACAAAAAoAQAA&#10;ZHJzL2Uyb0RvYy54bWxQSwUGAAAAAAYABgBZAQAAnAUAAAAA&#10;">
                <v:fill on="f" focussize="0,0"/>
                <v:stroke color="#000000" joinstyle="round" endarrow="block"/>
                <v:imagedata o:title=""/>
                <o:lock v:ext="edit" aspectratio="f"/>
              </v:line>
            </w:pict>
          </mc:Fallback>
        </mc:AlternateContent>
      </w:r>
    </w:p>
    <w:p>
      <w:pPr>
        <w:rPr>
          <w:rFonts w:hint="eastAsia" w:eastAsia="仿宋"/>
          <w:sz w:val="32"/>
          <w:szCs w:val="32"/>
        </w:rPr>
      </w:pPr>
      <w:r>
        <w:rPr>
          <w:sz w:val="32"/>
        </w:rPr>
        <mc:AlternateContent>
          <mc:Choice Requires="wps">
            <w:drawing>
              <wp:anchor distT="0" distB="0" distL="114300" distR="114300" simplePos="0" relativeHeight="251662336" behindDoc="0" locked="0" layoutInCell="1" allowOverlap="1">
                <wp:simplePos x="0" y="0"/>
                <wp:positionH relativeFrom="column">
                  <wp:posOffset>-61595</wp:posOffset>
                </wp:positionH>
                <wp:positionV relativeFrom="paragraph">
                  <wp:posOffset>198120</wp:posOffset>
                </wp:positionV>
                <wp:extent cx="1533525" cy="416560"/>
                <wp:effectExtent l="4445" t="4445" r="11430" b="10795"/>
                <wp:wrapNone/>
                <wp:docPr id="193" name="椭圆 193"/>
                <wp:cNvGraphicFramePr/>
                <a:graphic xmlns:a="http://schemas.openxmlformats.org/drawingml/2006/main">
                  <a:graphicData uri="http://schemas.microsoft.com/office/word/2010/wordprocessingShape">
                    <wps:wsp>
                      <wps:cNvSpPr/>
                      <wps:spPr>
                        <a:xfrm>
                          <a:off x="0" y="0"/>
                          <a:ext cx="1533525" cy="416560"/>
                        </a:xfrm>
                        <a:prstGeom prst="ellipse">
                          <a:avLst/>
                        </a:prstGeom>
                        <a:solidFill>
                          <a:srgbClr val="FFFFFF"/>
                        </a:solidFill>
                        <a:ln w="9525" cap="flat" cmpd="sng">
                          <a:solidFill>
                            <a:srgbClr val="000000"/>
                          </a:solidFill>
                          <a:prstDash val="solid"/>
                          <a:headEnd type="none" w="med" len="med"/>
                          <a:tailEnd type="none" w="med" len="med"/>
                        </a:ln>
                        <a:effectLst/>
                      </wps:spPr>
                      <wps:txbx>
                        <w:txbxContent>
                          <w:p>
                            <w:pPr>
                              <w:jc w:val="center"/>
                              <w:rPr>
                                <w:rFonts w:ascii="仿宋_GB2312" w:hAnsi="宋体" w:cs="宋体"/>
                                <w:b/>
                                <w:bCs/>
                                <w:sz w:val="18"/>
                                <w:szCs w:val="18"/>
                              </w:rPr>
                            </w:pPr>
                            <w:r>
                              <w:rPr>
                                <w:rFonts w:hint="eastAsia" w:ascii="仿宋_GB2312" w:hAnsi="宋体" w:cs="宋体"/>
                                <w:b/>
                                <w:bCs/>
                                <w:sz w:val="18"/>
                                <w:szCs w:val="18"/>
                              </w:rPr>
                              <w:t>事故得到控制</w:t>
                            </w:r>
                          </w:p>
                        </w:txbxContent>
                      </wps:txbx>
                      <wps:bodyPr upright="1"/>
                    </wps:wsp>
                  </a:graphicData>
                </a:graphic>
              </wp:anchor>
            </w:drawing>
          </mc:Choice>
          <mc:Fallback>
            <w:pict>
              <v:shape id="_x0000_s1026" o:spid="_x0000_s1026" o:spt="3" type="#_x0000_t3" style="position:absolute;left:0pt;margin-left:-4.85pt;margin-top:15.6pt;height:32.8pt;width:120.75pt;z-index:251662336;mso-width-relative:page;mso-height-relative:page;" fillcolor="#FFFFFF" filled="t" stroked="t" coordsize="21600,21600" o:gfxdata="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&#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vyvakdcAAAAIAQAADwAAAAAAAAABACAAAAAiAAAAZHJz&#10;L2Rvd25yZXYueG1sUEsBAhQAFAAAAAgAh07iQD2GArQFAgAANAQAAA4AAAAAAAAAAQAgAAAAJgEA&#10;AGRycy9lMm9Eb2MueG1sUEsFBgAAAAAGAAYAWQEAAJ0FAAAAAA==&#10;">
                <v:fill on="t" focussize="0,0"/>
                <v:stroke color="#000000" joinstyle="round"/>
                <v:imagedata o:title=""/>
                <o:lock v:ext="edit" aspectratio="f"/>
                <v:textbox>
                  <w:txbxContent>
                    <w:p>
                      <w:pPr>
                        <w:jc w:val="center"/>
                        <w:rPr>
                          <w:rFonts w:ascii="仿宋_GB2312" w:hAnsi="宋体" w:cs="宋体"/>
                          <w:b/>
                          <w:bCs/>
                          <w:sz w:val="18"/>
                          <w:szCs w:val="18"/>
                        </w:rPr>
                      </w:pPr>
                      <w:r>
                        <w:rPr>
                          <w:rFonts w:hint="eastAsia" w:ascii="仿宋_GB2312" w:hAnsi="宋体" w:cs="宋体"/>
                          <w:b/>
                          <w:bCs/>
                          <w:sz w:val="18"/>
                          <w:szCs w:val="18"/>
                        </w:rPr>
                        <w:t>事故得到控制</w:t>
                      </w:r>
                    </w:p>
                  </w:txbxContent>
                </v:textbox>
              </v:shape>
            </w:pict>
          </mc:Fallback>
        </mc:AlternateContent>
      </w:r>
      <w:r>
        <w:rPr>
          <w:sz w:val="32"/>
        </w:rPr>
        <mc:AlternateContent>
          <mc:Choice Requires="wps">
            <w:drawing>
              <wp:anchor distT="0" distB="0" distL="114300" distR="114300" simplePos="0" relativeHeight="251660288" behindDoc="0" locked="0" layoutInCell="1" allowOverlap="1">
                <wp:simplePos x="0" y="0"/>
                <wp:positionH relativeFrom="column">
                  <wp:posOffset>2898140</wp:posOffset>
                </wp:positionH>
                <wp:positionV relativeFrom="paragraph">
                  <wp:posOffset>175895</wp:posOffset>
                </wp:positionV>
                <wp:extent cx="635" cy="315595"/>
                <wp:effectExtent l="37465" t="0" r="38100" b="1905"/>
                <wp:wrapNone/>
                <wp:docPr id="246" name="直接连接符 246"/>
                <wp:cNvGraphicFramePr/>
                <a:graphic xmlns:a="http://schemas.openxmlformats.org/drawingml/2006/main">
                  <a:graphicData uri="http://schemas.microsoft.com/office/word/2010/wordprocessingShape">
                    <wps:wsp>
                      <wps:cNvCnPr/>
                      <wps:spPr>
                        <a:xfrm>
                          <a:off x="0" y="0"/>
                          <a:ext cx="635" cy="315595"/>
                        </a:xfrm>
                        <a:prstGeom prst="line">
                          <a:avLst/>
                        </a:prstGeom>
                        <a:ln w="9525" cap="flat" cmpd="sng">
                          <a:solidFill>
                            <a:srgbClr val="000000"/>
                          </a:solidFill>
                          <a:prstDash val="solid"/>
                          <a:headEnd type="none" w="med" len="med"/>
                          <a:tailEnd type="triangle" w="med" len="med"/>
                        </a:ln>
                        <a:effectLst/>
                      </wps:spPr>
                      <wps:bodyPr upright="1"/>
                    </wps:wsp>
                  </a:graphicData>
                </a:graphic>
              </wp:anchor>
            </w:drawing>
          </mc:Choice>
          <mc:Fallback>
            <w:pict>
              <v:line id="_x0000_s1026" o:spid="_x0000_s1026" o:spt="20" style="position:absolute;left:0pt;margin-left:228.2pt;margin-top:13.85pt;height:24.85pt;width:0.05pt;z-index:251660288;mso-width-relative:page;mso-height-relative:page;" filled="f" stroked="t" coordsize="21600,21600" o:gfxdata="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K6YXsfaAAAACQEAAA8AAAAAAAAAAQAgAAAAIgAAAGRy&#10;cy9kb3ducmV2LnhtbFBLAQIUABQAAAAIAIdO4kDR8NPfAwIAAPsDAAAOAAAAAAAAAAEAIAAAACkB&#10;AABkcnMvZTJvRG9jLnhtbFBLBQYAAAAABgAGAFkBAACeBQAAAAA=&#10;">
                <v:fill on="f" focussize="0,0"/>
                <v:stroke color="#000000" joinstyle="round" endarrow="block"/>
                <v:imagedata o:title=""/>
                <o:lock v:ext="edit" aspectratio="f"/>
              </v:line>
            </w:pict>
          </mc:Fallback>
        </mc:AlternateContent>
      </w:r>
    </w:p>
    <w:p>
      <w:pPr>
        <w:rPr>
          <w:rFonts w:hint="eastAsia" w:eastAsia="仿宋"/>
          <w:sz w:val="32"/>
          <w:szCs w:val="32"/>
        </w:rPr>
      </w:pPr>
    </w:p>
    <w:p>
      <w:pPr>
        <w:rPr>
          <w:rFonts w:hint="eastAsia" w:eastAsia="仿宋"/>
          <w:sz w:val="32"/>
          <w:szCs w:val="32"/>
        </w:rPr>
      </w:pPr>
      <w:r>
        <w:rPr>
          <w:sz w:val="32"/>
        </w:rPr>
        <mc:AlternateContent>
          <mc:Choice Requires="wps">
            <w:drawing>
              <wp:anchor distT="0" distB="0" distL="114300" distR="114300" simplePos="0" relativeHeight="251667456" behindDoc="0" locked="0" layoutInCell="1" allowOverlap="1">
                <wp:simplePos x="0" y="0"/>
                <wp:positionH relativeFrom="column">
                  <wp:posOffset>2320925</wp:posOffset>
                </wp:positionH>
                <wp:positionV relativeFrom="paragraph">
                  <wp:posOffset>15240</wp:posOffset>
                </wp:positionV>
                <wp:extent cx="1167765" cy="865505"/>
                <wp:effectExtent l="5080" t="4445" r="8255" b="6350"/>
                <wp:wrapNone/>
                <wp:docPr id="192" name="矩形 192"/>
                <wp:cNvGraphicFramePr/>
                <a:graphic xmlns:a="http://schemas.openxmlformats.org/drawingml/2006/main">
                  <a:graphicData uri="http://schemas.microsoft.com/office/word/2010/wordprocessingShape">
                    <wps:wsp>
                      <wps:cNvSpPr/>
                      <wps:spPr>
                        <a:xfrm>
                          <a:off x="0" y="0"/>
                          <a:ext cx="1167765" cy="86550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pPr>
                              <w:rPr>
                                <w:rFonts w:ascii="仿宋_GB2312" w:hAnsi="宋体" w:cs="宋体"/>
                                <w:b/>
                                <w:bCs/>
                                <w:sz w:val="18"/>
                                <w:szCs w:val="18"/>
                              </w:rPr>
                            </w:pPr>
                            <w:r>
                              <w:rPr>
                                <w:rFonts w:hint="eastAsia" w:ascii="仿宋_GB2312" w:hAnsi="宋体" w:cs="宋体"/>
                                <w:b/>
                                <w:bCs/>
                                <w:sz w:val="18"/>
                                <w:szCs w:val="18"/>
                              </w:rPr>
                              <w:t>按上一级相关预案规定开展先期处置工作，并关注事态发展</w:t>
                            </w:r>
                          </w:p>
                        </w:txbxContent>
                      </wps:txbx>
                      <wps:bodyPr upright="1"/>
                    </wps:wsp>
                  </a:graphicData>
                </a:graphic>
              </wp:anchor>
            </w:drawing>
          </mc:Choice>
          <mc:Fallback>
            <w:pict>
              <v:rect id="_x0000_s1026" o:spid="_x0000_s1026" o:spt="1" style="position:absolute;left:0pt;margin-left:182.75pt;margin-top:1.2pt;height:68.15pt;width:91.95pt;z-index:251667456;mso-width-relative:page;mso-height-relative:page;" fillcolor="#FFFFFF" filled="t" stroked="t" coordsize="21600,21600" o:gfxdata="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GTnaF9gAAAAJAQAADwAAAAAAAAABACAAAAAiAAAA&#10;ZHJzL2Rvd25yZXYueG1sUEsBAhQAFAAAAAgAh07iQH9FmDoHAgAAOwQAAA4AAAAAAAAAAQAgAAAA&#10;JwEAAGRycy9lMm9Eb2MueG1sUEsFBgAAAAAGAAYAWQEAAKAFAAAAAA==&#10;">
                <v:fill on="t" focussize="0,0"/>
                <v:stroke color="#000000" joinstyle="miter"/>
                <v:imagedata o:title=""/>
                <o:lock v:ext="edit" aspectratio="f"/>
                <v:textbox>
                  <w:txbxContent>
                    <w:p>
                      <w:pPr>
                        <w:rPr>
                          <w:rFonts w:ascii="仿宋_GB2312" w:hAnsi="宋体" w:cs="宋体"/>
                          <w:b/>
                          <w:bCs/>
                          <w:sz w:val="18"/>
                          <w:szCs w:val="18"/>
                        </w:rPr>
                      </w:pPr>
                      <w:r>
                        <w:rPr>
                          <w:rFonts w:hint="eastAsia" w:ascii="仿宋_GB2312" w:hAnsi="宋体" w:cs="宋体"/>
                          <w:b/>
                          <w:bCs/>
                          <w:sz w:val="18"/>
                          <w:szCs w:val="18"/>
                        </w:rPr>
                        <w:t>按上一级相关预案规定开展先期处置工作，并关注事态发展</w:t>
                      </w:r>
                    </w:p>
                  </w:txbxContent>
                </v:textbox>
              </v:rect>
            </w:pict>
          </mc:Fallback>
        </mc:AlternateContent>
      </w:r>
      <w:r>
        <w:rPr>
          <w:sz w:val="32"/>
        </w:rPr>
        <mc:AlternateContent>
          <mc:Choice Requires="wps">
            <w:drawing>
              <wp:anchor distT="0" distB="0" distL="114300" distR="114300" simplePos="0" relativeHeight="251661312" behindDoc="0" locked="0" layoutInCell="1" allowOverlap="1">
                <wp:simplePos x="0" y="0"/>
                <wp:positionH relativeFrom="column">
                  <wp:posOffset>709295</wp:posOffset>
                </wp:positionH>
                <wp:positionV relativeFrom="paragraph">
                  <wp:posOffset>158115</wp:posOffset>
                </wp:positionV>
                <wp:extent cx="635" cy="315595"/>
                <wp:effectExtent l="37465" t="0" r="38100" b="1905"/>
                <wp:wrapNone/>
                <wp:docPr id="244" name="直接连接符 244"/>
                <wp:cNvGraphicFramePr/>
                <a:graphic xmlns:a="http://schemas.openxmlformats.org/drawingml/2006/main">
                  <a:graphicData uri="http://schemas.microsoft.com/office/word/2010/wordprocessingShape">
                    <wps:wsp>
                      <wps:cNvCnPr/>
                      <wps:spPr>
                        <a:xfrm>
                          <a:off x="0" y="0"/>
                          <a:ext cx="635" cy="315595"/>
                        </a:xfrm>
                        <a:prstGeom prst="line">
                          <a:avLst/>
                        </a:prstGeom>
                        <a:ln w="9525" cap="flat" cmpd="sng">
                          <a:solidFill>
                            <a:srgbClr val="000000"/>
                          </a:solidFill>
                          <a:prstDash val="solid"/>
                          <a:headEnd type="none" w="med" len="med"/>
                          <a:tailEnd type="triangle" w="med" len="med"/>
                        </a:ln>
                        <a:effectLst/>
                      </wps:spPr>
                      <wps:bodyPr upright="1"/>
                    </wps:wsp>
                  </a:graphicData>
                </a:graphic>
              </wp:anchor>
            </w:drawing>
          </mc:Choice>
          <mc:Fallback>
            <w:pict>
              <v:line id="_x0000_s1026" o:spid="_x0000_s1026" o:spt="20" style="position:absolute;left:0pt;margin-left:55.85pt;margin-top:12.45pt;height:24.85pt;width:0.05pt;z-index:251661312;mso-width-relative:page;mso-height-relative:page;" filled="f" stroked="t" coordsize="21600,21600" o:gfxdata="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&#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fidKPdkAAAAJAQAADwAAAAAAAAABACAAAAAiAAAAZHJz&#10;L2Rvd25yZXYueG1sUEsBAhQAFAAAAAgAh07iQCY7kZ0DAgAA+wMAAA4AAAAAAAAAAQAgAAAAKAEA&#10;AGRycy9lMm9Eb2MueG1sUEsFBgAAAAAGAAYAWQEAAJ0FAAAAAA==&#10;">
                <v:fill on="f" focussize="0,0"/>
                <v:stroke color="#000000" joinstyle="round" endarrow="block"/>
                <v:imagedata o:title=""/>
                <o:lock v:ext="edit" aspectratio="f"/>
              </v:line>
            </w:pict>
          </mc:Fallback>
        </mc:AlternateContent>
      </w:r>
    </w:p>
    <w:p>
      <w:pPr>
        <w:rPr>
          <w:rFonts w:hint="eastAsia" w:eastAsia="仿宋"/>
          <w:sz w:val="32"/>
          <w:szCs w:val="32"/>
        </w:rPr>
      </w:pPr>
    </w:p>
    <w:p>
      <w:pPr>
        <w:rPr>
          <w:rFonts w:hint="eastAsia" w:eastAsia="仿宋"/>
          <w:sz w:val="32"/>
          <w:szCs w:val="32"/>
        </w:rPr>
      </w:pPr>
      <w:r>
        <w:rPr>
          <w:sz w:val="32"/>
        </w:rPr>
        <mc:AlternateContent>
          <mc:Choice Requires="wps">
            <w:drawing>
              <wp:anchor distT="0" distB="0" distL="114300" distR="114300" simplePos="0" relativeHeight="251683840" behindDoc="0" locked="0" layoutInCell="1" allowOverlap="1">
                <wp:simplePos x="0" y="0"/>
                <wp:positionH relativeFrom="column">
                  <wp:posOffset>126365</wp:posOffset>
                </wp:positionH>
                <wp:positionV relativeFrom="paragraph">
                  <wp:posOffset>19685</wp:posOffset>
                </wp:positionV>
                <wp:extent cx="1167765" cy="314960"/>
                <wp:effectExtent l="5080" t="4445" r="8255" b="10795"/>
                <wp:wrapNone/>
                <wp:docPr id="229" name="矩形 229"/>
                <wp:cNvGraphicFramePr/>
                <a:graphic xmlns:a="http://schemas.openxmlformats.org/drawingml/2006/main">
                  <a:graphicData uri="http://schemas.microsoft.com/office/word/2010/wordprocessingShape">
                    <wps:wsp>
                      <wps:cNvSpPr/>
                      <wps:spPr>
                        <a:xfrm>
                          <a:off x="0" y="0"/>
                          <a:ext cx="1167765" cy="31496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pPr>
                              <w:jc w:val="center"/>
                              <w:rPr>
                                <w:rFonts w:ascii="仿宋_GB2312" w:hAnsi="宋体" w:cs="宋体"/>
                                <w:sz w:val="18"/>
                                <w:szCs w:val="18"/>
                              </w:rPr>
                            </w:pPr>
                            <w:r>
                              <w:rPr>
                                <w:rFonts w:hint="eastAsia" w:ascii="仿宋_GB2312" w:hAnsi="宋体" w:cs="宋体"/>
                                <w:b/>
                                <w:bCs/>
                                <w:sz w:val="18"/>
                                <w:szCs w:val="18"/>
                              </w:rPr>
                              <w:t>应急结束</w:t>
                            </w:r>
                          </w:p>
                        </w:txbxContent>
                      </wps:txbx>
                      <wps:bodyPr upright="1"/>
                    </wps:wsp>
                  </a:graphicData>
                </a:graphic>
              </wp:anchor>
            </w:drawing>
          </mc:Choice>
          <mc:Fallback>
            <w:pict>
              <v:rect id="_x0000_s1026" o:spid="_x0000_s1026" o:spt="1" style="position:absolute;left:0pt;margin-left:9.95pt;margin-top:1.55pt;height:24.8pt;width:91.95pt;z-index:251683840;mso-width-relative:page;mso-height-relative:page;" fillcolor="#FFFFFF" filled="t" stroked="t" coordsize="21600,21600" o:gfxdata="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Pxy+3tUAAAAHAQAADwAAAAAAAAABACAAAAAiAAAA&#10;ZHJzL2Rvd25yZXYueG1sUEsBAhQAFAAAAAgAh07iQBoQCjsKAgAAOwQAAA4AAAAAAAAAAQAgAAAA&#10;JAEAAGRycy9lMm9Eb2MueG1sUEsFBgAAAAAGAAYAWQEAAKAFAAAAAA==&#10;">
                <v:fill on="t" focussize="0,0"/>
                <v:stroke color="#000000" joinstyle="miter"/>
                <v:imagedata o:title=""/>
                <o:lock v:ext="edit" aspectratio="f"/>
                <v:textbox>
                  <w:txbxContent>
                    <w:p>
                      <w:pPr>
                        <w:jc w:val="center"/>
                        <w:rPr>
                          <w:rFonts w:ascii="仿宋_GB2312" w:hAnsi="宋体" w:cs="宋体"/>
                          <w:sz w:val="18"/>
                          <w:szCs w:val="18"/>
                        </w:rPr>
                      </w:pPr>
                      <w:r>
                        <w:rPr>
                          <w:rFonts w:hint="eastAsia" w:ascii="仿宋_GB2312" w:hAnsi="宋体" w:cs="宋体"/>
                          <w:b/>
                          <w:bCs/>
                          <w:sz w:val="18"/>
                          <w:szCs w:val="18"/>
                        </w:rPr>
                        <w:t>应急结束</w:t>
                      </w:r>
                    </w:p>
                  </w:txbxContent>
                </v:textbox>
              </v:rect>
            </w:pict>
          </mc:Fallback>
        </mc:AlternateContent>
      </w:r>
    </w:p>
    <w:p>
      <w:pPr>
        <w:rPr>
          <w:rFonts w:hint="eastAsia" w:eastAsia="仿宋"/>
          <w:sz w:val="32"/>
          <w:szCs w:val="32"/>
        </w:rPr>
      </w:pPr>
    </w:p>
    <w:p>
      <w:pPr>
        <w:rPr>
          <w:rFonts w:hint="eastAsia" w:eastAsia="仿宋"/>
          <w:sz w:val="32"/>
          <w:szCs w:val="32"/>
        </w:rPr>
      </w:pPr>
      <w:r>
        <w:rPr>
          <w:sz w:val="32"/>
        </w:rPr>
        <mc:AlternateContent>
          <mc:Choice Requires="wps">
            <w:drawing>
              <wp:anchor distT="0" distB="0" distL="114300" distR="114300" simplePos="0" relativeHeight="251671552" behindDoc="0" locked="0" layoutInCell="1" allowOverlap="1">
                <wp:simplePos x="0" y="0"/>
                <wp:positionH relativeFrom="column">
                  <wp:posOffset>2164080</wp:posOffset>
                </wp:positionH>
                <wp:positionV relativeFrom="paragraph">
                  <wp:posOffset>238125</wp:posOffset>
                </wp:positionV>
                <wp:extent cx="1400175" cy="417195"/>
                <wp:effectExtent l="4445" t="4445" r="5080" b="10160"/>
                <wp:wrapNone/>
                <wp:docPr id="201" name="椭圆 201"/>
                <wp:cNvGraphicFramePr/>
                <a:graphic xmlns:a="http://schemas.openxmlformats.org/drawingml/2006/main">
                  <a:graphicData uri="http://schemas.microsoft.com/office/word/2010/wordprocessingShape">
                    <wps:wsp>
                      <wps:cNvSpPr/>
                      <wps:spPr>
                        <a:xfrm>
                          <a:off x="0" y="0"/>
                          <a:ext cx="1400175" cy="417195"/>
                        </a:xfrm>
                        <a:prstGeom prst="ellipse">
                          <a:avLst/>
                        </a:prstGeom>
                        <a:solidFill>
                          <a:srgbClr val="FFFFFF"/>
                        </a:solidFill>
                        <a:ln w="9525" cap="flat" cmpd="sng">
                          <a:solidFill>
                            <a:srgbClr val="000000"/>
                          </a:solidFill>
                          <a:prstDash val="solid"/>
                          <a:headEnd type="none" w="med" len="med"/>
                          <a:tailEnd type="none" w="med" len="med"/>
                        </a:ln>
                        <a:effectLst/>
                      </wps:spPr>
                      <wps:txbx>
                        <w:txbxContent>
                          <w:p>
                            <w:pPr>
                              <w:jc w:val="center"/>
                              <w:rPr>
                                <w:rFonts w:ascii="仿宋_GB2312"/>
                                <w:b/>
                                <w:bCs/>
                                <w:sz w:val="18"/>
                                <w:szCs w:val="18"/>
                              </w:rPr>
                            </w:pPr>
                            <w:r>
                              <w:rPr>
                                <w:rFonts w:hint="eastAsia" w:ascii="仿宋_GB2312" w:hAnsi="宋体" w:cs="宋体"/>
                                <w:b/>
                                <w:bCs/>
                                <w:sz w:val="18"/>
                                <w:szCs w:val="18"/>
                              </w:rPr>
                              <w:t>事故得到控制</w:t>
                            </w:r>
                          </w:p>
                        </w:txbxContent>
                      </wps:txbx>
                      <wps:bodyPr upright="1"/>
                    </wps:wsp>
                  </a:graphicData>
                </a:graphic>
              </wp:anchor>
            </w:drawing>
          </mc:Choice>
          <mc:Fallback>
            <w:pict>
              <v:shape id="_x0000_s1026" o:spid="_x0000_s1026" o:spt="3" type="#_x0000_t3" style="position:absolute;left:0pt;margin-left:170.4pt;margin-top:18.75pt;height:32.85pt;width:110.25pt;z-index:251671552;mso-width-relative:page;mso-height-relative:page;" fillcolor="#FFFFFF" filled="t" stroked="t" coordsize="21600,21600" o:gfxdata="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YxOaw1wAAAAoBAAAPAAAAAAAAAAEAIAAAACIAAABkcnMv&#10;ZG93bnJldi54bWxQSwECFAAUAAAACACHTuJAmcBnEwQCAAA0BAAADgAAAAAAAAABACAAAAAmAQAA&#10;ZHJzL2Uyb0RvYy54bWxQSwUGAAAAAAYABgBZAQAAnAUAAAAA&#10;">
                <v:fill on="t" focussize="0,0"/>
                <v:stroke color="#000000" joinstyle="round"/>
                <v:imagedata o:title=""/>
                <o:lock v:ext="edit" aspectratio="f"/>
                <v:textbox>
                  <w:txbxContent>
                    <w:p>
                      <w:pPr>
                        <w:jc w:val="center"/>
                        <w:rPr>
                          <w:rFonts w:ascii="仿宋_GB2312"/>
                          <w:b/>
                          <w:bCs/>
                          <w:sz w:val="18"/>
                          <w:szCs w:val="18"/>
                        </w:rPr>
                      </w:pPr>
                      <w:r>
                        <w:rPr>
                          <w:rFonts w:hint="eastAsia" w:ascii="仿宋_GB2312" w:hAnsi="宋体" w:cs="宋体"/>
                          <w:b/>
                          <w:bCs/>
                          <w:sz w:val="18"/>
                          <w:szCs w:val="18"/>
                        </w:rPr>
                        <w:t>事故得到控制</w:t>
                      </w:r>
                    </w:p>
                  </w:txbxContent>
                </v:textbox>
              </v:shape>
            </w:pict>
          </mc:Fallback>
        </mc:AlternateContent>
      </w:r>
      <w:r>
        <w:rPr>
          <w:sz w:val="32"/>
        </w:rPr>
        <mc:AlternateContent>
          <mc:Choice Requires="wps">
            <w:drawing>
              <wp:anchor distT="0" distB="0" distL="114300" distR="114300" simplePos="0" relativeHeight="251658240" behindDoc="0" locked="0" layoutInCell="1" allowOverlap="1">
                <wp:simplePos x="0" y="0"/>
                <wp:positionH relativeFrom="column">
                  <wp:posOffset>2694940</wp:posOffset>
                </wp:positionH>
                <wp:positionV relativeFrom="paragraph">
                  <wp:posOffset>56515</wp:posOffset>
                </wp:positionV>
                <wp:extent cx="315595" cy="635"/>
                <wp:effectExtent l="37465" t="0" r="38100" b="1905"/>
                <wp:wrapNone/>
                <wp:docPr id="245" name="肘形连接符 245"/>
                <wp:cNvGraphicFramePr/>
                <a:graphic xmlns:a="http://schemas.openxmlformats.org/drawingml/2006/main">
                  <a:graphicData uri="http://schemas.microsoft.com/office/word/2010/wordprocessingShape">
                    <wps:wsp>
                      <wps:cNvCnPr/>
                      <wps:spPr>
                        <a:xfrm rot="-5400000" flipH="1">
                          <a:off x="0" y="0"/>
                          <a:ext cx="315595" cy="635"/>
                        </a:xfrm>
                        <a:prstGeom prst="bentConnector3">
                          <a:avLst>
                            <a:gd name="adj1" fmla="val 49898"/>
                          </a:avLst>
                        </a:prstGeom>
                        <a:ln w="9525" cap="flat" cmpd="sng">
                          <a:solidFill>
                            <a:srgbClr val="000000"/>
                          </a:solidFill>
                          <a:prstDash val="solid"/>
                          <a:miter/>
                          <a:headEnd type="none" w="med" len="med"/>
                          <a:tailEnd type="triangle" w="med" len="med"/>
                        </a:ln>
                        <a:effectLst/>
                      </wps:spPr>
                      <wps:txbx>
                        <w:txbxContent>
                          <w:p/>
                        </w:txbxContent>
                      </wps:txbx>
                      <wps:bodyPr/>
                    </wps:wsp>
                  </a:graphicData>
                </a:graphic>
              </wp:anchor>
            </w:drawing>
          </mc:Choice>
          <mc:Fallback>
            <w:pict>
              <v:shape id="_x0000_s1026" o:spid="_x0000_s1026" o:spt="34" type="#_x0000_t34" style="position:absolute;left:0pt;flip:x;margin-left:212.2pt;margin-top:4.45pt;height:0.05pt;width:24.85pt;rotation:5898240f;z-index:251658240;mso-width-relative:page;mso-height-relative:page;" filled="f" stroked="t" coordsize="21600,21600" o:gfxdata="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ByIix31QAAAAcBAAAPAAAAAAAAAAEAIAAAACIAAABkcnMvZG93&#10;bnJldi54bWxQSwECFAAUAAAACACHTuJAEv6x/zwCAABUBAAADgAAAAAAAAABACAAAAAkAQAAZHJz&#10;L2Uyb0RvYy54bWxQSwUGAAAAAAYABgBZAQAA0gUAAAAA&#10;" adj="10778">
                <v:fill on="f" focussize="0,0"/>
                <v:stroke color="#000000" joinstyle="miter" endarrow="block"/>
                <v:imagedata o:title=""/>
                <o:lock v:ext="edit" aspectratio="f"/>
                <v:textbox>
                  <w:txbxContent>
                    <w:p/>
                  </w:txbxContent>
                </v:textbox>
              </v:shape>
            </w:pict>
          </mc:Fallback>
        </mc:AlternateContent>
      </w:r>
    </w:p>
    <w:p>
      <w:pPr>
        <w:rPr>
          <w:rFonts w:hint="eastAsia" w:eastAsia="仿宋"/>
          <w:sz w:val="32"/>
          <w:szCs w:val="32"/>
        </w:rPr>
      </w:pPr>
    </w:p>
    <w:p>
      <w:pPr>
        <w:rPr>
          <w:rFonts w:hint="eastAsia" w:eastAsia="仿宋"/>
          <w:sz w:val="32"/>
          <w:szCs w:val="32"/>
        </w:rPr>
      </w:pPr>
      <w:r>
        <w:rPr>
          <w:sz w:val="32"/>
        </w:rPr>
        <mc:AlternateContent>
          <mc:Choice Requires="wps">
            <w:drawing>
              <wp:anchor distT="0" distB="0" distL="114300" distR="114300" simplePos="0" relativeHeight="251681792" behindDoc="0" locked="0" layoutInCell="1" allowOverlap="1">
                <wp:simplePos x="0" y="0"/>
                <wp:positionH relativeFrom="column">
                  <wp:posOffset>2891155</wp:posOffset>
                </wp:positionH>
                <wp:positionV relativeFrom="paragraph">
                  <wp:posOffset>182880</wp:posOffset>
                </wp:positionV>
                <wp:extent cx="635" cy="315595"/>
                <wp:effectExtent l="37465" t="0" r="38100" b="1905"/>
                <wp:wrapNone/>
                <wp:docPr id="202" name="直接连接符 202"/>
                <wp:cNvGraphicFramePr/>
                <a:graphic xmlns:a="http://schemas.openxmlformats.org/drawingml/2006/main">
                  <a:graphicData uri="http://schemas.microsoft.com/office/word/2010/wordprocessingShape">
                    <wps:wsp>
                      <wps:cNvCnPr/>
                      <wps:spPr>
                        <a:xfrm>
                          <a:off x="0" y="0"/>
                          <a:ext cx="635" cy="315595"/>
                        </a:xfrm>
                        <a:prstGeom prst="line">
                          <a:avLst/>
                        </a:prstGeom>
                        <a:ln w="9525" cap="flat" cmpd="sng">
                          <a:solidFill>
                            <a:srgbClr val="000000"/>
                          </a:solidFill>
                          <a:prstDash val="solid"/>
                          <a:headEnd type="none" w="med" len="med"/>
                          <a:tailEnd type="triangle" w="med" len="med"/>
                        </a:ln>
                        <a:effectLst/>
                      </wps:spPr>
                      <wps:bodyPr upright="1"/>
                    </wps:wsp>
                  </a:graphicData>
                </a:graphic>
              </wp:anchor>
            </w:drawing>
          </mc:Choice>
          <mc:Fallback>
            <w:pict>
              <v:line id="_x0000_s1026" o:spid="_x0000_s1026" o:spt="20" style="position:absolute;left:0pt;margin-left:227.65pt;margin-top:14.4pt;height:24.85pt;width:0.05pt;z-index:251681792;mso-width-relative:page;mso-height-relative:page;" filled="f" stroked="t" coordsize="21600,21600" o:gfxdata="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Ds9eYt2QAAAAkBAAAPAAAAAAAAAAEAIAAAACIAAABkcnMv&#10;ZG93bnJldi54bWxQSwECFAAUAAAACACHTuJA1y1gHAICAAD7AwAADgAAAAAAAAABACAAAAAoAQAA&#10;ZHJzL2Uyb0RvYy54bWxQSwUGAAAAAAYABgBZAQAAnAUAAAAA&#10;">
                <v:fill on="f" focussize="0,0"/>
                <v:stroke color="#000000" joinstyle="round" endarrow="block"/>
                <v:imagedata o:title=""/>
                <o:lock v:ext="edit" aspectratio="f"/>
              </v:line>
            </w:pict>
          </mc:Fallback>
        </mc:AlternateContent>
      </w:r>
    </w:p>
    <w:p>
      <w:pPr>
        <w:rPr>
          <w:rFonts w:hint="eastAsia" w:eastAsia="仿宋"/>
          <w:sz w:val="32"/>
          <w:szCs w:val="32"/>
        </w:rPr>
      </w:pPr>
    </w:p>
    <w:p>
      <w:pPr>
        <w:rPr>
          <w:rFonts w:hint="eastAsia" w:eastAsia="仿宋"/>
          <w:sz w:val="32"/>
          <w:szCs w:val="32"/>
        </w:rPr>
      </w:pPr>
      <w:r>
        <w:rPr>
          <w:sz w:val="32"/>
        </w:rPr>
        <mc:AlternateContent>
          <mc:Choice Requires="wps">
            <w:drawing>
              <wp:anchor distT="0" distB="0" distL="114300" distR="114300" simplePos="0" relativeHeight="251669504" behindDoc="0" locked="0" layoutInCell="1" allowOverlap="1">
                <wp:simplePos x="0" y="0"/>
                <wp:positionH relativeFrom="column">
                  <wp:posOffset>2279650</wp:posOffset>
                </wp:positionH>
                <wp:positionV relativeFrom="paragraph">
                  <wp:posOffset>52705</wp:posOffset>
                </wp:positionV>
                <wp:extent cx="1167765" cy="314960"/>
                <wp:effectExtent l="5080" t="4445" r="8255" b="10795"/>
                <wp:wrapNone/>
                <wp:docPr id="203" name="矩形 203"/>
                <wp:cNvGraphicFramePr/>
                <a:graphic xmlns:a="http://schemas.openxmlformats.org/drawingml/2006/main">
                  <a:graphicData uri="http://schemas.microsoft.com/office/word/2010/wordprocessingShape">
                    <wps:wsp>
                      <wps:cNvSpPr/>
                      <wps:spPr>
                        <a:xfrm>
                          <a:off x="0" y="0"/>
                          <a:ext cx="1167765" cy="31496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pPr>
                              <w:jc w:val="center"/>
                              <w:rPr>
                                <w:rFonts w:ascii="仿宋_GB2312" w:hAnsi="宋体" w:cs="宋体"/>
                                <w:b/>
                                <w:bCs/>
                                <w:sz w:val="18"/>
                                <w:szCs w:val="18"/>
                              </w:rPr>
                            </w:pPr>
                            <w:r>
                              <w:rPr>
                                <w:rFonts w:hint="eastAsia" w:ascii="仿宋_GB2312" w:hAnsi="宋体" w:cs="宋体"/>
                                <w:b/>
                                <w:bCs/>
                                <w:sz w:val="18"/>
                                <w:szCs w:val="18"/>
                              </w:rPr>
                              <w:t>应急结束</w:t>
                            </w:r>
                          </w:p>
                        </w:txbxContent>
                      </wps:txbx>
                      <wps:bodyPr upright="1"/>
                    </wps:wsp>
                  </a:graphicData>
                </a:graphic>
              </wp:anchor>
            </w:drawing>
          </mc:Choice>
          <mc:Fallback>
            <w:pict>
              <v:rect id="_x0000_s1026" o:spid="_x0000_s1026" o:spt="1" style="position:absolute;left:0pt;margin-left:179.5pt;margin-top:4.15pt;height:24.8pt;width:91.95pt;z-index:251669504;mso-width-relative:page;mso-height-relative:page;" fillcolor="#FFFFFF" filled="t" stroked="t" coordsize="21600,21600" o:gfxdata="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KRUJerYAAAACAEAAA8AAAAAAAAAAQAgAAAA&#10;IgAAAGRycy9kb3ducmV2LnhtbFBLAQIUABQAAAAIAIdO4kAJgPztCwIAADsEAAAOAAAAAAAAAAEA&#10;IAAAACcBAABkcnMvZTJvRG9jLnhtbFBLBQYAAAAABgAGAFkBAACkBQAAAAA=&#10;">
                <v:fill on="t" focussize="0,0"/>
                <v:stroke color="#000000" joinstyle="miter"/>
                <v:imagedata o:title=""/>
                <o:lock v:ext="edit" aspectratio="f"/>
                <v:textbox>
                  <w:txbxContent>
                    <w:p>
                      <w:pPr>
                        <w:jc w:val="center"/>
                        <w:rPr>
                          <w:rFonts w:ascii="仿宋_GB2312" w:hAnsi="宋体" w:cs="宋体"/>
                          <w:b/>
                          <w:bCs/>
                          <w:sz w:val="18"/>
                          <w:szCs w:val="18"/>
                        </w:rPr>
                      </w:pPr>
                      <w:r>
                        <w:rPr>
                          <w:rFonts w:hint="eastAsia" w:ascii="仿宋_GB2312" w:hAnsi="宋体" w:cs="宋体"/>
                          <w:b/>
                          <w:bCs/>
                          <w:sz w:val="18"/>
                          <w:szCs w:val="18"/>
                        </w:rPr>
                        <w:t>应急结束</w:t>
                      </w:r>
                    </w:p>
                  </w:txbxContent>
                </v:textbox>
              </v:rect>
            </w:pict>
          </mc:Fallback>
        </mc:AlternateContent>
      </w:r>
    </w:p>
    <w:p>
      <w:pPr>
        <w:jc w:val="center"/>
      </w:pPr>
    </w:p>
    <w:p>
      <w:pPr>
        <w:jc w:val="center"/>
      </w:pPr>
    </w:p>
    <w:p>
      <w:pPr>
        <w:jc w:val="center"/>
        <w:sectPr>
          <w:pgSz w:w="11906" w:h="16838"/>
          <w:pgMar w:top="1928" w:right="1531" w:bottom="1134" w:left="1531" w:header="1701" w:footer="1134" w:gutter="0"/>
          <w:pgNumType w:fmt="decimal"/>
          <w:cols w:space="720" w:num="1"/>
          <w:docGrid w:linePitch="312" w:charSpace="0"/>
        </w:sectPr>
      </w:pPr>
    </w:p>
    <w:p>
      <w:pPr>
        <w:spacing w:line="530" w:lineRule="exact"/>
        <w:outlineLvl w:val="0"/>
        <w:rPr>
          <w:rFonts w:hint="eastAsia" w:eastAsia="黑体"/>
          <w:sz w:val="32"/>
          <w:szCs w:val="32"/>
        </w:rPr>
      </w:pPr>
      <w:bookmarkStart w:id="40" w:name="_Toc19603"/>
      <w:bookmarkStart w:id="41" w:name="_Toc30705"/>
      <w:bookmarkStart w:id="42" w:name="_Toc32623"/>
      <w:r>
        <w:rPr>
          <w:rFonts w:eastAsia="黑体"/>
          <w:sz w:val="32"/>
          <w:szCs w:val="32"/>
        </w:rPr>
        <w:t>附件</w:t>
      </w:r>
      <w:bookmarkEnd w:id="40"/>
      <w:r>
        <w:rPr>
          <w:rFonts w:hint="eastAsia" w:eastAsia="黑体"/>
          <w:sz w:val="32"/>
          <w:szCs w:val="32"/>
          <w:lang w:val="en-US" w:eastAsia="zh-CN"/>
        </w:rPr>
        <w:t>10</w:t>
      </w:r>
      <w:r>
        <w:rPr>
          <w:rFonts w:hint="eastAsia" w:eastAsia="黑体"/>
          <w:sz w:val="32"/>
          <w:szCs w:val="32"/>
          <w:lang w:eastAsia="zh-CN"/>
        </w:rPr>
        <w:t>黑林镇</w:t>
      </w:r>
      <w:r>
        <w:rPr>
          <w:rFonts w:hint="eastAsia" w:eastAsia="黑体"/>
          <w:sz w:val="32"/>
          <w:szCs w:val="32"/>
        </w:rPr>
        <w:t>生产安全事故应急指挥部成员单位通讯录</w:t>
      </w:r>
      <w:bookmarkEnd w:id="41"/>
      <w:bookmarkEnd w:id="42"/>
    </w:p>
    <w:tbl>
      <w:tblPr>
        <w:tblStyle w:val="10"/>
        <w:tblpPr w:leftFromText="180" w:rightFromText="180" w:vertAnchor="text" w:horzAnchor="page" w:tblpX="1517" w:tblpY="516"/>
        <w:tblOverlap w:val="never"/>
        <w:tblW w:w="1345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1599"/>
        <w:gridCol w:w="1825"/>
        <w:gridCol w:w="1248"/>
        <w:gridCol w:w="1746"/>
        <w:gridCol w:w="1927"/>
        <w:gridCol w:w="1501"/>
        <w:gridCol w:w="1941"/>
        <w:gridCol w:w="16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06" w:hRule="atLeast"/>
          <w:tblHeader/>
        </w:trPr>
        <w:tc>
          <w:tcPr>
            <w:tcW w:w="1599" w:type="dxa"/>
            <w:noWrap w:val="0"/>
            <w:vAlign w:val="center"/>
          </w:tcPr>
          <w:p>
            <w:pPr>
              <w:jc w:val="center"/>
              <w:rPr>
                <w:rFonts w:eastAsia="黑体"/>
                <w:color w:val="000000"/>
                <w:szCs w:val="21"/>
                <w:shd w:val="clear" w:color="auto" w:fill="FFFFFF"/>
              </w:rPr>
            </w:pPr>
            <w:r>
              <w:rPr>
                <w:rFonts w:hint="eastAsia" w:eastAsia="黑体"/>
                <w:color w:val="000000"/>
                <w:szCs w:val="21"/>
                <w:shd w:val="clear" w:color="auto" w:fill="FFFFFF"/>
              </w:rPr>
              <w:t>部门</w:t>
            </w:r>
          </w:p>
        </w:tc>
        <w:tc>
          <w:tcPr>
            <w:tcW w:w="1825" w:type="dxa"/>
            <w:noWrap w:val="0"/>
            <w:vAlign w:val="center"/>
          </w:tcPr>
          <w:p>
            <w:pPr>
              <w:jc w:val="center"/>
              <w:rPr>
                <w:rFonts w:eastAsia="黑体"/>
                <w:color w:val="000000"/>
                <w:szCs w:val="21"/>
                <w:shd w:val="clear" w:color="auto" w:fill="FFFFFF"/>
              </w:rPr>
            </w:pPr>
            <w:r>
              <w:rPr>
                <w:rFonts w:hint="eastAsia" w:eastAsia="黑体"/>
                <w:color w:val="000000"/>
                <w:szCs w:val="21"/>
                <w:shd w:val="clear" w:color="auto" w:fill="FFFFFF"/>
              </w:rPr>
              <w:t>姓名</w:t>
            </w:r>
          </w:p>
        </w:tc>
        <w:tc>
          <w:tcPr>
            <w:tcW w:w="1248" w:type="dxa"/>
            <w:noWrap w:val="0"/>
            <w:vAlign w:val="center"/>
          </w:tcPr>
          <w:p>
            <w:pPr>
              <w:jc w:val="center"/>
              <w:rPr>
                <w:rFonts w:eastAsia="黑体"/>
                <w:color w:val="000000"/>
                <w:szCs w:val="21"/>
                <w:shd w:val="clear" w:color="auto" w:fill="FFFFFF"/>
              </w:rPr>
            </w:pPr>
            <w:r>
              <w:rPr>
                <w:rFonts w:hint="eastAsia" w:eastAsia="黑体"/>
                <w:color w:val="000000"/>
                <w:szCs w:val="21"/>
                <w:shd w:val="clear" w:color="auto" w:fill="FFFFFF"/>
              </w:rPr>
              <w:t>座机</w:t>
            </w:r>
          </w:p>
        </w:tc>
        <w:tc>
          <w:tcPr>
            <w:tcW w:w="1746" w:type="dxa"/>
            <w:noWrap w:val="0"/>
            <w:vAlign w:val="center"/>
          </w:tcPr>
          <w:p>
            <w:pPr>
              <w:jc w:val="center"/>
              <w:rPr>
                <w:rFonts w:eastAsia="黑体"/>
                <w:color w:val="000000"/>
                <w:szCs w:val="21"/>
                <w:shd w:val="clear" w:color="auto" w:fill="FFFFFF"/>
              </w:rPr>
            </w:pPr>
            <w:r>
              <w:rPr>
                <w:rFonts w:hint="eastAsia" w:eastAsia="黑体"/>
                <w:color w:val="000000"/>
                <w:szCs w:val="21"/>
                <w:shd w:val="clear" w:color="auto" w:fill="FFFFFF"/>
              </w:rPr>
              <w:t>手机</w:t>
            </w:r>
          </w:p>
        </w:tc>
        <w:tc>
          <w:tcPr>
            <w:tcW w:w="1927" w:type="dxa"/>
            <w:noWrap w:val="0"/>
            <w:vAlign w:val="center"/>
          </w:tcPr>
          <w:p>
            <w:pPr>
              <w:jc w:val="center"/>
              <w:rPr>
                <w:rFonts w:eastAsia="黑体"/>
                <w:color w:val="000000"/>
                <w:szCs w:val="21"/>
                <w:shd w:val="clear" w:color="auto" w:fill="FFFFFF"/>
              </w:rPr>
            </w:pPr>
            <w:r>
              <w:rPr>
                <w:rFonts w:hint="eastAsia" w:eastAsia="黑体"/>
                <w:color w:val="000000"/>
                <w:szCs w:val="21"/>
                <w:shd w:val="clear" w:color="auto" w:fill="FFFFFF"/>
              </w:rPr>
              <w:t>部门</w:t>
            </w:r>
          </w:p>
        </w:tc>
        <w:tc>
          <w:tcPr>
            <w:tcW w:w="1501" w:type="dxa"/>
            <w:noWrap w:val="0"/>
            <w:vAlign w:val="center"/>
          </w:tcPr>
          <w:p>
            <w:pPr>
              <w:jc w:val="center"/>
              <w:rPr>
                <w:rFonts w:eastAsia="黑体"/>
                <w:color w:val="000000"/>
                <w:szCs w:val="21"/>
                <w:shd w:val="clear" w:color="auto" w:fill="FFFFFF"/>
              </w:rPr>
            </w:pPr>
            <w:r>
              <w:rPr>
                <w:rFonts w:hint="eastAsia" w:eastAsia="黑体"/>
                <w:color w:val="000000"/>
                <w:szCs w:val="21"/>
                <w:shd w:val="clear" w:color="auto" w:fill="FFFFFF"/>
              </w:rPr>
              <w:t>姓名</w:t>
            </w:r>
          </w:p>
        </w:tc>
        <w:tc>
          <w:tcPr>
            <w:tcW w:w="1941" w:type="dxa"/>
            <w:noWrap w:val="0"/>
            <w:vAlign w:val="center"/>
          </w:tcPr>
          <w:p>
            <w:pPr>
              <w:jc w:val="center"/>
              <w:rPr>
                <w:rFonts w:eastAsia="黑体"/>
                <w:color w:val="000000"/>
                <w:szCs w:val="21"/>
                <w:shd w:val="clear" w:color="auto" w:fill="FFFFFF"/>
              </w:rPr>
            </w:pPr>
            <w:r>
              <w:rPr>
                <w:rFonts w:hint="eastAsia" w:eastAsia="黑体"/>
                <w:color w:val="000000"/>
                <w:szCs w:val="21"/>
                <w:shd w:val="clear" w:color="auto" w:fill="FFFFFF"/>
              </w:rPr>
              <w:t>座机</w:t>
            </w:r>
          </w:p>
        </w:tc>
        <w:tc>
          <w:tcPr>
            <w:tcW w:w="1669" w:type="dxa"/>
            <w:noWrap w:val="0"/>
            <w:vAlign w:val="center"/>
          </w:tcPr>
          <w:p>
            <w:pPr>
              <w:jc w:val="center"/>
              <w:rPr>
                <w:rFonts w:eastAsia="黑体"/>
                <w:color w:val="000000"/>
                <w:szCs w:val="21"/>
                <w:shd w:val="clear" w:color="auto" w:fill="FFFFFF"/>
              </w:rPr>
            </w:pPr>
            <w:r>
              <w:rPr>
                <w:rFonts w:hint="eastAsia" w:eastAsia="黑体"/>
                <w:color w:val="000000"/>
                <w:szCs w:val="21"/>
                <w:shd w:val="clear" w:color="auto" w:fill="FFFFFF"/>
              </w:rPr>
              <w:t>手机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06" w:hRule="atLeast"/>
        </w:trPr>
        <w:tc>
          <w:tcPr>
            <w:tcW w:w="1599" w:type="dxa"/>
            <w:noWrap w:val="0"/>
            <w:vAlign w:val="center"/>
          </w:tcPr>
          <w:p>
            <w:pPr>
              <w:jc w:val="center"/>
              <w:rPr>
                <w:rFonts w:hint="eastAsia" w:ascii="宋体" w:hAnsi="宋体" w:eastAsia="宋体" w:cs="宋体"/>
                <w:color w:val="000000"/>
                <w:sz w:val="21"/>
                <w:szCs w:val="21"/>
                <w:shd w:val="clear" w:color="auto" w:fill="FFFFFF"/>
              </w:rPr>
            </w:pPr>
            <w:r>
              <w:rPr>
                <w:rFonts w:hint="eastAsia" w:ascii="宋体" w:hAnsi="宋体" w:eastAsia="宋体" w:cs="宋体"/>
                <w:color w:val="000000"/>
                <w:sz w:val="21"/>
                <w:szCs w:val="21"/>
                <w:shd w:val="clear" w:color="auto" w:fill="FFFFFF"/>
              </w:rPr>
              <w:t>镇  长</w:t>
            </w:r>
          </w:p>
        </w:tc>
        <w:tc>
          <w:tcPr>
            <w:tcW w:w="1825" w:type="dxa"/>
            <w:noWrap w:val="0"/>
            <w:vAlign w:val="center"/>
          </w:tcPr>
          <w:p>
            <w:pPr>
              <w:jc w:val="center"/>
              <w:rPr>
                <w:rFonts w:hint="eastAsia" w:ascii="宋体" w:hAnsi="宋体" w:eastAsia="宋体" w:cs="宋体"/>
                <w:color w:val="000000"/>
                <w:sz w:val="21"/>
                <w:szCs w:val="21"/>
                <w:shd w:val="clear" w:color="auto" w:fill="FFFFFF"/>
              </w:rPr>
            </w:pPr>
            <w:r>
              <w:rPr>
                <w:rFonts w:hint="eastAsia" w:ascii="宋体" w:hAnsi="宋体" w:eastAsia="宋体" w:cs="宋体"/>
                <w:sz w:val="21"/>
                <w:szCs w:val="21"/>
              </w:rPr>
              <w:t>谌廷纯</w:t>
            </w:r>
          </w:p>
        </w:tc>
        <w:tc>
          <w:tcPr>
            <w:tcW w:w="1248" w:type="dxa"/>
            <w:noWrap w:val="0"/>
            <w:vAlign w:val="center"/>
          </w:tcPr>
          <w:p>
            <w:pPr>
              <w:jc w:val="center"/>
              <w:rPr>
                <w:rFonts w:hint="eastAsia" w:ascii="宋体" w:hAnsi="宋体" w:eastAsia="宋体" w:cs="宋体"/>
                <w:color w:val="000000"/>
                <w:sz w:val="21"/>
                <w:szCs w:val="21"/>
                <w:shd w:val="clear" w:color="auto" w:fill="FFFFFF"/>
              </w:rPr>
            </w:pPr>
          </w:p>
        </w:tc>
        <w:tc>
          <w:tcPr>
            <w:tcW w:w="1746" w:type="dxa"/>
            <w:noWrap w:val="0"/>
            <w:vAlign w:val="center"/>
          </w:tcPr>
          <w:p>
            <w:pPr>
              <w:jc w:val="center"/>
              <w:rPr>
                <w:rFonts w:hint="eastAsia" w:ascii="宋体" w:hAnsi="宋体" w:eastAsia="宋体" w:cs="宋体"/>
                <w:color w:val="000000"/>
                <w:sz w:val="21"/>
                <w:szCs w:val="21"/>
                <w:shd w:val="clear" w:color="auto" w:fill="FFFFFF"/>
              </w:rPr>
            </w:pPr>
            <w:r>
              <w:rPr>
                <w:rFonts w:hint="eastAsia" w:ascii="宋体" w:hAnsi="宋体" w:eastAsia="宋体" w:cs="宋体"/>
                <w:sz w:val="21"/>
                <w:szCs w:val="21"/>
                <w:lang w:val="en-US" w:eastAsia="zh-CN"/>
              </w:rPr>
              <w:t>1</w:t>
            </w:r>
            <w:r>
              <w:rPr>
                <w:rFonts w:hint="eastAsia" w:ascii="宋体" w:hAnsi="宋体" w:eastAsia="宋体" w:cs="宋体"/>
                <w:sz w:val="21"/>
                <w:szCs w:val="21"/>
              </w:rPr>
              <w:t>3585299138</w:t>
            </w:r>
          </w:p>
        </w:tc>
        <w:tc>
          <w:tcPr>
            <w:tcW w:w="1927" w:type="dxa"/>
            <w:noWrap w:val="0"/>
            <w:vAlign w:val="center"/>
          </w:tcPr>
          <w:p>
            <w:pPr>
              <w:widowControl/>
              <w:jc w:val="center"/>
              <w:textAlignment w:val="center"/>
              <w:rPr>
                <w:rFonts w:hint="eastAsia" w:ascii="宋体" w:hAnsi="宋体" w:eastAsia="宋体" w:cs="宋体"/>
                <w:color w:val="000000"/>
                <w:sz w:val="21"/>
                <w:szCs w:val="21"/>
                <w:shd w:val="clear" w:color="auto" w:fill="FFFFFF"/>
              </w:rPr>
            </w:pPr>
            <w:r>
              <w:rPr>
                <w:rFonts w:hint="eastAsia" w:ascii="宋体" w:hAnsi="宋体" w:eastAsia="宋体" w:cs="宋体"/>
                <w:color w:val="000000"/>
                <w:kern w:val="0"/>
                <w:sz w:val="21"/>
                <w:szCs w:val="21"/>
                <w:lang w:bidi="ar"/>
              </w:rPr>
              <w:t>司法所</w:t>
            </w:r>
          </w:p>
        </w:tc>
        <w:tc>
          <w:tcPr>
            <w:tcW w:w="1501" w:type="dxa"/>
            <w:noWrap w:val="0"/>
            <w:vAlign w:val="center"/>
          </w:tcPr>
          <w:p>
            <w:pPr>
              <w:jc w:val="center"/>
              <w:rPr>
                <w:rFonts w:hint="eastAsia" w:ascii="宋体" w:hAnsi="宋体" w:eastAsia="宋体" w:cs="宋体"/>
                <w:color w:val="000000"/>
                <w:sz w:val="21"/>
                <w:szCs w:val="21"/>
                <w:shd w:val="clear" w:color="auto" w:fill="FFFFFF"/>
              </w:rPr>
            </w:pPr>
            <w:r>
              <w:rPr>
                <w:rFonts w:hint="eastAsia" w:ascii="宋体" w:hAnsi="宋体" w:eastAsia="宋体" w:cs="宋体"/>
                <w:sz w:val="21"/>
                <w:szCs w:val="21"/>
              </w:rPr>
              <w:t>赵德伟</w:t>
            </w:r>
          </w:p>
        </w:tc>
        <w:tc>
          <w:tcPr>
            <w:tcW w:w="1941" w:type="dxa"/>
            <w:noWrap w:val="0"/>
            <w:vAlign w:val="center"/>
          </w:tcPr>
          <w:p>
            <w:pPr>
              <w:jc w:val="center"/>
              <w:rPr>
                <w:rFonts w:hint="eastAsia" w:ascii="宋体" w:hAnsi="宋体" w:eastAsia="宋体" w:cs="宋体"/>
                <w:color w:val="000000"/>
                <w:sz w:val="21"/>
                <w:szCs w:val="21"/>
                <w:shd w:val="clear" w:color="auto" w:fill="FFFFFF"/>
              </w:rPr>
            </w:pPr>
          </w:p>
        </w:tc>
        <w:tc>
          <w:tcPr>
            <w:tcW w:w="1669" w:type="dxa"/>
            <w:noWrap w:val="0"/>
            <w:vAlign w:val="center"/>
          </w:tcPr>
          <w:p>
            <w:pPr>
              <w:jc w:val="center"/>
              <w:rPr>
                <w:rFonts w:hint="eastAsia" w:ascii="宋体" w:hAnsi="宋体" w:eastAsia="宋体" w:cs="宋体"/>
                <w:color w:val="000000"/>
                <w:kern w:val="2"/>
                <w:sz w:val="21"/>
                <w:szCs w:val="21"/>
                <w:shd w:val="clear" w:color="auto" w:fill="FFFFFF"/>
                <w:lang w:val="en-US" w:eastAsia="zh-CN" w:bidi="ar-SA"/>
              </w:rPr>
            </w:pPr>
            <w:r>
              <w:rPr>
                <w:rFonts w:hint="eastAsia" w:ascii="宋体" w:hAnsi="宋体" w:eastAsia="宋体" w:cs="宋体"/>
                <w:sz w:val="21"/>
                <w:szCs w:val="21"/>
              </w:rPr>
              <w:t>15861284648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06" w:hRule="atLeast"/>
        </w:trPr>
        <w:tc>
          <w:tcPr>
            <w:tcW w:w="1599" w:type="dxa"/>
            <w:noWrap w:val="0"/>
            <w:vAlign w:val="center"/>
          </w:tcPr>
          <w:p>
            <w:pPr>
              <w:jc w:val="center"/>
              <w:rPr>
                <w:rFonts w:hint="eastAsia" w:ascii="宋体" w:hAnsi="宋体" w:eastAsia="宋体" w:cs="宋体"/>
                <w:color w:val="000000"/>
                <w:sz w:val="21"/>
                <w:szCs w:val="21"/>
                <w:shd w:val="clear" w:color="auto" w:fill="FFFFFF"/>
              </w:rPr>
            </w:pPr>
            <w:r>
              <w:rPr>
                <w:rFonts w:hint="eastAsia" w:ascii="宋体" w:hAnsi="宋体" w:eastAsia="宋体" w:cs="宋体"/>
                <w:color w:val="000000"/>
                <w:sz w:val="21"/>
                <w:szCs w:val="21"/>
                <w:shd w:val="clear" w:color="auto" w:fill="FFFFFF"/>
              </w:rPr>
              <w:t>人大主席</w:t>
            </w:r>
          </w:p>
        </w:tc>
        <w:tc>
          <w:tcPr>
            <w:tcW w:w="1825" w:type="dxa"/>
            <w:noWrap w:val="0"/>
            <w:vAlign w:val="center"/>
          </w:tcPr>
          <w:p>
            <w:pPr>
              <w:jc w:val="center"/>
              <w:rPr>
                <w:rFonts w:hint="eastAsia" w:ascii="宋体" w:hAnsi="宋体" w:eastAsia="宋体" w:cs="宋体"/>
                <w:color w:val="000000"/>
                <w:sz w:val="21"/>
                <w:szCs w:val="21"/>
                <w:shd w:val="clear" w:color="auto" w:fill="FFFFFF"/>
              </w:rPr>
            </w:pPr>
            <w:r>
              <w:rPr>
                <w:rFonts w:hint="eastAsia" w:ascii="宋体" w:hAnsi="宋体" w:eastAsia="宋体" w:cs="宋体"/>
                <w:sz w:val="21"/>
                <w:szCs w:val="21"/>
              </w:rPr>
              <w:t>孙成刚</w:t>
            </w:r>
          </w:p>
        </w:tc>
        <w:tc>
          <w:tcPr>
            <w:tcW w:w="1248" w:type="dxa"/>
            <w:noWrap w:val="0"/>
            <w:vAlign w:val="center"/>
          </w:tcPr>
          <w:p>
            <w:pPr>
              <w:jc w:val="center"/>
              <w:rPr>
                <w:rFonts w:hint="eastAsia" w:ascii="宋体" w:hAnsi="宋体" w:eastAsia="宋体" w:cs="宋体"/>
                <w:color w:val="000000"/>
                <w:sz w:val="21"/>
                <w:szCs w:val="21"/>
                <w:shd w:val="clear" w:color="auto" w:fill="FFFFFF"/>
              </w:rPr>
            </w:pPr>
          </w:p>
        </w:tc>
        <w:tc>
          <w:tcPr>
            <w:tcW w:w="1746" w:type="dxa"/>
            <w:noWrap w:val="0"/>
            <w:vAlign w:val="center"/>
          </w:tcPr>
          <w:p>
            <w:pPr>
              <w:jc w:val="center"/>
              <w:rPr>
                <w:rFonts w:hint="eastAsia" w:ascii="宋体" w:hAnsi="宋体" w:eastAsia="宋体" w:cs="宋体"/>
                <w:color w:val="000000"/>
                <w:sz w:val="21"/>
                <w:szCs w:val="21"/>
                <w:shd w:val="clear" w:color="auto" w:fill="FFFFFF"/>
              </w:rPr>
            </w:pPr>
            <w:r>
              <w:rPr>
                <w:rFonts w:hint="eastAsia" w:ascii="宋体" w:hAnsi="宋体" w:eastAsia="宋体" w:cs="宋体"/>
                <w:sz w:val="21"/>
                <w:szCs w:val="21"/>
              </w:rPr>
              <w:t>13961369960</w:t>
            </w:r>
          </w:p>
        </w:tc>
        <w:tc>
          <w:tcPr>
            <w:tcW w:w="1927" w:type="dxa"/>
            <w:noWrap w:val="0"/>
            <w:vAlign w:val="center"/>
          </w:tcPr>
          <w:p>
            <w:pPr>
              <w:widowControl/>
              <w:jc w:val="center"/>
              <w:textAlignment w:val="center"/>
              <w:rPr>
                <w:rFonts w:hint="eastAsia" w:ascii="宋体" w:hAnsi="宋体" w:eastAsia="宋体" w:cs="宋体"/>
                <w:color w:val="000000"/>
                <w:sz w:val="21"/>
                <w:szCs w:val="21"/>
                <w:shd w:val="clear" w:color="auto" w:fill="FFFFFF"/>
              </w:rPr>
            </w:pPr>
            <w:r>
              <w:rPr>
                <w:rFonts w:hint="eastAsia" w:ascii="宋体" w:hAnsi="宋体" w:eastAsia="宋体" w:cs="宋体"/>
                <w:color w:val="000000"/>
                <w:kern w:val="0"/>
                <w:sz w:val="21"/>
                <w:szCs w:val="21"/>
                <w:lang w:bidi="ar"/>
              </w:rPr>
              <w:t>派出所</w:t>
            </w:r>
          </w:p>
        </w:tc>
        <w:tc>
          <w:tcPr>
            <w:tcW w:w="1501" w:type="dxa"/>
            <w:noWrap w:val="0"/>
            <w:vAlign w:val="center"/>
          </w:tcPr>
          <w:p>
            <w:pPr>
              <w:jc w:val="center"/>
              <w:rPr>
                <w:rFonts w:hint="eastAsia" w:ascii="宋体" w:hAnsi="宋体" w:eastAsia="宋体" w:cs="宋体"/>
                <w:color w:val="000000"/>
                <w:sz w:val="21"/>
                <w:szCs w:val="21"/>
                <w:shd w:val="clear" w:color="auto" w:fill="FFFFFF"/>
              </w:rPr>
            </w:pPr>
            <w:r>
              <w:rPr>
                <w:rFonts w:hint="eastAsia" w:ascii="宋体" w:hAnsi="宋体" w:eastAsia="宋体" w:cs="宋体"/>
                <w:sz w:val="21"/>
                <w:szCs w:val="21"/>
              </w:rPr>
              <w:t>傅晓春</w:t>
            </w:r>
          </w:p>
        </w:tc>
        <w:tc>
          <w:tcPr>
            <w:tcW w:w="1941" w:type="dxa"/>
            <w:noWrap w:val="0"/>
            <w:vAlign w:val="center"/>
          </w:tcPr>
          <w:p>
            <w:pPr>
              <w:jc w:val="center"/>
              <w:rPr>
                <w:rFonts w:hint="eastAsia" w:ascii="宋体" w:hAnsi="宋体" w:eastAsia="宋体" w:cs="宋体"/>
                <w:color w:val="000000"/>
                <w:sz w:val="21"/>
                <w:szCs w:val="21"/>
                <w:shd w:val="clear" w:color="auto" w:fill="FFFFFF"/>
              </w:rPr>
            </w:pPr>
          </w:p>
        </w:tc>
        <w:tc>
          <w:tcPr>
            <w:tcW w:w="1669" w:type="dxa"/>
            <w:noWrap w:val="0"/>
            <w:vAlign w:val="center"/>
          </w:tcPr>
          <w:p>
            <w:pPr>
              <w:jc w:val="center"/>
              <w:rPr>
                <w:rFonts w:hint="eastAsia" w:ascii="宋体" w:hAnsi="宋体" w:eastAsia="宋体" w:cs="宋体"/>
                <w:color w:val="000000"/>
                <w:kern w:val="2"/>
                <w:sz w:val="21"/>
                <w:szCs w:val="21"/>
                <w:shd w:val="clear" w:color="auto" w:fill="FFFFFF"/>
                <w:lang w:val="en-US" w:eastAsia="zh-CN" w:bidi="ar-SA"/>
              </w:rPr>
            </w:pPr>
            <w:r>
              <w:rPr>
                <w:rFonts w:hint="eastAsia" w:ascii="宋体" w:hAnsi="宋体" w:eastAsia="宋体" w:cs="宋体"/>
                <w:sz w:val="21"/>
                <w:szCs w:val="21"/>
              </w:rPr>
              <w:t>15251230168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06" w:hRule="atLeast"/>
        </w:trPr>
        <w:tc>
          <w:tcPr>
            <w:tcW w:w="1599" w:type="dxa"/>
            <w:noWrap w:val="0"/>
            <w:vAlign w:val="center"/>
          </w:tcPr>
          <w:p>
            <w:pPr>
              <w:jc w:val="center"/>
              <w:rPr>
                <w:rFonts w:hint="eastAsia" w:ascii="宋体" w:hAnsi="宋体" w:eastAsia="宋体" w:cs="宋体"/>
                <w:color w:val="000000"/>
                <w:sz w:val="21"/>
                <w:szCs w:val="21"/>
                <w:shd w:val="clear" w:color="auto" w:fill="FFFFFF"/>
              </w:rPr>
            </w:pPr>
            <w:r>
              <w:rPr>
                <w:rFonts w:hint="eastAsia" w:ascii="宋体" w:hAnsi="宋体" w:eastAsia="宋体" w:cs="宋体"/>
                <w:color w:val="000000"/>
                <w:sz w:val="21"/>
                <w:szCs w:val="21"/>
                <w:shd w:val="clear" w:color="auto" w:fill="FFFFFF"/>
              </w:rPr>
              <w:t>副书记</w:t>
            </w:r>
          </w:p>
        </w:tc>
        <w:tc>
          <w:tcPr>
            <w:tcW w:w="1825" w:type="dxa"/>
            <w:noWrap w:val="0"/>
            <w:vAlign w:val="center"/>
          </w:tcPr>
          <w:p>
            <w:pPr>
              <w:jc w:val="center"/>
              <w:rPr>
                <w:rFonts w:hint="eastAsia" w:ascii="宋体" w:hAnsi="宋体" w:eastAsia="宋体" w:cs="宋体"/>
                <w:color w:val="000000"/>
                <w:sz w:val="21"/>
                <w:szCs w:val="21"/>
                <w:shd w:val="clear" w:color="auto" w:fill="FFFFFF"/>
              </w:rPr>
            </w:pPr>
            <w:r>
              <w:rPr>
                <w:rFonts w:hint="eastAsia" w:ascii="宋体" w:hAnsi="宋体" w:eastAsia="宋体" w:cs="宋体"/>
                <w:sz w:val="21"/>
                <w:szCs w:val="21"/>
              </w:rPr>
              <w:t>宋龙江</w:t>
            </w:r>
          </w:p>
        </w:tc>
        <w:tc>
          <w:tcPr>
            <w:tcW w:w="1248" w:type="dxa"/>
            <w:noWrap w:val="0"/>
            <w:vAlign w:val="center"/>
          </w:tcPr>
          <w:p>
            <w:pPr>
              <w:jc w:val="center"/>
              <w:rPr>
                <w:rFonts w:hint="eastAsia" w:ascii="宋体" w:hAnsi="宋体" w:eastAsia="宋体" w:cs="宋体"/>
                <w:color w:val="000000"/>
                <w:sz w:val="21"/>
                <w:szCs w:val="21"/>
                <w:shd w:val="clear" w:color="auto" w:fill="FFFFFF"/>
              </w:rPr>
            </w:pPr>
          </w:p>
        </w:tc>
        <w:tc>
          <w:tcPr>
            <w:tcW w:w="1746" w:type="dxa"/>
            <w:noWrap w:val="0"/>
            <w:vAlign w:val="center"/>
          </w:tcPr>
          <w:p>
            <w:pPr>
              <w:jc w:val="center"/>
              <w:rPr>
                <w:rFonts w:hint="eastAsia" w:ascii="宋体" w:hAnsi="宋体" w:eastAsia="宋体" w:cs="宋体"/>
                <w:color w:val="000000"/>
                <w:sz w:val="21"/>
                <w:szCs w:val="21"/>
                <w:shd w:val="clear" w:color="auto" w:fill="FFFFFF"/>
              </w:rPr>
            </w:pPr>
            <w:r>
              <w:rPr>
                <w:rFonts w:hint="eastAsia" w:ascii="宋体" w:hAnsi="宋体" w:eastAsia="宋体" w:cs="宋体"/>
                <w:sz w:val="21"/>
                <w:szCs w:val="21"/>
              </w:rPr>
              <w:t>13739127323</w:t>
            </w:r>
          </w:p>
        </w:tc>
        <w:tc>
          <w:tcPr>
            <w:tcW w:w="1927" w:type="dxa"/>
            <w:noWrap w:val="0"/>
            <w:vAlign w:val="center"/>
          </w:tcPr>
          <w:p>
            <w:pPr>
              <w:widowControl/>
              <w:jc w:val="center"/>
              <w:textAlignment w:val="center"/>
              <w:rPr>
                <w:rFonts w:hint="eastAsia" w:ascii="宋体" w:hAnsi="宋体" w:eastAsia="宋体" w:cs="宋体"/>
                <w:color w:val="000000"/>
                <w:kern w:val="2"/>
                <w:sz w:val="21"/>
                <w:szCs w:val="21"/>
                <w:shd w:val="clear" w:color="auto" w:fill="FFFFFF"/>
                <w:lang w:val="en-US" w:eastAsia="zh-CN" w:bidi="ar-SA"/>
              </w:rPr>
            </w:pPr>
            <w:r>
              <w:rPr>
                <w:rFonts w:hint="eastAsia" w:ascii="宋体" w:hAnsi="宋体" w:eastAsia="宋体" w:cs="宋体"/>
                <w:color w:val="000000"/>
                <w:kern w:val="0"/>
                <w:sz w:val="21"/>
                <w:szCs w:val="21"/>
                <w:lang w:bidi="ar"/>
              </w:rPr>
              <w:t>民政办</w:t>
            </w:r>
          </w:p>
        </w:tc>
        <w:tc>
          <w:tcPr>
            <w:tcW w:w="1501" w:type="dxa"/>
            <w:noWrap w:val="0"/>
            <w:vAlign w:val="center"/>
          </w:tcPr>
          <w:p>
            <w:pPr>
              <w:jc w:val="center"/>
              <w:rPr>
                <w:rFonts w:hint="eastAsia" w:ascii="宋体" w:hAnsi="宋体" w:eastAsia="宋体" w:cs="宋体"/>
                <w:color w:val="000000"/>
                <w:kern w:val="2"/>
                <w:sz w:val="21"/>
                <w:szCs w:val="21"/>
                <w:shd w:val="clear" w:color="auto" w:fill="FFFFFF"/>
                <w:lang w:val="en-US" w:eastAsia="zh-CN" w:bidi="ar-SA"/>
              </w:rPr>
            </w:pPr>
            <w:r>
              <w:rPr>
                <w:rFonts w:hint="eastAsia" w:ascii="宋体" w:hAnsi="宋体" w:eastAsia="宋体" w:cs="宋体"/>
                <w:sz w:val="21"/>
                <w:szCs w:val="21"/>
              </w:rPr>
              <w:t>冯之松</w:t>
            </w:r>
          </w:p>
        </w:tc>
        <w:tc>
          <w:tcPr>
            <w:tcW w:w="1941" w:type="dxa"/>
            <w:noWrap w:val="0"/>
            <w:vAlign w:val="center"/>
          </w:tcPr>
          <w:p>
            <w:pPr>
              <w:jc w:val="center"/>
              <w:rPr>
                <w:rFonts w:hint="eastAsia" w:ascii="宋体" w:hAnsi="宋体" w:eastAsia="宋体" w:cs="宋体"/>
                <w:color w:val="000000"/>
                <w:kern w:val="2"/>
                <w:sz w:val="21"/>
                <w:szCs w:val="21"/>
                <w:shd w:val="clear" w:color="auto" w:fill="FFFFFF"/>
                <w:lang w:val="en-US" w:eastAsia="zh-CN" w:bidi="ar-SA"/>
              </w:rPr>
            </w:pPr>
          </w:p>
        </w:tc>
        <w:tc>
          <w:tcPr>
            <w:tcW w:w="1669" w:type="dxa"/>
            <w:noWrap w:val="0"/>
            <w:vAlign w:val="center"/>
          </w:tcPr>
          <w:p>
            <w:pPr>
              <w:jc w:val="center"/>
              <w:rPr>
                <w:rFonts w:hint="eastAsia" w:ascii="宋体" w:hAnsi="宋体" w:eastAsia="宋体" w:cs="宋体"/>
                <w:color w:val="000000"/>
                <w:kern w:val="2"/>
                <w:sz w:val="21"/>
                <w:szCs w:val="21"/>
                <w:shd w:val="clear" w:color="auto" w:fill="FFFFFF"/>
                <w:lang w:val="en-US" w:eastAsia="zh-CN" w:bidi="ar-SA"/>
              </w:rPr>
            </w:pPr>
            <w:r>
              <w:rPr>
                <w:rFonts w:hint="eastAsia" w:ascii="宋体" w:hAnsi="宋体" w:eastAsia="宋体" w:cs="宋体"/>
                <w:sz w:val="21"/>
                <w:szCs w:val="21"/>
              </w:rPr>
              <w:t>13912177400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06" w:hRule="atLeast"/>
        </w:trPr>
        <w:tc>
          <w:tcPr>
            <w:tcW w:w="1599" w:type="dxa"/>
            <w:noWrap w:val="0"/>
            <w:vAlign w:val="center"/>
          </w:tcPr>
          <w:p>
            <w:pPr>
              <w:jc w:val="center"/>
              <w:rPr>
                <w:rFonts w:hint="eastAsia" w:ascii="宋体" w:hAnsi="宋体" w:eastAsia="宋体" w:cs="宋体"/>
                <w:color w:val="000000"/>
                <w:sz w:val="21"/>
                <w:szCs w:val="21"/>
                <w:shd w:val="clear" w:color="auto" w:fill="FFFFFF"/>
              </w:rPr>
            </w:pPr>
            <w:r>
              <w:rPr>
                <w:rFonts w:hint="eastAsia" w:ascii="宋体" w:hAnsi="宋体" w:eastAsia="宋体" w:cs="宋体"/>
                <w:color w:val="000000"/>
                <w:sz w:val="21"/>
                <w:szCs w:val="21"/>
                <w:shd w:val="clear" w:color="auto" w:fill="FFFFFF"/>
              </w:rPr>
              <w:t>副镇长</w:t>
            </w:r>
          </w:p>
        </w:tc>
        <w:tc>
          <w:tcPr>
            <w:tcW w:w="1825" w:type="dxa"/>
            <w:noWrap w:val="0"/>
            <w:vAlign w:val="center"/>
          </w:tcPr>
          <w:p>
            <w:pPr>
              <w:jc w:val="center"/>
              <w:rPr>
                <w:rFonts w:hint="eastAsia" w:ascii="宋体" w:hAnsi="宋体" w:eastAsia="宋体" w:cs="宋体"/>
                <w:color w:val="000000"/>
                <w:sz w:val="21"/>
                <w:szCs w:val="21"/>
                <w:shd w:val="clear" w:color="auto" w:fill="FFFFFF"/>
              </w:rPr>
            </w:pPr>
            <w:r>
              <w:rPr>
                <w:rFonts w:hint="eastAsia" w:ascii="宋体" w:hAnsi="宋体" w:eastAsia="宋体" w:cs="宋体"/>
                <w:sz w:val="21"/>
                <w:szCs w:val="21"/>
              </w:rPr>
              <w:t>闫  华</w:t>
            </w:r>
          </w:p>
        </w:tc>
        <w:tc>
          <w:tcPr>
            <w:tcW w:w="1248" w:type="dxa"/>
            <w:noWrap w:val="0"/>
            <w:vAlign w:val="center"/>
          </w:tcPr>
          <w:p>
            <w:pPr>
              <w:jc w:val="center"/>
              <w:rPr>
                <w:rFonts w:hint="eastAsia" w:ascii="宋体" w:hAnsi="宋体" w:eastAsia="宋体" w:cs="宋体"/>
                <w:color w:val="000000"/>
                <w:sz w:val="21"/>
                <w:szCs w:val="21"/>
                <w:shd w:val="clear" w:color="auto" w:fill="FFFFFF"/>
              </w:rPr>
            </w:pPr>
          </w:p>
        </w:tc>
        <w:tc>
          <w:tcPr>
            <w:tcW w:w="1746" w:type="dxa"/>
            <w:noWrap w:val="0"/>
            <w:vAlign w:val="center"/>
          </w:tcPr>
          <w:p>
            <w:pPr>
              <w:jc w:val="center"/>
              <w:rPr>
                <w:rFonts w:hint="eastAsia" w:ascii="宋体" w:hAnsi="宋体" w:eastAsia="宋体" w:cs="宋体"/>
                <w:color w:val="000000"/>
                <w:sz w:val="21"/>
                <w:szCs w:val="21"/>
                <w:shd w:val="clear" w:color="auto" w:fill="FFFFFF"/>
              </w:rPr>
            </w:pPr>
            <w:r>
              <w:rPr>
                <w:rFonts w:hint="eastAsia" w:ascii="宋体" w:hAnsi="宋体" w:eastAsia="宋体" w:cs="宋体"/>
                <w:sz w:val="21"/>
                <w:szCs w:val="21"/>
              </w:rPr>
              <w:t>13851203727</w:t>
            </w:r>
          </w:p>
        </w:tc>
        <w:tc>
          <w:tcPr>
            <w:tcW w:w="1927" w:type="dxa"/>
            <w:noWrap w:val="0"/>
            <w:vAlign w:val="center"/>
          </w:tcPr>
          <w:p>
            <w:pPr>
              <w:widowControl/>
              <w:jc w:val="center"/>
              <w:textAlignment w:val="center"/>
              <w:rPr>
                <w:rFonts w:hint="eastAsia" w:ascii="宋体" w:hAnsi="宋体" w:eastAsia="宋体" w:cs="宋体"/>
                <w:color w:val="000000"/>
                <w:sz w:val="21"/>
                <w:szCs w:val="21"/>
                <w:shd w:val="clear" w:color="auto" w:fill="FFFFFF"/>
              </w:rPr>
            </w:pPr>
            <w:r>
              <w:rPr>
                <w:rFonts w:hint="eastAsia" w:ascii="宋体" w:hAnsi="宋体" w:eastAsia="宋体" w:cs="宋体"/>
                <w:color w:val="000000"/>
                <w:kern w:val="0"/>
                <w:sz w:val="21"/>
                <w:szCs w:val="21"/>
                <w:lang w:bidi="ar"/>
              </w:rPr>
              <w:t>综合行政执法局</w:t>
            </w:r>
          </w:p>
        </w:tc>
        <w:tc>
          <w:tcPr>
            <w:tcW w:w="1501" w:type="dxa"/>
            <w:noWrap w:val="0"/>
            <w:vAlign w:val="center"/>
          </w:tcPr>
          <w:p>
            <w:pPr>
              <w:jc w:val="center"/>
              <w:rPr>
                <w:rFonts w:hint="eastAsia" w:ascii="宋体" w:hAnsi="宋体" w:eastAsia="宋体" w:cs="宋体"/>
                <w:sz w:val="21"/>
                <w:szCs w:val="21"/>
              </w:rPr>
            </w:pPr>
            <w:r>
              <w:rPr>
                <w:rFonts w:hint="eastAsia" w:ascii="宋体" w:hAnsi="宋体" w:eastAsia="宋体" w:cs="宋体"/>
                <w:sz w:val="21"/>
                <w:szCs w:val="21"/>
              </w:rPr>
              <w:t>李怀峰</w:t>
            </w:r>
          </w:p>
        </w:tc>
        <w:tc>
          <w:tcPr>
            <w:tcW w:w="1941" w:type="dxa"/>
            <w:noWrap w:val="0"/>
            <w:vAlign w:val="center"/>
          </w:tcPr>
          <w:p>
            <w:pPr>
              <w:spacing w:line="300" w:lineRule="exact"/>
              <w:jc w:val="center"/>
              <w:rPr>
                <w:rFonts w:hint="eastAsia" w:ascii="宋体" w:hAnsi="宋体" w:eastAsia="宋体" w:cs="宋体"/>
                <w:sz w:val="21"/>
                <w:szCs w:val="21"/>
              </w:rPr>
            </w:pPr>
          </w:p>
        </w:tc>
        <w:tc>
          <w:tcPr>
            <w:tcW w:w="1669" w:type="dxa"/>
            <w:noWrap w:val="0"/>
            <w:vAlign w:val="center"/>
          </w:tcPr>
          <w:p>
            <w:pPr>
              <w:spacing w:line="300" w:lineRule="exact"/>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rPr>
              <w:t>13585298903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06" w:hRule="atLeast"/>
        </w:trPr>
        <w:tc>
          <w:tcPr>
            <w:tcW w:w="1599" w:type="dxa"/>
            <w:noWrap w:val="0"/>
            <w:vAlign w:val="center"/>
          </w:tcPr>
          <w:p>
            <w:pPr>
              <w:jc w:val="center"/>
              <w:rPr>
                <w:rFonts w:hint="eastAsia" w:ascii="宋体" w:hAnsi="宋体" w:eastAsia="宋体" w:cs="宋体"/>
                <w:color w:val="000000"/>
                <w:sz w:val="21"/>
                <w:szCs w:val="21"/>
                <w:shd w:val="clear" w:color="auto" w:fill="FFFFFF"/>
              </w:rPr>
            </w:pPr>
            <w:r>
              <w:rPr>
                <w:rFonts w:hint="eastAsia" w:ascii="宋体" w:hAnsi="宋体" w:eastAsia="宋体" w:cs="宋体"/>
                <w:color w:val="000000"/>
                <w:sz w:val="21"/>
                <w:szCs w:val="21"/>
                <w:shd w:val="clear" w:color="auto" w:fill="FFFFFF"/>
              </w:rPr>
              <w:t>副镇长</w:t>
            </w:r>
          </w:p>
        </w:tc>
        <w:tc>
          <w:tcPr>
            <w:tcW w:w="1825" w:type="dxa"/>
            <w:noWrap w:val="0"/>
            <w:vAlign w:val="center"/>
          </w:tcPr>
          <w:p>
            <w:pPr>
              <w:jc w:val="center"/>
              <w:rPr>
                <w:rFonts w:hint="eastAsia" w:ascii="宋体" w:hAnsi="宋体" w:eastAsia="宋体" w:cs="宋体"/>
                <w:color w:val="000000"/>
                <w:sz w:val="21"/>
                <w:szCs w:val="21"/>
                <w:shd w:val="clear" w:color="auto" w:fill="FFFFFF"/>
              </w:rPr>
            </w:pPr>
            <w:r>
              <w:rPr>
                <w:rFonts w:hint="eastAsia" w:ascii="宋体" w:hAnsi="宋体" w:eastAsia="宋体" w:cs="宋体"/>
                <w:sz w:val="21"/>
                <w:szCs w:val="21"/>
              </w:rPr>
              <w:t>李  硕</w:t>
            </w:r>
          </w:p>
        </w:tc>
        <w:tc>
          <w:tcPr>
            <w:tcW w:w="1248" w:type="dxa"/>
            <w:noWrap w:val="0"/>
            <w:vAlign w:val="center"/>
          </w:tcPr>
          <w:p>
            <w:pPr>
              <w:jc w:val="center"/>
              <w:rPr>
                <w:rFonts w:hint="eastAsia" w:ascii="宋体" w:hAnsi="宋体" w:eastAsia="宋体" w:cs="宋体"/>
                <w:color w:val="000000"/>
                <w:sz w:val="21"/>
                <w:szCs w:val="21"/>
                <w:shd w:val="clear" w:color="auto" w:fill="FFFFFF"/>
              </w:rPr>
            </w:pPr>
          </w:p>
        </w:tc>
        <w:tc>
          <w:tcPr>
            <w:tcW w:w="1746" w:type="dxa"/>
            <w:noWrap w:val="0"/>
            <w:vAlign w:val="center"/>
          </w:tcPr>
          <w:p>
            <w:pPr>
              <w:jc w:val="center"/>
              <w:rPr>
                <w:rFonts w:hint="eastAsia" w:ascii="宋体" w:hAnsi="宋体" w:eastAsia="宋体" w:cs="宋体"/>
                <w:color w:val="000000"/>
                <w:sz w:val="21"/>
                <w:szCs w:val="21"/>
                <w:shd w:val="clear" w:color="auto" w:fill="FFFFFF"/>
              </w:rPr>
            </w:pPr>
            <w:r>
              <w:rPr>
                <w:rFonts w:hint="eastAsia" w:ascii="宋体" w:hAnsi="宋体" w:eastAsia="宋体" w:cs="宋体"/>
                <w:sz w:val="21"/>
                <w:szCs w:val="21"/>
              </w:rPr>
              <w:t>13851391991</w:t>
            </w:r>
          </w:p>
        </w:tc>
        <w:tc>
          <w:tcPr>
            <w:tcW w:w="1927" w:type="dxa"/>
            <w:noWrap w:val="0"/>
            <w:vAlign w:val="center"/>
          </w:tcPr>
          <w:p>
            <w:pPr>
              <w:widowControl/>
              <w:jc w:val="center"/>
              <w:textAlignment w:val="center"/>
              <w:rPr>
                <w:rFonts w:hint="eastAsia" w:ascii="宋体" w:hAnsi="宋体" w:eastAsia="宋体" w:cs="宋体"/>
                <w:color w:val="000000"/>
                <w:sz w:val="21"/>
                <w:szCs w:val="21"/>
                <w:shd w:val="clear" w:color="auto" w:fill="FFFFFF"/>
              </w:rPr>
            </w:pPr>
            <w:r>
              <w:rPr>
                <w:rFonts w:hint="eastAsia" w:ascii="宋体" w:hAnsi="宋体" w:eastAsia="宋体" w:cs="宋体"/>
                <w:color w:val="000000"/>
                <w:kern w:val="0"/>
                <w:sz w:val="21"/>
                <w:szCs w:val="21"/>
                <w:lang w:bidi="ar"/>
              </w:rPr>
              <w:t>国土所</w:t>
            </w:r>
          </w:p>
        </w:tc>
        <w:tc>
          <w:tcPr>
            <w:tcW w:w="1501" w:type="dxa"/>
            <w:noWrap w:val="0"/>
            <w:vAlign w:val="center"/>
          </w:tcPr>
          <w:p>
            <w:pPr>
              <w:jc w:val="center"/>
              <w:rPr>
                <w:rFonts w:hint="eastAsia" w:ascii="宋体" w:hAnsi="宋体" w:eastAsia="宋体" w:cs="宋体"/>
                <w:sz w:val="21"/>
                <w:szCs w:val="21"/>
              </w:rPr>
            </w:pPr>
            <w:r>
              <w:rPr>
                <w:rFonts w:hint="eastAsia" w:ascii="宋体" w:hAnsi="宋体" w:eastAsia="宋体" w:cs="宋体"/>
                <w:sz w:val="21"/>
                <w:szCs w:val="21"/>
              </w:rPr>
              <w:t>柏干祥</w:t>
            </w:r>
          </w:p>
        </w:tc>
        <w:tc>
          <w:tcPr>
            <w:tcW w:w="1941" w:type="dxa"/>
            <w:noWrap w:val="0"/>
            <w:vAlign w:val="center"/>
          </w:tcPr>
          <w:p>
            <w:pPr>
              <w:jc w:val="center"/>
              <w:rPr>
                <w:rFonts w:hint="eastAsia" w:ascii="宋体" w:hAnsi="宋体" w:eastAsia="宋体" w:cs="宋体"/>
                <w:sz w:val="21"/>
                <w:szCs w:val="21"/>
              </w:rPr>
            </w:pPr>
          </w:p>
        </w:tc>
        <w:tc>
          <w:tcPr>
            <w:tcW w:w="1669" w:type="dxa"/>
            <w:noWrap w:val="0"/>
            <w:vAlign w:val="center"/>
          </w:tcPr>
          <w:p>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rPr>
              <w:t>13705126889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06" w:hRule="atLeast"/>
        </w:trPr>
        <w:tc>
          <w:tcPr>
            <w:tcW w:w="1599" w:type="dxa"/>
            <w:noWrap w:val="0"/>
            <w:vAlign w:val="center"/>
          </w:tcPr>
          <w:p>
            <w:pPr>
              <w:jc w:val="center"/>
              <w:rPr>
                <w:rFonts w:hint="eastAsia" w:ascii="宋体" w:hAnsi="宋体" w:eastAsia="宋体" w:cs="宋体"/>
                <w:color w:val="000000"/>
                <w:sz w:val="21"/>
                <w:szCs w:val="21"/>
                <w:shd w:val="clear" w:color="auto" w:fill="FFFFFF"/>
              </w:rPr>
            </w:pPr>
            <w:r>
              <w:rPr>
                <w:rFonts w:hint="eastAsia" w:ascii="宋体" w:hAnsi="宋体" w:eastAsia="宋体" w:cs="宋体"/>
                <w:color w:val="000000"/>
                <w:sz w:val="21"/>
                <w:szCs w:val="21"/>
                <w:shd w:val="clear" w:color="auto" w:fill="FFFFFF"/>
              </w:rPr>
              <w:t>副镇长</w:t>
            </w:r>
          </w:p>
        </w:tc>
        <w:tc>
          <w:tcPr>
            <w:tcW w:w="1825" w:type="dxa"/>
            <w:noWrap w:val="0"/>
            <w:vAlign w:val="center"/>
          </w:tcPr>
          <w:p>
            <w:pPr>
              <w:jc w:val="center"/>
              <w:rPr>
                <w:rFonts w:hint="eastAsia" w:ascii="宋体" w:hAnsi="宋体" w:eastAsia="宋体" w:cs="宋体"/>
                <w:color w:val="000000"/>
                <w:sz w:val="21"/>
                <w:szCs w:val="21"/>
                <w:shd w:val="clear" w:color="auto" w:fill="FFFFFF"/>
              </w:rPr>
            </w:pPr>
            <w:r>
              <w:rPr>
                <w:rFonts w:hint="eastAsia" w:ascii="宋体" w:hAnsi="宋体" w:eastAsia="宋体" w:cs="宋体"/>
                <w:sz w:val="21"/>
                <w:szCs w:val="21"/>
              </w:rPr>
              <w:t>朱家永</w:t>
            </w:r>
          </w:p>
        </w:tc>
        <w:tc>
          <w:tcPr>
            <w:tcW w:w="1248" w:type="dxa"/>
            <w:noWrap w:val="0"/>
            <w:vAlign w:val="center"/>
          </w:tcPr>
          <w:p>
            <w:pPr>
              <w:jc w:val="center"/>
              <w:rPr>
                <w:rFonts w:hint="eastAsia" w:ascii="宋体" w:hAnsi="宋体" w:eastAsia="宋体" w:cs="宋体"/>
                <w:color w:val="000000"/>
                <w:sz w:val="21"/>
                <w:szCs w:val="21"/>
                <w:shd w:val="clear" w:color="auto" w:fill="FFFFFF"/>
              </w:rPr>
            </w:pPr>
          </w:p>
        </w:tc>
        <w:tc>
          <w:tcPr>
            <w:tcW w:w="1746" w:type="dxa"/>
            <w:noWrap w:val="0"/>
            <w:vAlign w:val="center"/>
          </w:tcPr>
          <w:p>
            <w:pPr>
              <w:jc w:val="center"/>
              <w:rPr>
                <w:rFonts w:hint="eastAsia" w:ascii="宋体" w:hAnsi="宋体" w:eastAsia="宋体" w:cs="宋体"/>
                <w:color w:val="000000"/>
                <w:sz w:val="21"/>
                <w:szCs w:val="21"/>
                <w:shd w:val="clear" w:color="auto" w:fill="FFFFFF"/>
              </w:rPr>
            </w:pPr>
            <w:r>
              <w:rPr>
                <w:rFonts w:hint="eastAsia" w:ascii="宋体" w:hAnsi="宋体" w:eastAsia="宋体" w:cs="宋体"/>
                <w:sz w:val="21"/>
                <w:szCs w:val="21"/>
              </w:rPr>
              <w:t>13951493397</w:t>
            </w:r>
          </w:p>
        </w:tc>
        <w:tc>
          <w:tcPr>
            <w:tcW w:w="1927" w:type="dxa"/>
            <w:noWrap w:val="0"/>
            <w:vAlign w:val="center"/>
          </w:tcPr>
          <w:p>
            <w:pPr>
              <w:widowControl/>
              <w:jc w:val="center"/>
              <w:textAlignment w:val="center"/>
              <w:rPr>
                <w:rFonts w:hint="eastAsia" w:ascii="宋体" w:hAnsi="宋体" w:eastAsia="宋体" w:cs="宋体"/>
                <w:color w:val="000000"/>
                <w:sz w:val="21"/>
                <w:szCs w:val="21"/>
                <w:shd w:val="clear" w:color="auto" w:fill="FFFFFF"/>
              </w:rPr>
            </w:pPr>
            <w:r>
              <w:rPr>
                <w:rFonts w:hint="eastAsia" w:ascii="宋体" w:hAnsi="宋体" w:eastAsia="宋体" w:cs="宋体"/>
                <w:color w:val="000000"/>
                <w:kern w:val="0"/>
                <w:sz w:val="21"/>
                <w:szCs w:val="21"/>
                <w:lang w:bidi="ar"/>
              </w:rPr>
              <w:t>水利站</w:t>
            </w:r>
          </w:p>
        </w:tc>
        <w:tc>
          <w:tcPr>
            <w:tcW w:w="1501" w:type="dxa"/>
            <w:noWrap w:val="0"/>
            <w:vAlign w:val="center"/>
          </w:tcPr>
          <w:p>
            <w:pPr>
              <w:jc w:val="center"/>
              <w:rPr>
                <w:rFonts w:hint="eastAsia" w:ascii="宋体" w:hAnsi="宋体" w:eastAsia="宋体" w:cs="宋体"/>
                <w:color w:val="000000"/>
                <w:sz w:val="21"/>
                <w:szCs w:val="21"/>
                <w:shd w:val="clear" w:color="auto" w:fill="FFFFFF"/>
              </w:rPr>
            </w:pPr>
            <w:r>
              <w:rPr>
                <w:rFonts w:hint="eastAsia" w:ascii="宋体" w:hAnsi="宋体" w:eastAsia="宋体" w:cs="宋体"/>
                <w:sz w:val="21"/>
                <w:szCs w:val="21"/>
              </w:rPr>
              <w:t>韩宝松</w:t>
            </w:r>
          </w:p>
        </w:tc>
        <w:tc>
          <w:tcPr>
            <w:tcW w:w="1941" w:type="dxa"/>
            <w:noWrap w:val="0"/>
            <w:vAlign w:val="center"/>
          </w:tcPr>
          <w:p>
            <w:pPr>
              <w:jc w:val="center"/>
              <w:rPr>
                <w:rFonts w:hint="eastAsia" w:ascii="宋体" w:hAnsi="宋体" w:eastAsia="宋体" w:cs="宋体"/>
                <w:color w:val="000000"/>
                <w:sz w:val="21"/>
                <w:szCs w:val="21"/>
                <w:shd w:val="clear" w:color="auto" w:fill="FFFFFF"/>
              </w:rPr>
            </w:pPr>
          </w:p>
        </w:tc>
        <w:tc>
          <w:tcPr>
            <w:tcW w:w="1669" w:type="dxa"/>
            <w:noWrap w:val="0"/>
            <w:vAlign w:val="center"/>
          </w:tcPr>
          <w:p>
            <w:pPr>
              <w:jc w:val="center"/>
              <w:rPr>
                <w:rFonts w:hint="eastAsia" w:ascii="宋体" w:hAnsi="宋体" w:eastAsia="宋体" w:cs="宋体"/>
                <w:color w:val="000000"/>
                <w:kern w:val="2"/>
                <w:sz w:val="21"/>
                <w:szCs w:val="21"/>
                <w:shd w:val="clear" w:color="auto" w:fill="FFFFFF"/>
                <w:lang w:val="en-US" w:eastAsia="zh-CN" w:bidi="ar-SA"/>
              </w:rPr>
            </w:pPr>
            <w:r>
              <w:rPr>
                <w:rFonts w:hint="eastAsia" w:ascii="宋体" w:hAnsi="宋体" w:eastAsia="宋体" w:cs="宋体"/>
                <w:sz w:val="21"/>
                <w:szCs w:val="21"/>
              </w:rPr>
              <w:t>13812328918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06" w:hRule="atLeast"/>
        </w:trPr>
        <w:tc>
          <w:tcPr>
            <w:tcW w:w="1599" w:type="dxa"/>
            <w:noWrap w:val="0"/>
            <w:vAlign w:val="center"/>
          </w:tcPr>
          <w:p>
            <w:pPr>
              <w:jc w:val="center"/>
              <w:rPr>
                <w:rFonts w:hint="eastAsia" w:ascii="宋体" w:hAnsi="宋体" w:eastAsia="宋体" w:cs="宋体"/>
                <w:color w:val="000000"/>
                <w:sz w:val="21"/>
                <w:szCs w:val="21"/>
                <w:shd w:val="clear" w:color="auto" w:fill="FFFFFF"/>
              </w:rPr>
            </w:pPr>
            <w:r>
              <w:rPr>
                <w:rFonts w:hint="eastAsia" w:ascii="宋体" w:hAnsi="宋体" w:eastAsia="宋体" w:cs="宋体"/>
                <w:color w:val="000000"/>
                <w:sz w:val="21"/>
                <w:szCs w:val="21"/>
                <w:shd w:val="clear" w:color="auto" w:fill="FFFFFF"/>
              </w:rPr>
              <w:t>纪委书记</w:t>
            </w:r>
          </w:p>
        </w:tc>
        <w:tc>
          <w:tcPr>
            <w:tcW w:w="1825" w:type="dxa"/>
            <w:noWrap w:val="0"/>
            <w:vAlign w:val="center"/>
          </w:tcPr>
          <w:p>
            <w:pPr>
              <w:jc w:val="center"/>
              <w:rPr>
                <w:rFonts w:hint="eastAsia" w:ascii="宋体" w:hAnsi="宋体" w:eastAsia="宋体" w:cs="宋体"/>
                <w:color w:val="000000"/>
                <w:sz w:val="21"/>
                <w:szCs w:val="21"/>
                <w:shd w:val="clear" w:color="auto" w:fill="FFFFFF"/>
              </w:rPr>
            </w:pPr>
            <w:r>
              <w:rPr>
                <w:rFonts w:hint="eastAsia" w:ascii="宋体" w:hAnsi="宋体" w:eastAsia="宋体" w:cs="宋体"/>
                <w:sz w:val="21"/>
                <w:szCs w:val="21"/>
              </w:rPr>
              <w:t>颜景杰</w:t>
            </w:r>
          </w:p>
        </w:tc>
        <w:tc>
          <w:tcPr>
            <w:tcW w:w="1248" w:type="dxa"/>
            <w:noWrap w:val="0"/>
            <w:vAlign w:val="center"/>
          </w:tcPr>
          <w:p>
            <w:pPr>
              <w:jc w:val="center"/>
              <w:rPr>
                <w:rFonts w:hint="eastAsia" w:ascii="宋体" w:hAnsi="宋体" w:eastAsia="宋体" w:cs="宋体"/>
                <w:color w:val="000000"/>
                <w:sz w:val="21"/>
                <w:szCs w:val="21"/>
                <w:shd w:val="clear" w:color="auto" w:fill="FFFFFF"/>
              </w:rPr>
            </w:pPr>
          </w:p>
        </w:tc>
        <w:tc>
          <w:tcPr>
            <w:tcW w:w="1746" w:type="dxa"/>
            <w:noWrap w:val="0"/>
            <w:vAlign w:val="center"/>
          </w:tcPr>
          <w:p>
            <w:pPr>
              <w:jc w:val="center"/>
              <w:rPr>
                <w:rFonts w:hint="eastAsia" w:ascii="宋体" w:hAnsi="宋体" w:eastAsia="宋体" w:cs="宋体"/>
                <w:color w:val="000000"/>
                <w:sz w:val="21"/>
                <w:szCs w:val="21"/>
                <w:shd w:val="clear" w:color="auto" w:fill="FFFFFF"/>
              </w:rPr>
            </w:pPr>
            <w:r>
              <w:rPr>
                <w:rFonts w:hint="eastAsia" w:ascii="宋体" w:hAnsi="宋体" w:eastAsia="宋体" w:cs="宋体"/>
                <w:sz w:val="21"/>
                <w:szCs w:val="21"/>
              </w:rPr>
              <w:t>15850410117</w:t>
            </w:r>
          </w:p>
        </w:tc>
        <w:tc>
          <w:tcPr>
            <w:tcW w:w="1927" w:type="dxa"/>
            <w:noWrap w:val="0"/>
            <w:vAlign w:val="center"/>
          </w:tcPr>
          <w:p>
            <w:pPr>
              <w:widowControl/>
              <w:jc w:val="center"/>
              <w:textAlignment w:val="center"/>
              <w:rPr>
                <w:rFonts w:hint="eastAsia" w:ascii="宋体" w:hAnsi="宋体" w:eastAsia="宋体" w:cs="宋体"/>
                <w:color w:val="000000"/>
                <w:sz w:val="21"/>
                <w:szCs w:val="21"/>
                <w:shd w:val="clear" w:color="auto" w:fill="FFFFFF"/>
              </w:rPr>
            </w:pPr>
            <w:r>
              <w:rPr>
                <w:rFonts w:hint="eastAsia" w:ascii="宋体" w:hAnsi="宋体" w:eastAsia="宋体" w:cs="宋体"/>
                <w:color w:val="000000"/>
                <w:kern w:val="0"/>
                <w:sz w:val="21"/>
                <w:szCs w:val="21"/>
                <w:lang w:bidi="ar"/>
              </w:rPr>
              <w:t>供电所</w:t>
            </w:r>
          </w:p>
        </w:tc>
        <w:tc>
          <w:tcPr>
            <w:tcW w:w="1501" w:type="dxa"/>
            <w:noWrap w:val="0"/>
            <w:vAlign w:val="center"/>
          </w:tcPr>
          <w:p>
            <w:pPr>
              <w:jc w:val="center"/>
              <w:rPr>
                <w:rFonts w:hint="eastAsia" w:ascii="宋体" w:hAnsi="宋体" w:eastAsia="宋体" w:cs="宋体"/>
                <w:sz w:val="21"/>
                <w:szCs w:val="21"/>
              </w:rPr>
            </w:pPr>
            <w:r>
              <w:rPr>
                <w:rFonts w:hint="eastAsia" w:ascii="宋体" w:hAnsi="宋体" w:eastAsia="宋体" w:cs="宋体"/>
                <w:sz w:val="21"/>
                <w:szCs w:val="21"/>
              </w:rPr>
              <w:t>穆建修</w:t>
            </w:r>
          </w:p>
        </w:tc>
        <w:tc>
          <w:tcPr>
            <w:tcW w:w="1941" w:type="dxa"/>
            <w:noWrap w:val="0"/>
            <w:vAlign w:val="center"/>
          </w:tcPr>
          <w:p>
            <w:pPr>
              <w:jc w:val="center"/>
              <w:rPr>
                <w:rFonts w:hint="eastAsia" w:ascii="宋体" w:hAnsi="宋体" w:eastAsia="宋体" w:cs="宋体"/>
                <w:color w:val="000000"/>
                <w:sz w:val="21"/>
                <w:szCs w:val="21"/>
                <w:shd w:val="clear" w:color="auto" w:fill="FFFFFF"/>
              </w:rPr>
            </w:pPr>
          </w:p>
        </w:tc>
        <w:tc>
          <w:tcPr>
            <w:tcW w:w="1669" w:type="dxa"/>
            <w:noWrap w:val="0"/>
            <w:vAlign w:val="center"/>
          </w:tcPr>
          <w:p>
            <w:pPr>
              <w:jc w:val="center"/>
              <w:rPr>
                <w:rFonts w:hint="eastAsia" w:ascii="宋体" w:hAnsi="宋体" w:eastAsia="宋体" w:cs="宋体"/>
                <w:color w:val="000000"/>
                <w:kern w:val="2"/>
                <w:sz w:val="21"/>
                <w:szCs w:val="21"/>
                <w:shd w:val="clear" w:color="auto" w:fill="FFFFFF"/>
                <w:lang w:val="en-US" w:eastAsia="zh-CN" w:bidi="ar-SA"/>
              </w:rPr>
            </w:pPr>
            <w:r>
              <w:rPr>
                <w:rFonts w:hint="eastAsia" w:ascii="宋体" w:hAnsi="宋体" w:eastAsia="宋体" w:cs="宋体"/>
                <w:sz w:val="21"/>
                <w:szCs w:val="21"/>
              </w:rPr>
              <w:t>13815634699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06" w:hRule="atLeast"/>
        </w:trPr>
        <w:tc>
          <w:tcPr>
            <w:tcW w:w="1599" w:type="dxa"/>
            <w:noWrap w:val="0"/>
            <w:vAlign w:val="center"/>
          </w:tcPr>
          <w:p>
            <w:pPr>
              <w:jc w:val="center"/>
              <w:rPr>
                <w:rFonts w:hint="eastAsia" w:ascii="宋体" w:hAnsi="宋体" w:eastAsia="宋体" w:cs="宋体"/>
                <w:color w:val="000000"/>
                <w:sz w:val="21"/>
                <w:szCs w:val="21"/>
                <w:shd w:val="clear" w:color="auto" w:fill="FFFFFF"/>
              </w:rPr>
            </w:pPr>
            <w:r>
              <w:rPr>
                <w:rFonts w:hint="eastAsia" w:ascii="宋体" w:hAnsi="宋体" w:eastAsia="宋体" w:cs="宋体"/>
                <w:color w:val="000000"/>
                <w:sz w:val="21"/>
                <w:szCs w:val="21"/>
                <w:shd w:val="clear" w:color="auto" w:fill="FFFFFF"/>
              </w:rPr>
              <w:t>宣传委员</w:t>
            </w:r>
          </w:p>
        </w:tc>
        <w:tc>
          <w:tcPr>
            <w:tcW w:w="1825" w:type="dxa"/>
            <w:noWrap w:val="0"/>
            <w:vAlign w:val="center"/>
          </w:tcPr>
          <w:p>
            <w:pPr>
              <w:jc w:val="center"/>
              <w:rPr>
                <w:rFonts w:hint="eastAsia" w:ascii="宋体" w:hAnsi="宋体" w:eastAsia="宋体" w:cs="宋体"/>
                <w:color w:val="000000"/>
                <w:sz w:val="21"/>
                <w:szCs w:val="21"/>
                <w:shd w:val="clear" w:color="auto" w:fill="FFFFFF"/>
              </w:rPr>
            </w:pPr>
            <w:r>
              <w:rPr>
                <w:rFonts w:hint="eastAsia" w:ascii="宋体" w:hAnsi="宋体" w:eastAsia="宋体" w:cs="宋体"/>
                <w:sz w:val="21"/>
                <w:szCs w:val="21"/>
              </w:rPr>
              <w:t>耿晓晨</w:t>
            </w:r>
          </w:p>
        </w:tc>
        <w:tc>
          <w:tcPr>
            <w:tcW w:w="1248" w:type="dxa"/>
            <w:noWrap w:val="0"/>
            <w:vAlign w:val="center"/>
          </w:tcPr>
          <w:p>
            <w:pPr>
              <w:jc w:val="center"/>
              <w:rPr>
                <w:rFonts w:hint="eastAsia" w:ascii="宋体" w:hAnsi="宋体" w:eastAsia="宋体" w:cs="宋体"/>
                <w:color w:val="000000"/>
                <w:sz w:val="21"/>
                <w:szCs w:val="21"/>
                <w:shd w:val="clear" w:color="auto" w:fill="FFFFFF"/>
              </w:rPr>
            </w:pPr>
          </w:p>
        </w:tc>
        <w:tc>
          <w:tcPr>
            <w:tcW w:w="1746" w:type="dxa"/>
            <w:noWrap w:val="0"/>
            <w:vAlign w:val="center"/>
          </w:tcPr>
          <w:p>
            <w:pPr>
              <w:jc w:val="center"/>
              <w:rPr>
                <w:rFonts w:hint="eastAsia" w:ascii="宋体" w:hAnsi="宋体" w:eastAsia="宋体" w:cs="宋体"/>
                <w:color w:val="000000"/>
                <w:sz w:val="21"/>
                <w:szCs w:val="21"/>
                <w:shd w:val="clear" w:color="auto" w:fill="FFFFFF"/>
              </w:rPr>
            </w:pPr>
            <w:r>
              <w:rPr>
                <w:rFonts w:hint="eastAsia" w:ascii="宋体" w:hAnsi="宋体" w:eastAsia="宋体" w:cs="宋体"/>
                <w:sz w:val="21"/>
                <w:szCs w:val="21"/>
              </w:rPr>
              <w:t>18360531288</w:t>
            </w:r>
          </w:p>
        </w:tc>
        <w:tc>
          <w:tcPr>
            <w:tcW w:w="1927" w:type="dxa"/>
            <w:noWrap w:val="0"/>
            <w:vAlign w:val="center"/>
          </w:tcPr>
          <w:p>
            <w:pPr>
              <w:widowControl/>
              <w:jc w:val="center"/>
              <w:textAlignment w:val="center"/>
              <w:rPr>
                <w:rFonts w:hint="eastAsia" w:ascii="宋体" w:hAnsi="宋体" w:eastAsia="宋体" w:cs="宋体"/>
                <w:color w:val="000000"/>
                <w:sz w:val="21"/>
                <w:szCs w:val="21"/>
                <w:shd w:val="clear" w:color="auto" w:fill="FFFFFF"/>
              </w:rPr>
            </w:pPr>
            <w:r>
              <w:rPr>
                <w:rFonts w:hint="eastAsia" w:ascii="宋体" w:hAnsi="宋体" w:eastAsia="宋体" w:cs="宋体"/>
                <w:color w:val="000000"/>
                <w:kern w:val="0"/>
                <w:sz w:val="21"/>
                <w:szCs w:val="21"/>
                <w:lang w:bidi="ar"/>
              </w:rPr>
              <w:t>关工委</w:t>
            </w:r>
          </w:p>
        </w:tc>
        <w:tc>
          <w:tcPr>
            <w:tcW w:w="1501" w:type="dxa"/>
            <w:noWrap w:val="0"/>
            <w:vAlign w:val="center"/>
          </w:tcPr>
          <w:p>
            <w:pPr>
              <w:jc w:val="center"/>
              <w:rPr>
                <w:rFonts w:hint="eastAsia" w:ascii="宋体" w:hAnsi="宋体" w:eastAsia="宋体" w:cs="宋体"/>
                <w:color w:val="000000"/>
                <w:sz w:val="21"/>
                <w:szCs w:val="21"/>
                <w:shd w:val="clear" w:color="auto" w:fill="FFFFFF"/>
              </w:rPr>
            </w:pPr>
            <w:r>
              <w:rPr>
                <w:rFonts w:hint="eastAsia" w:ascii="宋体" w:hAnsi="宋体" w:eastAsia="宋体" w:cs="宋体"/>
                <w:sz w:val="21"/>
                <w:szCs w:val="21"/>
              </w:rPr>
              <w:t>朱礼田</w:t>
            </w:r>
          </w:p>
        </w:tc>
        <w:tc>
          <w:tcPr>
            <w:tcW w:w="1941" w:type="dxa"/>
            <w:noWrap w:val="0"/>
            <w:vAlign w:val="center"/>
          </w:tcPr>
          <w:p>
            <w:pPr>
              <w:jc w:val="center"/>
              <w:rPr>
                <w:rFonts w:hint="eastAsia" w:ascii="宋体" w:hAnsi="宋体" w:eastAsia="宋体" w:cs="宋体"/>
                <w:color w:val="000000"/>
                <w:sz w:val="21"/>
                <w:szCs w:val="21"/>
                <w:shd w:val="clear" w:color="auto" w:fill="FFFFFF"/>
              </w:rPr>
            </w:pPr>
          </w:p>
        </w:tc>
        <w:tc>
          <w:tcPr>
            <w:tcW w:w="1669" w:type="dxa"/>
            <w:noWrap w:val="0"/>
            <w:vAlign w:val="center"/>
          </w:tcPr>
          <w:p>
            <w:pPr>
              <w:jc w:val="center"/>
              <w:rPr>
                <w:rFonts w:hint="eastAsia" w:ascii="宋体" w:hAnsi="宋体" w:eastAsia="宋体" w:cs="宋体"/>
                <w:color w:val="000000"/>
                <w:sz w:val="21"/>
                <w:szCs w:val="21"/>
                <w:shd w:val="clear" w:color="auto" w:fill="FFFFFF"/>
              </w:rPr>
            </w:pPr>
            <w:r>
              <w:rPr>
                <w:rFonts w:hint="eastAsia" w:ascii="宋体" w:hAnsi="宋体" w:eastAsia="宋体" w:cs="宋体"/>
                <w:sz w:val="21"/>
                <w:szCs w:val="21"/>
              </w:rPr>
              <w:t>13951493001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06" w:hRule="atLeast"/>
        </w:trPr>
        <w:tc>
          <w:tcPr>
            <w:tcW w:w="1599" w:type="dxa"/>
            <w:noWrap w:val="0"/>
            <w:vAlign w:val="center"/>
          </w:tcPr>
          <w:p>
            <w:pPr>
              <w:jc w:val="center"/>
              <w:rPr>
                <w:rFonts w:hint="eastAsia" w:ascii="宋体" w:hAnsi="宋体" w:eastAsia="宋体" w:cs="宋体"/>
                <w:color w:val="000000"/>
                <w:sz w:val="21"/>
                <w:szCs w:val="21"/>
                <w:shd w:val="clear" w:color="auto" w:fill="FFFFFF"/>
              </w:rPr>
            </w:pPr>
            <w:r>
              <w:rPr>
                <w:rFonts w:hint="eastAsia" w:ascii="宋体" w:hAnsi="宋体" w:eastAsia="宋体" w:cs="宋体"/>
                <w:color w:val="000000"/>
                <w:sz w:val="21"/>
                <w:szCs w:val="21"/>
                <w:shd w:val="clear" w:color="auto" w:fill="FFFFFF"/>
              </w:rPr>
              <w:t>人大主副席</w:t>
            </w:r>
          </w:p>
        </w:tc>
        <w:tc>
          <w:tcPr>
            <w:tcW w:w="1825" w:type="dxa"/>
            <w:noWrap w:val="0"/>
            <w:vAlign w:val="center"/>
          </w:tcPr>
          <w:p>
            <w:pPr>
              <w:jc w:val="center"/>
              <w:rPr>
                <w:rFonts w:hint="eastAsia" w:ascii="宋体" w:hAnsi="宋体" w:eastAsia="宋体" w:cs="宋体"/>
                <w:color w:val="000000"/>
                <w:sz w:val="21"/>
                <w:szCs w:val="21"/>
                <w:shd w:val="clear" w:color="auto" w:fill="FFFFFF"/>
              </w:rPr>
            </w:pPr>
            <w:r>
              <w:rPr>
                <w:rFonts w:hint="eastAsia" w:ascii="宋体" w:hAnsi="宋体" w:eastAsia="宋体" w:cs="宋体"/>
                <w:sz w:val="21"/>
                <w:szCs w:val="21"/>
              </w:rPr>
              <w:t>刘盛国</w:t>
            </w:r>
          </w:p>
        </w:tc>
        <w:tc>
          <w:tcPr>
            <w:tcW w:w="1248" w:type="dxa"/>
            <w:noWrap w:val="0"/>
            <w:vAlign w:val="center"/>
          </w:tcPr>
          <w:p>
            <w:pPr>
              <w:jc w:val="center"/>
              <w:rPr>
                <w:rFonts w:hint="eastAsia" w:ascii="宋体" w:hAnsi="宋体" w:eastAsia="宋体" w:cs="宋体"/>
                <w:color w:val="000000"/>
                <w:sz w:val="21"/>
                <w:szCs w:val="21"/>
                <w:shd w:val="clear" w:color="auto" w:fill="FFFFFF"/>
              </w:rPr>
            </w:pPr>
          </w:p>
        </w:tc>
        <w:tc>
          <w:tcPr>
            <w:tcW w:w="1746" w:type="dxa"/>
            <w:noWrap w:val="0"/>
            <w:vAlign w:val="center"/>
          </w:tcPr>
          <w:p>
            <w:pPr>
              <w:jc w:val="center"/>
              <w:rPr>
                <w:rFonts w:hint="eastAsia" w:ascii="宋体" w:hAnsi="宋体" w:eastAsia="宋体" w:cs="宋体"/>
                <w:color w:val="000000"/>
                <w:sz w:val="21"/>
                <w:szCs w:val="21"/>
                <w:shd w:val="clear" w:color="auto" w:fill="FFFFFF"/>
              </w:rPr>
            </w:pPr>
            <w:r>
              <w:rPr>
                <w:rFonts w:hint="eastAsia" w:ascii="宋体" w:hAnsi="宋体" w:eastAsia="宋体" w:cs="宋体"/>
                <w:sz w:val="21"/>
                <w:szCs w:val="21"/>
              </w:rPr>
              <w:t>15161336099</w:t>
            </w:r>
          </w:p>
        </w:tc>
        <w:tc>
          <w:tcPr>
            <w:tcW w:w="1927" w:type="dxa"/>
            <w:noWrap w:val="0"/>
            <w:vAlign w:val="center"/>
          </w:tcPr>
          <w:p>
            <w:pPr>
              <w:widowControl/>
              <w:jc w:val="center"/>
              <w:textAlignment w:val="center"/>
              <w:rPr>
                <w:rFonts w:hint="eastAsia" w:ascii="宋体" w:hAnsi="宋体" w:eastAsia="宋体" w:cs="宋体"/>
                <w:color w:val="000000"/>
                <w:sz w:val="21"/>
                <w:szCs w:val="21"/>
                <w:shd w:val="clear" w:color="auto" w:fill="FFFFFF"/>
              </w:rPr>
            </w:pPr>
            <w:r>
              <w:rPr>
                <w:rFonts w:hint="eastAsia" w:ascii="宋体" w:hAnsi="宋体" w:eastAsia="宋体" w:cs="宋体"/>
                <w:color w:val="000000"/>
                <w:kern w:val="0"/>
                <w:sz w:val="21"/>
                <w:szCs w:val="21"/>
                <w:lang w:bidi="ar"/>
              </w:rPr>
              <w:t>农经中心</w:t>
            </w:r>
          </w:p>
        </w:tc>
        <w:tc>
          <w:tcPr>
            <w:tcW w:w="1501" w:type="dxa"/>
            <w:noWrap w:val="0"/>
            <w:vAlign w:val="center"/>
          </w:tcPr>
          <w:p>
            <w:pPr>
              <w:jc w:val="center"/>
              <w:rPr>
                <w:rFonts w:hint="eastAsia" w:ascii="宋体" w:hAnsi="宋体" w:eastAsia="宋体" w:cs="宋体"/>
                <w:color w:val="000000"/>
                <w:sz w:val="21"/>
                <w:szCs w:val="21"/>
                <w:shd w:val="clear" w:color="auto" w:fill="FFFFFF"/>
              </w:rPr>
            </w:pPr>
            <w:r>
              <w:rPr>
                <w:rFonts w:hint="eastAsia" w:ascii="宋体" w:hAnsi="宋体" w:eastAsia="宋体" w:cs="宋体"/>
                <w:sz w:val="21"/>
                <w:szCs w:val="21"/>
              </w:rPr>
              <w:t>阮洪河</w:t>
            </w:r>
          </w:p>
        </w:tc>
        <w:tc>
          <w:tcPr>
            <w:tcW w:w="1941" w:type="dxa"/>
            <w:noWrap w:val="0"/>
            <w:vAlign w:val="center"/>
          </w:tcPr>
          <w:p>
            <w:pPr>
              <w:jc w:val="center"/>
              <w:rPr>
                <w:rFonts w:hint="eastAsia" w:ascii="宋体" w:hAnsi="宋体" w:eastAsia="宋体" w:cs="宋体"/>
                <w:color w:val="000000"/>
                <w:sz w:val="21"/>
                <w:szCs w:val="21"/>
                <w:shd w:val="clear" w:color="auto" w:fill="FFFFFF"/>
              </w:rPr>
            </w:pPr>
          </w:p>
        </w:tc>
        <w:tc>
          <w:tcPr>
            <w:tcW w:w="1669" w:type="dxa"/>
            <w:noWrap w:val="0"/>
            <w:vAlign w:val="center"/>
          </w:tcPr>
          <w:p>
            <w:pPr>
              <w:jc w:val="center"/>
              <w:rPr>
                <w:rFonts w:hint="eastAsia" w:ascii="宋体" w:hAnsi="宋体" w:eastAsia="宋体" w:cs="宋体"/>
                <w:color w:val="000000"/>
                <w:sz w:val="21"/>
                <w:szCs w:val="21"/>
                <w:shd w:val="clear" w:color="auto" w:fill="FFFFFF"/>
              </w:rPr>
            </w:pPr>
            <w:r>
              <w:rPr>
                <w:rFonts w:hint="eastAsia" w:ascii="宋体" w:hAnsi="宋体" w:eastAsia="宋体" w:cs="宋体"/>
                <w:sz w:val="21"/>
                <w:szCs w:val="21"/>
              </w:rPr>
              <w:t>15151225566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06" w:hRule="atLeast"/>
        </w:trPr>
        <w:tc>
          <w:tcPr>
            <w:tcW w:w="1599" w:type="dxa"/>
            <w:noWrap w:val="0"/>
            <w:vAlign w:val="center"/>
          </w:tcPr>
          <w:p>
            <w:pPr>
              <w:jc w:val="center"/>
              <w:rPr>
                <w:rFonts w:hint="eastAsia" w:ascii="宋体" w:hAnsi="宋体" w:eastAsia="宋体" w:cs="宋体"/>
                <w:color w:val="000000"/>
                <w:sz w:val="21"/>
                <w:szCs w:val="21"/>
                <w:shd w:val="clear" w:color="auto" w:fill="FFFFFF"/>
              </w:rPr>
            </w:pPr>
            <w:r>
              <w:rPr>
                <w:rFonts w:hint="eastAsia" w:ascii="宋体" w:hAnsi="宋体" w:eastAsia="宋体" w:cs="宋体"/>
                <w:color w:val="000000"/>
                <w:sz w:val="21"/>
                <w:szCs w:val="21"/>
                <w:shd w:val="clear" w:color="auto" w:fill="FFFFFF"/>
              </w:rPr>
              <w:t>党政办</w:t>
            </w:r>
          </w:p>
        </w:tc>
        <w:tc>
          <w:tcPr>
            <w:tcW w:w="1825" w:type="dxa"/>
            <w:noWrap w:val="0"/>
            <w:vAlign w:val="center"/>
          </w:tcPr>
          <w:p>
            <w:pPr>
              <w:jc w:val="center"/>
              <w:rPr>
                <w:rFonts w:hint="eastAsia" w:ascii="宋体" w:hAnsi="宋体" w:eastAsia="宋体" w:cs="宋体"/>
                <w:color w:val="000000"/>
                <w:sz w:val="21"/>
                <w:szCs w:val="21"/>
                <w:shd w:val="clear" w:color="auto" w:fill="FFFFFF"/>
              </w:rPr>
            </w:pPr>
            <w:r>
              <w:rPr>
                <w:rFonts w:hint="eastAsia" w:ascii="宋体" w:hAnsi="宋体" w:eastAsia="宋体" w:cs="宋体"/>
                <w:color w:val="000000"/>
                <w:sz w:val="21"/>
                <w:szCs w:val="21"/>
                <w:shd w:val="clear" w:color="auto" w:fill="FFFFFF"/>
              </w:rPr>
              <w:t>李政</w:t>
            </w:r>
          </w:p>
        </w:tc>
        <w:tc>
          <w:tcPr>
            <w:tcW w:w="1248" w:type="dxa"/>
            <w:noWrap w:val="0"/>
            <w:vAlign w:val="center"/>
          </w:tcPr>
          <w:p>
            <w:pPr>
              <w:jc w:val="center"/>
              <w:rPr>
                <w:rFonts w:hint="eastAsia" w:ascii="宋体" w:hAnsi="宋体" w:eastAsia="宋体" w:cs="宋体"/>
                <w:color w:val="000000"/>
                <w:sz w:val="21"/>
                <w:szCs w:val="21"/>
                <w:shd w:val="clear" w:color="auto" w:fill="FFFFFF"/>
              </w:rPr>
            </w:pPr>
          </w:p>
        </w:tc>
        <w:tc>
          <w:tcPr>
            <w:tcW w:w="1746" w:type="dxa"/>
            <w:noWrap w:val="0"/>
            <w:vAlign w:val="center"/>
          </w:tcPr>
          <w:p>
            <w:pPr>
              <w:spacing w:line="280" w:lineRule="exact"/>
              <w:ind w:firstLine="105" w:firstLineChars="50"/>
              <w:jc w:val="center"/>
              <w:rPr>
                <w:rFonts w:hint="eastAsia" w:ascii="宋体" w:hAnsi="宋体" w:eastAsia="宋体" w:cs="宋体"/>
                <w:sz w:val="21"/>
                <w:szCs w:val="21"/>
              </w:rPr>
            </w:pPr>
            <w:r>
              <w:rPr>
                <w:rFonts w:hint="eastAsia" w:ascii="宋体" w:hAnsi="宋体" w:eastAsia="宋体" w:cs="宋体"/>
                <w:sz w:val="21"/>
                <w:szCs w:val="21"/>
              </w:rPr>
              <w:t>18362859766</w:t>
            </w:r>
          </w:p>
        </w:tc>
        <w:tc>
          <w:tcPr>
            <w:tcW w:w="1927" w:type="dxa"/>
            <w:noWrap w:val="0"/>
            <w:vAlign w:val="center"/>
          </w:tcPr>
          <w:p>
            <w:pPr>
              <w:widowControl/>
              <w:jc w:val="center"/>
              <w:textAlignment w:val="center"/>
              <w:rPr>
                <w:rFonts w:hint="eastAsia" w:ascii="宋体" w:hAnsi="宋体" w:eastAsia="宋体" w:cs="宋体"/>
                <w:color w:val="000000"/>
                <w:sz w:val="21"/>
                <w:szCs w:val="21"/>
                <w:shd w:val="clear" w:color="auto" w:fill="FFFFFF"/>
              </w:rPr>
            </w:pPr>
            <w:r>
              <w:rPr>
                <w:rFonts w:hint="eastAsia" w:ascii="宋体" w:hAnsi="宋体" w:eastAsia="宋体" w:cs="宋体"/>
                <w:color w:val="000000"/>
                <w:kern w:val="0"/>
                <w:sz w:val="21"/>
                <w:szCs w:val="21"/>
                <w:lang w:bidi="ar"/>
              </w:rPr>
              <w:t>农技中心</w:t>
            </w:r>
          </w:p>
        </w:tc>
        <w:tc>
          <w:tcPr>
            <w:tcW w:w="1501" w:type="dxa"/>
            <w:noWrap w:val="0"/>
            <w:vAlign w:val="center"/>
          </w:tcPr>
          <w:p>
            <w:pPr>
              <w:jc w:val="center"/>
              <w:rPr>
                <w:rFonts w:hint="eastAsia" w:ascii="宋体" w:hAnsi="宋体" w:eastAsia="宋体" w:cs="宋体"/>
                <w:color w:val="000000"/>
                <w:sz w:val="21"/>
                <w:szCs w:val="21"/>
                <w:shd w:val="clear" w:color="auto" w:fill="FFFFFF"/>
              </w:rPr>
            </w:pPr>
            <w:r>
              <w:rPr>
                <w:rFonts w:hint="eastAsia" w:ascii="宋体" w:hAnsi="宋体" w:eastAsia="宋体" w:cs="宋体"/>
                <w:sz w:val="21"/>
                <w:szCs w:val="21"/>
              </w:rPr>
              <w:t>杨  明</w:t>
            </w:r>
          </w:p>
        </w:tc>
        <w:tc>
          <w:tcPr>
            <w:tcW w:w="1941" w:type="dxa"/>
            <w:noWrap w:val="0"/>
            <w:vAlign w:val="center"/>
          </w:tcPr>
          <w:p>
            <w:pPr>
              <w:jc w:val="center"/>
              <w:rPr>
                <w:rFonts w:hint="eastAsia" w:ascii="宋体" w:hAnsi="宋体" w:eastAsia="宋体" w:cs="宋体"/>
                <w:color w:val="000000"/>
                <w:sz w:val="21"/>
                <w:szCs w:val="21"/>
                <w:shd w:val="clear" w:color="auto" w:fill="FFFFFF"/>
              </w:rPr>
            </w:pPr>
          </w:p>
        </w:tc>
        <w:tc>
          <w:tcPr>
            <w:tcW w:w="1669" w:type="dxa"/>
            <w:noWrap w:val="0"/>
            <w:vAlign w:val="center"/>
          </w:tcPr>
          <w:p>
            <w:pPr>
              <w:jc w:val="center"/>
              <w:rPr>
                <w:rFonts w:hint="eastAsia" w:ascii="宋体" w:hAnsi="宋体" w:eastAsia="宋体" w:cs="宋体"/>
                <w:color w:val="000000"/>
                <w:sz w:val="21"/>
                <w:szCs w:val="21"/>
                <w:shd w:val="clear" w:color="auto" w:fill="FFFFFF"/>
              </w:rPr>
            </w:pPr>
            <w:r>
              <w:rPr>
                <w:rFonts w:hint="eastAsia" w:ascii="宋体" w:hAnsi="宋体" w:eastAsia="宋体" w:cs="宋体"/>
                <w:sz w:val="21"/>
                <w:szCs w:val="21"/>
              </w:rPr>
              <w:t>15961316387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06" w:hRule="atLeast"/>
        </w:trPr>
        <w:tc>
          <w:tcPr>
            <w:tcW w:w="1599" w:type="dxa"/>
            <w:noWrap w:val="0"/>
            <w:vAlign w:val="center"/>
          </w:tcPr>
          <w:p>
            <w:pPr>
              <w:widowControl/>
              <w:jc w:val="center"/>
              <w:textAlignment w:val="center"/>
              <w:rPr>
                <w:rFonts w:hint="eastAsia" w:ascii="宋体" w:hAnsi="宋体" w:eastAsia="宋体" w:cs="宋体"/>
                <w:color w:val="000000"/>
                <w:sz w:val="21"/>
                <w:szCs w:val="21"/>
                <w:shd w:val="clear" w:color="auto" w:fill="FFFFFF"/>
              </w:rPr>
            </w:pPr>
            <w:r>
              <w:rPr>
                <w:rFonts w:hint="eastAsia" w:ascii="宋体" w:hAnsi="宋体" w:eastAsia="宋体" w:cs="宋体"/>
                <w:color w:val="000000"/>
                <w:kern w:val="0"/>
                <w:sz w:val="21"/>
                <w:szCs w:val="21"/>
                <w:lang w:bidi="ar"/>
              </w:rPr>
              <w:t>财政所</w:t>
            </w:r>
          </w:p>
        </w:tc>
        <w:tc>
          <w:tcPr>
            <w:tcW w:w="1825" w:type="dxa"/>
            <w:noWrap w:val="0"/>
            <w:vAlign w:val="center"/>
          </w:tcPr>
          <w:p>
            <w:pPr>
              <w:jc w:val="center"/>
              <w:rPr>
                <w:rFonts w:hint="eastAsia" w:ascii="宋体" w:hAnsi="宋体" w:eastAsia="宋体" w:cs="宋体"/>
                <w:color w:val="000000"/>
                <w:sz w:val="21"/>
                <w:szCs w:val="21"/>
                <w:shd w:val="clear" w:color="auto" w:fill="FFFFFF"/>
              </w:rPr>
            </w:pPr>
            <w:r>
              <w:rPr>
                <w:rFonts w:hint="eastAsia" w:ascii="宋体" w:hAnsi="宋体" w:eastAsia="宋体" w:cs="宋体"/>
                <w:sz w:val="21"/>
                <w:szCs w:val="21"/>
              </w:rPr>
              <w:t>单  达</w:t>
            </w:r>
          </w:p>
        </w:tc>
        <w:tc>
          <w:tcPr>
            <w:tcW w:w="1248" w:type="dxa"/>
            <w:noWrap w:val="0"/>
            <w:vAlign w:val="center"/>
          </w:tcPr>
          <w:p>
            <w:pPr>
              <w:jc w:val="center"/>
              <w:rPr>
                <w:rFonts w:hint="eastAsia" w:ascii="宋体" w:hAnsi="宋体" w:eastAsia="宋体" w:cs="宋体"/>
                <w:color w:val="000000"/>
                <w:sz w:val="21"/>
                <w:szCs w:val="21"/>
                <w:shd w:val="clear" w:color="auto" w:fill="FFFFFF"/>
              </w:rPr>
            </w:pPr>
          </w:p>
        </w:tc>
        <w:tc>
          <w:tcPr>
            <w:tcW w:w="1746" w:type="dxa"/>
            <w:noWrap w:val="0"/>
            <w:vAlign w:val="center"/>
          </w:tcPr>
          <w:p>
            <w:pPr>
              <w:jc w:val="center"/>
              <w:rPr>
                <w:rFonts w:hint="eastAsia" w:ascii="宋体" w:hAnsi="宋体" w:eastAsia="宋体" w:cs="宋体"/>
                <w:color w:val="000000"/>
                <w:sz w:val="21"/>
                <w:szCs w:val="21"/>
                <w:shd w:val="clear" w:color="auto" w:fill="FFFFFF"/>
              </w:rPr>
            </w:pPr>
            <w:r>
              <w:rPr>
                <w:rFonts w:hint="eastAsia" w:ascii="宋体" w:hAnsi="宋体" w:eastAsia="宋体" w:cs="宋体"/>
                <w:sz w:val="21"/>
                <w:szCs w:val="21"/>
              </w:rPr>
              <w:t>15850418537</w:t>
            </w:r>
          </w:p>
        </w:tc>
        <w:tc>
          <w:tcPr>
            <w:tcW w:w="1927" w:type="dxa"/>
            <w:noWrap w:val="0"/>
            <w:vAlign w:val="center"/>
          </w:tcPr>
          <w:p>
            <w:pPr>
              <w:widowControl/>
              <w:jc w:val="center"/>
              <w:textAlignment w:val="center"/>
              <w:rPr>
                <w:rFonts w:hint="eastAsia" w:ascii="宋体" w:hAnsi="宋体" w:eastAsia="宋体" w:cs="宋体"/>
                <w:color w:val="000000"/>
                <w:kern w:val="0"/>
                <w:sz w:val="21"/>
                <w:szCs w:val="21"/>
                <w:lang w:val="en-US" w:eastAsia="zh-CN" w:bidi="ar"/>
              </w:rPr>
            </w:pPr>
            <w:r>
              <w:rPr>
                <w:rFonts w:hint="eastAsia" w:ascii="宋体" w:hAnsi="宋体" w:eastAsia="宋体" w:cs="宋体"/>
                <w:color w:val="000000"/>
                <w:kern w:val="0"/>
                <w:sz w:val="21"/>
                <w:szCs w:val="21"/>
                <w:lang w:bidi="ar"/>
              </w:rPr>
              <w:t>镇人武办</w:t>
            </w:r>
          </w:p>
        </w:tc>
        <w:tc>
          <w:tcPr>
            <w:tcW w:w="1501" w:type="dxa"/>
            <w:noWrap w:val="0"/>
            <w:vAlign w:val="center"/>
          </w:tcPr>
          <w:p>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rPr>
              <w:t>于  刚</w:t>
            </w:r>
          </w:p>
        </w:tc>
        <w:tc>
          <w:tcPr>
            <w:tcW w:w="1941" w:type="dxa"/>
            <w:noWrap w:val="0"/>
            <w:vAlign w:val="center"/>
          </w:tcPr>
          <w:p>
            <w:pPr>
              <w:jc w:val="center"/>
              <w:rPr>
                <w:rFonts w:hint="eastAsia" w:ascii="宋体" w:hAnsi="宋体" w:eastAsia="宋体" w:cs="宋体"/>
                <w:kern w:val="2"/>
                <w:sz w:val="21"/>
                <w:szCs w:val="21"/>
                <w:lang w:val="en-US" w:eastAsia="zh-CN" w:bidi="ar-SA"/>
              </w:rPr>
            </w:pPr>
          </w:p>
        </w:tc>
        <w:tc>
          <w:tcPr>
            <w:tcW w:w="1669" w:type="dxa"/>
            <w:noWrap w:val="0"/>
            <w:vAlign w:val="center"/>
          </w:tcPr>
          <w:p>
            <w:pPr>
              <w:jc w:val="center"/>
              <w:rPr>
                <w:rFonts w:hint="eastAsia" w:ascii="宋体" w:hAnsi="宋体" w:eastAsia="宋体" w:cs="宋体"/>
                <w:color w:val="000000"/>
                <w:sz w:val="21"/>
                <w:szCs w:val="21"/>
                <w:shd w:val="clear" w:color="auto" w:fill="FFFFFF"/>
              </w:rPr>
            </w:pPr>
            <w:r>
              <w:rPr>
                <w:rFonts w:hint="eastAsia" w:ascii="宋体" w:hAnsi="宋体" w:eastAsia="宋体" w:cs="宋体"/>
                <w:sz w:val="21"/>
                <w:szCs w:val="21"/>
              </w:rPr>
              <w:t>15251288658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06" w:hRule="atLeast"/>
        </w:trPr>
        <w:tc>
          <w:tcPr>
            <w:tcW w:w="1599" w:type="dxa"/>
            <w:noWrap w:val="0"/>
            <w:vAlign w:val="center"/>
          </w:tcPr>
          <w:p>
            <w:pPr>
              <w:widowControl/>
              <w:jc w:val="center"/>
              <w:textAlignment w:val="center"/>
              <w:rPr>
                <w:rFonts w:hint="eastAsia" w:ascii="宋体" w:hAnsi="宋体" w:eastAsia="宋体" w:cs="宋体"/>
                <w:color w:val="000000"/>
                <w:kern w:val="0"/>
                <w:sz w:val="21"/>
                <w:szCs w:val="21"/>
                <w:lang w:val="en-US" w:eastAsia="zh-CN" w:bidi="ar"/>
              </w:rPr>
            </w:pPr>
            <w:r>
              <w:rPr>
                <w:rFonts w:hint="eastAsia" w:ascii="宋体" w:hAnsi="宋体" w:eastAsia="宋体" w:cs="宋体"/>
                <w:color w:val="000000"/>
                <w:kern w:val="0"/>
                <w:sz w:val="21"/>
                <w:szCs w:val="21"/>
                <w:lang w:bidi="ar"/>
              </w:rPr>
              <w:t>信访办</w:t>
            </w:r>
          </w:p>
        </w:tc>
        <w:tc>
          <w:tcPr>
            <w:tcW w:w="1825" w:type="dxa"/>
            <w:noWrap w:val="0"/>
            <w:vAlign w:val="center"/>
          </w:tcPr>
          <w:p>
            <w:pPr>
              <w:widowControl/>
              <w:jc w:val="center"/>
              <w:textAlignment w:val="center"/>
              <w:rPr>
                <w:rFonts w:hint="eastAsia" w:ascii="宋体" w:hAnsi="宋体" w:eastAsia="宋体" w:cs="宋体"/>
                <w:color w:val="000000"/>
                <w:kern w:val="0"/>
                <w:sz w:val="21"/>
                <w:szCs w:val="21"/>
                <w:lang w:val="en-US" w:eastAsia="zh-CN" w:bidi="ar"/>
              </w:rPr>
            </w:pPr>
            <w:r>
              <w:rPr>
                <w:rFonts w:hint="eastAsia" w:ascii="宋体" w:hAnsi="宋体" w:eastAsia="宋体" w:cs="宋体"/>
                <w:color w:val="000000"/>
                <w:kern w:val="0"/>
                <w:sz w:val="21"/>
                <w:szCs w:val="21"/>
                <w:lang w:bidi="ar"/>
              </w:rPr>
              <w:t xml:space="preserve">颜景杰                      </w:t>
            </w:r>
          </w:p>
        </w:tc>
        <w:tc>
          <w:tcPr>
            <w:tcW w:w="1248" w:type="dxa"/>
            <w:noWrap w:val="0"/>
            <w:vAlign w:val="center"/>
          </w:tcPr>
          <w:p>
            <w:pPr>
              <w:widowControl/>
              <w:jc w:val="center"/>
              <w:textAlignment w:val="center"/>
              <w:rPr>
                <w:rFonts w:hint="eastAsia" w:ascii="宋体" w:hAnsi="宋体" w:eastAsia="宋体" w:cs="宋体"/>
                <w:color w:val="000000"/>
                <w:kern w:val="0"/>
                <w:sz w:val="21"/>
                <w:szCs w:val="21"/>
                <w:lang w:val="en-US" w:eastAsia="zh-CN" w:bidi="ar"/>
              </w:rPr>
            </w:pPr>
          </w:p>
        </w:tc>
        <w:tc>
          <w:tcPr>
            <w:tcW w:w="1746" w:type="dxa"/>
            <w:noWrap w:val="0"/>
            <w:vAlign w:val="center"/>
          </w:tcPr>
          <w:p>
            <w:pPr>
              <w:widowControl/>
              <w:jc w:val="center"/>
              <w:textAlignment w:val="center"/>
              <w:rPr>
                <w:rFonts w:hint="eastAsia" w:ascii="宋体" w:hAnsi="宋体" w:eastAsia="宋体" w:cs="宋体"/>
                <w:color w:val="000000"/>
                <w:kern w:val="0"/>
                <w:sz w:val="21"/>
                <w:szCs w:val="21"/>
                <w:lang w:val="en-US" w:eastAsia="zh-CN" w:bidi="ar"/>
              </w:rPr>
            </w:pPr>
            <w:r>
              <w:rPr>
                <w:rFonts w:hint="eastAsia" w:ascii="宋体" w:hAnsi="宋体" w:eastAsia="宋体" w:cs="宋体"/>
                <w:color w:val="000000"/>
                <w:kern w:val="0"/>
                <w:sz w:val="21"/>
                <w:szCs w:val="21"/>
                <w:lang w:bidi="ar"/>
              </w:rPr>
              <w:t>15850410117</w:t>
            </w:r>
          </w:p>
        </w:tc>
        <w:tc>
          <w:tcPr>
            <w:tcW w:w="1927" w:type="dxa"/>
            <w:noWrap w:val="0"/>
            <w:vAlign w:val="center"/>
          </w:tcPr>
          <w:p>
            <w:pPr>
              <w:widowControl/>
              <w:jc w:val="center"/>
              <w:textAlignment w:val="center"/>
              <w:rPr>
                <w:rFonts w:hint="eastAsia" w:ascii="宋体" w:hAnsi="宋体" w:eastAsia="宋体" w:cs="宋体"/>
                <w:color w:val="000000"/>
                <w:sz w:val="21"/>
                <w:szCs w:val="21"/>
                <w:shd w:val="clear" w:color="auto" w:fill="FFFFFF"/>
              </w:rPr>
            </w:pPr>
            <w:r>
              <w:rPr>
                <w:rFonts w:hint="eastAsia" w:ascii="宋体" w:hAnsi="宋体" w:eastAsia="宋体" w:cs="宋体"/>
                <w:color w:val="000000"/>
                <w:kern w:val="0"/>
                <w:sz w:val="21"/>
                <w:szCs w:val="21"/>
                <w:lang w:bidi="ar"/>
              </w:rPr>
              <w:t>环卫所</w:t>
            </w:r>
          </w:p>
        </w:tc>
        <w:tc>
          <w:tcPr>
            <w:tcW w:w="1501" w:type="dxa"/>
            <w:noWrap w:val="0"/>
            <w:vAlign w:val="center"/>
          </w:tcPr>
          <w:p>
            <w:pPr>
              <w:jc w:val="center"/>
              <w:rPr>
                <w:rFonts w:hint="eastAsia" w:ascii="宋体" w:hAnsi="宋体" w:eastAsia="宋体" w:cs="宋体"/>
                <w:color w:val="000000"/>
                <w:sz w:val="21"/>
                <w:szCs w:val="21"/>
                <w:shd w:val="clear" w:color="auto" w:fill="FFFFFF"/>
              </w:rPr>
            </w:pPr>
            <w:r>
              <w:rPr>
                <w:rFonts w:hint="eastAsia" w:ascii="宋体" w:hAnsi="宋体" w:eastAsia="宋体" w:cs="宋体"/>
                <w:sz w:val="21"/>
                <w:szCs w:val="21"/>
              </w:rPr>
              <w:t>郑家德</w:t>
            </w:r>
          </w:p>
        </w:tc>
        <w:tc>
          <w:tcPr>
            <w:tcW w:w="1941" w:type="dxa"/>
            <w:noWrap w:val="0"/>
            <w:vAlign w:val="center"/>
          </w:tcPr>
          <w:p>
            <w:pPr>
              <w:jc w:val="center"/>
              <w:rPr>
                <w:rFonts w:hint="eastAsia" w:ascii="宋体" w:hAnsi="宋体" w:eastAsia="宋体" w:cs="宋体"/>
                <w:color w:val="000000"/>
                <w:sz w:val="21"/>
                <w:szCs w:val="21"/>
                <w:shd w:val="clear" w:color="auto" w:fill="FFFFFF"/>
              </w:rPr>
            </w:pPr>
          </w:p>
        </w:tc>
        <w:tc>
          <w:tcPr>
            <w:tcW w:w="1669" w:type="dxa"/>
            <w:noWrap w:val="0"/>
            <w:vAlign w:val="center"/>
          </w:tcPr>
          <w:p>
            <w:pPr>
              <w:jc w:val="center"/>
              <w:rPr>
                <w:rFonts w:hint="eastAsia" w:ascii="宋体" w:hAnsi="宋体" w:eastAsia="宋体" w:cs="宋体"/>
                <w:color w:val="000000"/>
                <w:sz w:val="21"/>
                <w:szCs w:val="21"/>
                <w:shd w:val="clear" w:color="auto" w:fill="FFFFFF"/>
              </w:rPr>
            </w:pPr>
            <w:r>
              <w:rPr>
                <w:rFonts w:hint="eastAsia" w:ascii="宋体" w:hAnsi="宋体" w:eastAsia="宋体" w:cs="宋体"/>
                <w:sz w:val="21"/>
                <w:szCs w:val="21"/>
              </w:rPr>
              <w:t>15061373636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06" w:hRule="atLeast"/>
        </w:trPr>
        <w:tc>
          <w:tcPr>
            <w:tcW w:w="1599" w:type="dxa"/>
            <w:noWrap w:val="0"/>
            <w:vAlign w:val="center"/>
          </w:tcPr>
          <w:p>
            <w:pPr>
              <w:widowControl/>
              <w:jc w:val="center"/>
              <w:textAlignment w:val="center"/>
              <w:rPr>
                <w:rFonts w:hint="eastAsia" w:ascii="宋体" w:hAnsi="宋体" w:eastAsia="宋体" w:cs="宋体"/>
                <w:color w:val="000000"/>
                <w:kern w:val="0"/>
                <w:sz w:val="21"/>
                <w:szCs w:val="21"/>
                <w:lang w:val="en-US" w:eastAsia="zh-CN" w:bidi="ar"/>
              </w:rPr>
            </w:pPr>
            <w:r>
              <w:rPr>
                <w:rFonts w:hint="eastAsia" w:ascii="宋体" w:hAnsi="宋体" w:eastAsia="宋体" w:cs="宋体"/>
                <w:color w:val="000000"/>
                <w:kern w:val="0"/>
                <w:sz w:val="21"/>
                <w:szCs w:val="21"/>
                <w:lang w:bidi="ar"/>
              </w:rPr>
              <w:t>建管所</w:t>
            </w:r>
          </w:p>
        </w:tc>
        <w:tc>
          <w:tcPr>
            <w:tcW w:w="1825" w:type="dxa"/>
            <w:noWrap w:val="0"/>
            <w:vAlign w:val="center"/>
          </w:tcPr>
          <w:p>
            <w:pPr>
              <w:widowControl/>
              <w:jc w:val="center"/>
              <w:textAlignment w:val="center"/>
              <w:rPr>
                <w:rFonts w:hint="eastAsia" w:ascii="宋体" w:hAnsi="宋体" w:eastAsia="宋体" w:cs="宋体"/>
                <w:color w:val="000000"/>
                <w:kern w:val="0"/>
                <w:sz w:val="21"/>
                <w:szCs w:val="21"/>
                <w:lang w:val="en-US" w:eastAsia="zh-CN" w:bidi="ar"/>
              </w:rPr>
            </w:pPr>
            <w:r>
              <w:rPr>
                <w:rFonts w:hint="eastAsia" w:ascii="宋体" w:hAnsi="宋体" w:eastAsia="宋体" w:cs="宋体"/>
                <w:color w:val="000000"/>
                <w:kern w:val="0"/>
                <w:sz w:val="21"/>
                <w:szCs w:val="21"/>
                <w:lang w:bidi="ar"/>
              </w:rPr>
              <w:t>李怀峰</w:t>
            </w:r>
          </w:p>
        </w:tc>
        <w:tc>
          <w:tcPr>
            <w:tcW w:w="1248" w:type="dxa"/>
            <w:noWrap w:val="0"/>
            <w:vAlign w:val="center"/>
          </w:tcPr>
          <w:p>
            <w:pPr>
              <w:widowControl/>
              <w:jc w:val="center"/>
              <w:textAlignment w:val="center"/>
              <w:rPr>
                <w:rFonts w:hint="eastAsia" w:ascii="宋体" w:hAnsi="宋体" w:eastAsia="宋体" w:cs="宋体"/>
                <w:color w:val="000000"/>
                <w:kern w:val="0"/>
                <w:sz w:val="21"/>
                <w:szCs w:val="21"/>
                <w:lang w:val="en-US" w:eastAsia="zh-CN" w:bidi="ar"/>
              </w:rPr>
            </w:pPr>
            <w:r>
              <w:rPr>
                <w:rFonts w:hint="eastAsia" w:ascii="宋体" w:hAnsi="宋体" w:eastAsia="宋体" w:cs="宋体"/>
                <w:color w:val="000000"/>
                <w:kern w:val="0"/>
                <w:sz w:val="21"/>
                <w:szCs w:val="21"/>
                <w:lang w:bidi="ar"/>
              </w:rPr>
              <w:t xml:space="preserve">86751015                      </w:t>
            </w:r>
          </w:p>
        </w:tc>
        <w:tc>
          <w:tcPr>
            <w:tcW w:w="1746" w:type="dxa"/>
            <w:noWrap w:val="0"/>
            <w:vAlign w:val="center"/>
          </w:tcPr>
          <w:p>
            <w:pPr>
              <w:widowControl/>
              <w:jc w:val="center"/>
              <w:textAlignment w:val="center"/>
              <w:rPr>
                <w:rFonts w:hint="eastAsia" w:ascii="宋体" w:hAnsi="宋体" w:eastAsia="宋体" w:cs="宋体"/>
                <w:color w:val="000000"/>
                <w:kern w:val="0"/>
                <w:sz w:val="21"/>
                <w:szCs w:val="21"/>
                <w:lang w:val="en-US" w:eastAsia="zh-CN" w:bidi="ar"/>
              </w:rPr>
            </w:pPr>
            <w:r>
              <w:rPr>
                <w:rFonts w:hint="eastAsia" w:ascii="宋体" w:hAnsi="宋体" w:eastAsia="宋体" w:cs="宋体"/>
                <w:color w:val="000000"/>
                <w:kern w:val="0"/>
                <w:sz w:val="21"/>
                <w:szCs w:val="21"/>
                <w:lang w:bidi="ar"/>
              </w:rPr>
              <w:t>13585298903</w:t>
            </w:r>
          </w:p>
        </w:tc>
        <w:tc>
          <w:tcPr>
            <w:tcW w:w="1927" w:type="dxa"/>
            <w:noWrap w:val="0"/>
            <w:vAlign w:val="center"/>
          </w:tcPr>
          <w:p>
            <w:pPr>
              <w:widowControl/>
              <w:jc w:val="center"/>
              <w:textAlignment w:val="center"/>
              <w:rPr>
                <w:rFonts w:hint="eastAsia" w:ascii="宋体" w:hAnsi="宋体" w:eastAsia="宋体" w:cs="宋体"/>
                <w:color w:val="000000"/>
                <w:sz w:val="21"/>
                <w:szCs w:val="21"/>
                <w:shd w:val="clear" w:color="auto" w:fill="FFFFFF"/>
              </w:rPr>
            </w:pPr>
            <w:r>
              <w:rPr>
                <w:rFonts w:hint="eastAsia" w:ascii="宋体" w:hAnsi="宋体" w:eastAsia="宋体" w:cs="宋体"/>
                <w:color w:val="000000"/>
                <w:kern w:val="0"/>
                <w:sz w:val="21"/>
                <w:szCs w:val="21"/>
                <w:lang w:bidi="ar"/>
              </w:rPr>
              <w:t>中学</w:t>
            </w:r>
          </w:p>
        </w:tc>
        <w:tc>
          <w:tcPr>
            <w:tcW w:w="1501" w:type="dxa"/>
            <w:noWrap w:val="0"/>
            <w:vAlign w:val="center"/>
          </w:tcPr>
          <w:p>
            <w:pPr>
              <w:jc w:val="center"/>
              <w:rPr>
                <w:rFonts w:hint="eastAsia" w:ascii="宋体" w:hAnsi="宋体" w:eastAsia="宋体" w:cs="宋体"/>
                <w:color w:val="000000"/>
                <w:sz w:val="21"/>
                <w:szCs w:val="21"/>
                <w:shd w:val="clear" w:color="auto" w:fill="FFFFFF"/>
              </w:rPr>
            </w:pPr>
            <w:r>
              <w:rPr>
                <w:rFonts w:hint="eastAsia" w:ascii="宋体" w:hAnsi="宋体" w:eastAsia="宋体" w:cs="宋体"/>
                <w:sz w:val="21"/>
                <w:szCs w:val="21"/>
              </w:rPr>
              <w:t>张念武</w:t>
            </w:r>
          </w:p>
        </w:tc>
        <w:tc>
          <w:tcPr>
            <w:tcW w:w="1941" w:type="dxa"/>
            <w:noWrap w:val="0"/>
            <w:vAlign w:val="center"/>
          </w:tcPr>
          <w:p>
            <w:pPr>
              <w:jc w:val="center"/>
              <w:rPr>
                <w:rFonts w:hint="eastAsia" w:ascii="宋体" w:hAnsi="宋体" w:eastAsia="宋体" w:cs="宋体"/>
                <w:color w:val="000000"/>
                <w:sz w:val="21"/>
                <w:szCs w:val="21"/>
                <w:shd w:val="clear" w:color="auto" w:fill="FFFFFF"/>
              </w:rPr>
            </w:pPr>
          </w:p>
        </w:tc>
        <w:tc>
          <w:tcPr>
            <w:tcW w:w="1669" w:type="dxa"/>
            <w:noWrap w:val="0"/>
            <w:vAlign w:val="center"/>
          </w:tcPr>
          <w:p>
            <w:pPr>
              <w:jc w:val="center"/>
              <w:rPr>
                <w:rFonts w:hint="eastAsia" w:ascii="宋体" w:hAnsi="宋体" w:eastAsia="宋体" w:cs="宋体"/>
                <w:color w:val="000000"/>
                <w:sz w:val="21"/>
                <w:szCs w:val="21"/>
                <w:shd w:val="clear" w:color="auto" w:fill="FFFFFF"/>
              </w:rPr>
            </w:pPr>
            <w:r>
              <w:rPr>
                <w:rFonts w:hint="eastAsia" w:ascii="宋体" w:hAnsi="宋体" w:eastAsia="宋体" w:cs="宋体"/>
                <w:sz w:val="21"/>
                <w:szCs w:val="21"/>
              </w:rPr>
              <w:t>13961386739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06" w:hRule="atLeast"/>
        </w:trPr>
        <w:tc>
          <w:tcPr>
            <w:tcW w:w="1599" w:type="dxa"/>
            <w:noWrap w:val="0"/>
            <w:vAlign w:val="center"/>
          </w:tcPr>
          <w:p>
            <w:pPr>
              <w:widowControl/>
              <w:jc w:val="center"/>
              <w:textAlignment w:val="center"/>
              <w:rPr>
                <w:rFonts w:hint="eastAsia" w:ascii="宋体" w:hAnsi="宋体" w:eastAsia="宋体" w:cs="宋体"/>
                <w:color w:val="000000"/>
                <w:kern w:val="0"/>
                <w:sz w:val="21"/>
                <w:szCs w:val="21"/>
                <w:lang w:val="en-US" w:eastAsia="zh-CN" w:bidi="ar"/>
              </w:rPr>
            </w:pPr>
            <w:r>
              <w:rPr>
                <w:rFonts w:hint="eastAsia" w:ascii="宋体" w:hAnsi="宋体" w:eastAsia="宋体" w:cs="宋体"/>
                <w:color w:val="000000"/>
                <w:kern w:val="0"/>
                <w:sz w:val="21"/>
                <w:szCs w:val="21"/>
                <w:lang w:bidi="ar"/>
              </w:rPr>
              <w:t>城管所</w:t>
            </w:r>
          </w:p>
        </w:tc>
        <w:tc>
          <w:tcPr>
            <w:tcW w:w="1825" w:type="dxa"/>
            <w:noWrap w:val="0"/>
            <w:vAlign w:val="center"/>
          </w:tcPr>
          <w:p>
            <w:pPr>
              <w:widowControl/>
              <w:jc w:val="center"/>
              <w:textAlignment w:val="center"/>
              <w:rPr>
                <w:rFonts w:hint="eastAsia" w:ascii="宋体" w:hAnsi="宋体" w:eastAsia="宋体" w:cs="宋体"/>
                <w:color w:val="000000"/>
                <w:kern w:val="0"/>
                <w:sz w:val="21"/>
                <w:szCs w:val="21"/>
                <w:lang w:val="en-US" w:eastAsia="zh-CN" w:bidi="ar"/>
              </w:rPr>
            </w:pPr>
            <w:r>
              <w:rPr>
                <w:rFonts w:hint="eastAsia" w:ascii="宋体" w:hAnsi="宋体" w:eastAsia="宋体" w:cs="宋体"/>
                <w:color w:val="000000"/>
                <w:kern w:val="0"/>
                <w:sz w:val="21"/>
                <w:szCs w:val="21"/>
                <w:lang w:bidi="ar"/>
              </w:rPr>
              <w:t>郑家德</w:t>
            </w:r>
          </w:p>
        </w:tc>
        <w:tc>
          <w:tcPr>
            <w:tcW w:w="1248" w:type="dxa"/>
            <w:noWrap w:val="0"/>
            <w:vAlign w:val="center"/>
          </w:tcPr>
          <w:p>
            <w:pPr>
              <w:widowControl/>
              <w:jc w:val="center"/>
              <w:textAlignment w:val="center"/>
              <w:rPr>
                <w:rFonts w:hint="eastAsia" w:ascii="宋体" w:hAnsi="宋体" w:eastAsia="宋体" w:cs="宋体"/>
                <w:color w:val="000000"/>
                <w:kern w:val="0"/>
                <w:sz w:val="21"/>
                <w:szCs w:val="21"/>
                <w:lang w:val="en-US" w:eastAsia="zh-CN" w:bidi="ar"/>
              </w:rPr>
            </w:pPr>
            <w:r>
              <w:rPr>
                <w:rFonts w:hint="eastAsia" w:ascii="宋体" w:hAnsi="宋体" w:eastAsia="宋体" w:cs="宋体"/>
                <w:color w:val="000000"/>
                <w:kern w:val="0"/>
                <w:sz w:val="21"/>
                <w:szCs w:val="21"/>
                <w:lang w:bidi="ar"/>
              </w:rPr>
              <w:t xml:space="preserve">86751636    </w:t>
            </w:r>
          </w:p>
        </w:tc>
        <w:tc>
          <w:tcPr>
            <w:tcW w:w="1746" w:type="dxa"/>
            <w:noWrap w:val="0"/>
            <w:vAlign w:val="center"/>
          </w:tcPr>
          <w:p>
            <w:pPr>
              <w:widowControl/>
              <w:jc w:val="center"/>
              <w:textAlignment w:val="center"/>
              <w:rPr>
                <w:rFonts w:hint="eastAsia" w:ascii="宋体" w:hAnsi="宋体" w:eastAsia="宋体" w:cs="宋体"/>
                <w:color w:val="000000"/>
                <w:kern w:val="0"/>
                <w:sz w:val="21"/>
                <w:szCs w:val="21"/>
                <w:lang w:val="en-US" w:eastAsia="zh-CN" w:bidi="ar"/>
              </w:rPr>
            </w:pPr>
            <w:r>
              <w:rPr>
                <w:rFonts w:hint="eastAsia" w:ascii="宋体" w:hAnsi="宋体" w:eastAsia="宋体" w:cs="宋体"/>
                <w:color w:val="000000"/>
                <w:kern w:val="0"/>
                <w:sz w:val="21"/>
                <w:szCs w:val="21"/>
                <w:lang w:bidi="ar"/>
              </w:rPr>
              <w:t>15061373636</w:t>
            </w:r>
          </w:p>
        </w:tc>
        <w:tc>
          <w:tcPr>
            <w:tcW w:w="1927" w:type="dxa"/>
            <w:noWrap w:val="0"/>
            <w:vAlign w:val="center"/>
          </w:tcPr>
          <w:p>
            <w:pPr>
              <w:widowControl/>
              <w:jc w:val="center"/>
              <w:textAlignment w:val="center"/>
              <w:rPr>
                <w:rFonts w:hint="eastAsia" w:ascii="宋体" w:hAnsi="宋体" w:eastAsia="宋体" w:cs="宋体"/>
                <w:color w:val="000000"/>
                <w:sz w:val="21"/>
                <w:szCs w:val="21"/>
                <w:shd w:val="clear" w:color="auto" w:fill="FFFFFF"/>
              </w:rPr>
            </w:pPr>
            <w:r>
              <w:rPr>
                <w:rFonts w:hint="eastAsia" w:ascii="宋体" w:hAnsi="宋体" w:eastAsia="宋体" w:cs="宋体"/>
                <w:color w:val="000000"/>
                <w:kern w:val="0"/>
                <w:sz w:val="21"/>
                <w:szCs w:val="21"/>
                <w:lang w:bidi="ar"/>
              </w:rPr>
              <w:t>安监所</w:t>
            </w:r>
          </w:p>
        </w:tc>
        <w:tc>
          <w:tcPr>
            <w:tcW w:w="1501" w:type="dxa"/>
            <w:noWrap w:val="0"/>
            <w:vAlign w:val="center"/>
          </w:tcPr>
          <w:p>
            <w:pPr>
              <w:jc w:val="center"/>
              <w:rPr>
                <w:rFonts w:hint="eastAsia" w:ascii="宋体" w:hAnsi="宋体" w:eastAsia="宋体" w:cs="宋体"/>
                <w:color w:val="000000"/>
                <w:sz w:val="21"/>
                <w:szCs w:val="21"/>
                <w:shd w:val="clear" w:color="auto" w:fill="FFFFFF"/>
              </w:rPr>
            </w:pPr>
            <w:r>
              <w:rPr>
                <w:rFonts w:hint="eastAsia" w:ascii="宋体" w:hAnsi="宋体" w:eastAsia="宋体" w:cs="宋体"/>
                <w:color w:val="000000"/>
                <w:sz w:val="21"/>
                <w:szCs w:val="21"/>
                <w:shd w:val="clear" w:color="auto" w:fill="FFFFFF"/>
              </w:rPr>
              <w:t>徐大青</w:t>
            </w:r>
          </w:p>
        </w:tc>
        <w:tc>
          <w:tcPr>
            <w:tcW w:w="1941" w:type="dxa"/>
            <w:noWrap w:val="0"/>
            <w:vAlign w:val="center"/>
          </w:tcPr>
          <w:p>
            <w:pPr>
              <w:jc w:val="center"/>
              <w:rPr>
                <w:rFonts w:hint="eastAsia" w:ascii="宋体" w:hAnsi="宋体" w:eastAsia="宋体" w:cs="宋体"/>
                <w:color w:val="000000"/>
                <w:sz w:val="21"/>
                <w:szCs w:val="21"/>
                <w:shd w:val="clear" w:color="auto" w:fill="FFFFFF"/>
              </w:rPr>
            </w:pPr>
          </w:p>
        </w:tc>
        <w:tc>
          <w:tcPr>
            <w:tcW w:w="1669" w:type="dxa"/>
            <w:noWrap w:val="0"/>
            <w:vAlign w:val="center"/>
          </w:tcPr>
          <w:p>
            <w:pPr>
              <w:jc w:val="center"/>
              <w:rPr>
                <w:rFonts w:hint="eastAsia" w:ascii="宋体" w:hAnsi="宋体" w:eastAsia="宋体" w:cs="宋体"/>
                <w:color w:val="000000"/>
                <w:sz w:val="21"/>
                <w:szCs w:val="21"/>
                <w:shd w:val="clear" w:color="auto" w:fill="FFFFFF"/>
              </w:rPr>
            </w:pPr>
            <w:r>
              <w:rPr>
                <w:rFonts w:hint="eastAsia" w:ascii="宋体" w:hAnsi="宋体" w:eastAsia="宋体" w:cs="宋体"/>
                <w:color w:val="000000"/>
                <w:sz w:val="21"/>
                <w:szCs w:val="21"/>
                <w:shd w:val="clear" w:color="auto" w:fill="FFFFFF"/>
              </w:rPr>
              <w:t>13961303921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06" w:hRule="atLeast"/>
        </w:trPr>
        <w:tc>
          <w:tcPr>
            <w:tcW w:w="1599" w:type="dxa"/>
            <w:noWrap w:val="0"/>
            <w:vAlign w:val="center"/>
          </w:tcPr>
          <w:p>
            <w:pPr>
              <w:widowControl/>
              <w:jc w:val="center"/>
              <w:textAlignment w:val="center"/>
              <w:rPr>
                <w:rFonts w:hint="eastAsia" w:ascii="宋体" w:hAnsi="宋体" w:eastAsia="宋体" w:cs="宋体"/>
                <w:color w:val="000000"/>
                <w:kern w:val="0"/>
                <w:sz w:val="21"/>
                <w:szCs w:val="21"/>
                <w:lang w:bidi="ar"/>
              </w:rPr>
            </w:pPr>
            <w:r>
              <w:rPr>
                <w:rFonts w:hint="eastAsia" w:ascii="宋体" w:hAnsi="宋体" w:eastAsia="宋体" w:cs="宋体"/>
                <w:color w:val="000000"/>
                <w:kern w:val="0"/>
                <w:sz w:val="21"/>
                <w:szCs w:val="21"/>
                <w:lang w:bidi="ar"/>
              </w:rPr>
              <w:t>宣传办</w:t>
            </w:r>
          </w:p>
        </w:tc>
        <w:tc>
          <w:tcPr>
            <w:tcW w:w="1825" w:type="dxa"/>
            <w:noWrap w:val="0"/>
            <w:vAlign w:val="center"/>
          </w:tcPr>
          <w:p>
            <w:pPr>
              <w:widowControl/>
              <w:jc w:val="center"/>
              <w:textAlignment w:val="center"/>
              <w:rPr>
                <w:rFonts w:hint="eastAsia" w:ascii="宋体" w:hAnsi="宋体" w:eastAsia="宋体" w:cs="宋体"/>
                <w:color w:val="000000"/>
                <w:kern w:val="0"/>
                <w:sz w:val="21"/>
                <w:szCs w:val="21"/>
                <w:lang w:bidi="ar"/>
              </w:rPr>
            </w:pPr>
            <w:r>
              <w:rPr>
                <w:rFonts w:hint="eastAsia" w:ascii="宋体" w:hAnsi="宋体" w:eastAsia="宋体" w:cs="宋体"/>
                <w:color w:val="000000"/>
                <w:kern w:val="0"/>
                <w:sz w:val="21"/>
                <w:szCs w:val="21"/>
                <w:lang w:bidi="ar"/>
              </w:rPr>
              <w:t>耿晓晨</w:t>
            </w:r>
          </w:p>
        </w:tc>
        <w:tc>
          <w:tcPr>
            <w:tcW w:w="1248" w:type="dxa"/>
            <w:noWrap w:val="0"/>
            <w:vAlign w:val="center"/>
          </w:tcPr>
          <w:p>
            <w:pPr>
              <w:widowControl/>
              <w:jc w:val="center"/>
              <w:textAlignment w:val="center"/>
              <w:rPr>
                <w:rFonts w:hint="eastAsia" w:ascii="宋体" w:hAnsi="宋体" w:eastAsia="宋体" w:cs="宋体"/>
                <w:color w:val="000000"/>
                <w:kern w:val="0"/>
                <w:sz w:val="21"/>
                <w:szCs w:val="21"/>
                <w:lang w:val="en-US" w:eastAsia="zh-CN" w:bidi="ar"/>
              </w:rPr>
            </w:pPr>
          </w:p>
        </w:tc>
        <w:tc>
          <w:tcPr>
            <w:tcW w:w="1746" w:type="dxa"/>
            <w:noWrap w:val="0"/>
            <w:vAlign w:val="center"/>
          </w:tcPr>
          <w:p>
            <w:pPr>
              <w:widowControl/>
              <w:jc w:val="center"/>
              <w:textAlignment w:val="center"/>
              <w:rPr>
                <w:rFonts w:hint="eastAsia" w:ascii="宋体" w:hAnsi="宋体" w:eastAsia="宋体" w:cs="宋体"/>
                <w:color w:val="000000"/>
                <w:kern w:val="0"/>
                <w:sz w:val="21"/>
                <w:szCs w:val="21"/>
                <w:lang w:bidi="ar"/>
              </w:rPr>
            </w:pPr>
            <w:r>
              <w:rPr>
                <w:rFonts w:hint="eastAsia" w:ascii="宋体" w:hAnsi="宋体" w:eastAsia="宋体" w:cs="宋体"/>
                <w:color w:val="000000"/>
                <w:kern w:val="0"/>
                <w:sz w:val="21"/>
                <w:szCs w:val="21"/>
                <w:lang w:bidi="ar"/>
              </w:rPr>
              <w:t>18360531288</w:t>
            </w:r>
          </w:p>
        </w:tc>
        <w:tc>
          <w:tcPr>
            <w:tcW w:w="1927" w:type="dxa"/>
            <w:noWrap w:val="0"/>
            <w:vAlign w:val="center"/>
          </w:tcPr>
          <w:p>
            <w:pPr>
              <w:widowControl/>
              <w:jc w:val="center"/>
              <w:textAlignment w:val="center"/>
              <w:rPr>
                <w:rFonts w:hint="eastAsia" w:ascii="宋体" w:hAnsi="宋体" w:eastAsia="宋体" w:cs="宋体"/>
                <w:color w:val="000000"/>
                <w:kern w:val="2"/>
                <w:sz w:val="21"/>
                <w:szCs w:val="21"/>
                <w:shd w:val="clear" w:color="auto" w:fill="FFFFFF"/>
                <w:lang w:val="en-US" w:eastAsia="zh-CN" w:bidi="ar-SA"/>
              </w:rPr>
            </w:pPr>
            <w:r>
              <w:rPr>
                <w:rFonts w:hint="eastAsia" w:ascii="宋体" w:hAnsi="宋体" w:eastAsia="宋体" w:cs="宋体"/>
                <w:color w:val="000000"/>
                <w:kern w:val="0"/>
                <w:sz w:val="21"/>
                <w:szCs w:val="21"/>
                <w:lang w:bidi="ar"/>
              </w:rPr>
              <w:t>卫生院</w:t>
            </w:r>
          </w:p>
        </w:tc>
        <w:tc>
          <w:tcPr>
            <w:tcW w:w="1501" w:type="dxa"/>
            <w:noWrap w:val="0"/>
            <w:vAlign w:val="center"/>
          </w:tcPr>
          <w:p>
            <w:pPr>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rPr>
              <w:t>陈学强</w:t>
            </w:r>
          </w:p>
        </w:tc>
        <w:tc>
          <w:tcPr>
            <w:tcW w:w="1941" w:type="dxa"/>
            <w:noWrap w:val="0"/>
            <w:vAlign w:val="center"/>
          </w:tcPr>
          <w:p>
            <w:pPr>
              <w:jc w:val="center"/>
              <w:rPr>
                <w:rFonts w:hint="eastAsia" w:ascii="宋体" w:hAnsi="宋体" w:eastAsia="宋体" w:cs="宋体"/>
                <w:color w:val="000000"/>
                <w:sz w:val="21"/>
                <w:szCs w:val="21"/>
                <w:shd w:val="clear" w:color="auto" w:fill="FFFFFF"/>
              </w:rPr>
            </w:pPr>
          </w:p>
        </w:tc>
        <w:tc>
          <w:tcPr>
            <w:tcW w:w="1669" w:type="dxa"/>
            <w:noWrap w:val="0"/>
            <w:vAlign w:val="center"/>
          </w:tcPr>
          <w:p>
            <w:pPr>
              <w:jc w:val="center"/>
              <w:rPr>
                <w:rFonts w:hint="eastAsia" w:ascii="宋体" w:hAnsi="宋体" w:eastAsia="宋体" w:cs="宋体"/>
                <w:color w:val="000000"/>
                <w:sz w:val="21"/>
                <w:szCs w:val="21"/>
                <w:shd w:val="clear" w:color="auto" w:fill="FFFFFF"/>
              </w:rPr>
            </w:pPr>
            <w:r>
              <w:rPr>
                <w:rFonts w:hint="eastAsia" w:ascii="宋体" w:hAnsi="宋体" w:eastAsia="宋体" w:cs="宋体"/>
                <w:sz w:val="21"/>
                <w:szCs w:val="21"/>
              </w:rPr>
              <w:t>15961319838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91" w:hRule="atLeast"/>
        </w:trPr>
        <w:tc>
          <w:tcPr>
            <w:tcW w:w="1599" w:type="dxa"/>
            <w:noWrap w:val="0"/>
            <w:vAlign w:val="center"/>
          </w:tcPr>
          <w:p>
            <w:pPr>
              <w:widowControl/>
              <w:jc w:val="center"/>
              <w:textAlignment w:val="center"/>
              <w:rPr>
                <w:rFonts w:hint="eastAsia" w:ascii="宋体" w:hAnsi="宋体" w:eastAsia="宋体" w:cs="宋体"/>
                <w:color w:val="000000"/>
                <w:kern w:val="0"/>
                <w:sz w:val="21"/>
                <w:szCs w:val="21"/>
                <w:lang w:bidi="ar"/>
              </w:rPr>
            </w:pPr>
            <w:r>
              <w:rPr>
                <w:rFonts w:hint="eastAsia" w:ascii="宋体" w:hAnsi="宋体" w:eastAsia="宋体" w:cs="宋体"/>
                <w:color w:val="000000"/>
                <w:kern w:val="0"/>
                <w:sz w:val="21"/>
                <w:szCs w:val="21"/>
                <w:lang w:bidi="ar"/>
              </w:rPr>
              <w:t>广播站</w:t>
            </w:r>
          </w:p>
        </w:tc>
        <w:tc>
          <w:tcPr>
            <w:tcW w:w="1825" w:type="dxa"/>
            <w:noWrap w:val="0"/>
            <w:vAlign w:val="center"/>
          </w:tcPr>
          <w:p>
            <w:pPr>
              <w:widowControl/>
              <w:jc w:val="center"/>
              <w:textAlignment w:val="center"/>
              <w:rPr>
                <w:rFonts w:hint="eastAsia" w:ascii="宋体" w:hAnsi="宋体" w:eastAsia="宋体" w:cs="宋体"/>
                <w:color w:val="000000"/>
                <w:kern w:val="0"/>
                <w:sz w:val="21"/>
                <w:szCs w:val="21"/>
                <w:lang w:bidi="ar"/>
              </w:rPr>
            </w:pPr>
            <w:r>
              <w:rPr>
                <w:rFonts w:hint="eastAsia" w:ascii="宋体" w:hAnsi="宋体" w:eastAsia="宋体" w:cs="宋体"/>
                <w:color w:val="000000"/>
                <w:kern w:val="0"/>
                <w:sz w:val="21"/>
                <w:szCs w:val="21"/>
                <w:lang w:bidi="ar"/>
              </w:rPr>
              <w:t>高希军</w:t>
            </w:r>
          </w:p>
        </w:tc>
        <w:tc>
          <w:tcPr>
            <w:tcW w:w="1248" w:type="dxa"/>
            <w:noWrap w:val="0"/>
            <w:vAlign w:val="center"/>
          </w:tcPr>
          <w:p>
            <w:pPr>
              <w:widowControl/>
              <w:jc w:val="center"/>
              <w:textAlignment w:val="center"/>
              <w:rPr>
                <w:rFonts w:hint="eastAsia" w:ascii="宋体" w:hAnsi="宋体" w:eastAsia="宋体" w:cs="宋体"/>
                <w:color w:val="000000"/>
                <w:kern w:val="0"/>
                <w:sz w:val="21"/>
                <w:szCs w:val="21"/>
                <w:lang w:val="en-US" w:eastAsia="zh-CN" w:bidi="ar"/>
              </w:rPr>
            </w:pPr>
            <w:r>
              <w:rPr>
                <w:rFonts w:hint="eastAsia" w:ascii="宋体" w:hAnsi="宋体" w:eastAsia="宋体" w:cs="宋体"/>
                <w:color w:val="000000"/>
                <w:kern w:val="0"/>
                <w:sz w:val="21"/>
                <w:szCs w:val="21"/>
                <w:lang w:bidi="ar"/>
              </w:rPr>
              <w:t xml:space="preserve"> 86752345            </w:t>
            </w:r>
          </w:p>
        </w:tc>
        <w:tc>
          <w:tcPr>
            <w:tcW w:w="1746" w:type="dxa"/>
            <w:noWrap w:val="0"/>
            <w:vAlign w:val="center"/>
          </w:tcPr>
          <w:p>
            <w:pPr>
              <w:widowControl/>
              <w:jc w:val="center"/>
              <w:textAlignment w:val="center"/>
              <w:rPr>
                <w:rFonts w:hint="eastAsia" w:ascii="宋体" w:hAnsi="宋体" w:eastAsia="宋体" w:cs="宋体"/>
                <w:color w:val="000000"/>
                <w:kern w:val="0"/>
                <w:sz w:val="21"/>
                <w:szCs w:val="21"/>
                <w:lang w:bidi="ar"/>
              </w:rPr>
            </w:pPr>
            <w:r>
              <w:rPr>
                <w:rFonts w:hint="eastAsia" w:ascii="宋体" w:hAnsi="宋体" w:eastAsia="宋体" w:cs="宋体"/>
                <w:color w:val="000000"/>
                <w:kern w:val="0"/>
                <w:sz w:val="21"/>
                <w:szCs w:val="21"/>
                <w:lang w:bidi="ar"/>
              </w:rPr>
              <w:t>18796448585</w:t>
            </w:r>
          </w:p>
        </w:tc>
        <w:tc>
          <w:tcPr>
            <w:tcW w:w="1927" w:type="dxa"/>
            <w:noWrap w:val="0"/>
            <w:vAlign w:val="center"/>
          </w:tcPr>
          <w:p>
            <w:pPr>
              <w:widowControl/>
              <w:jc w:val="center"/>
              <w:textAlignment w:val="center"/>
              <w:rPr>
                <w:rFonts w:hint="eastAsia" w:ascii="宋体" w:hAnsi="宋体" w:eastAsia="宋体" w:cs="宋体"/>
                <w:color w:val="000000"/>
                <w:kern w:val="0"/>
                <w:sz w:val="21"/>
                <w:szCs w:val="21"/>
                <w:lang w:val="en-US" w:eastAsia="zh-CN" w:bidi="ar"/>
              </w:rPr>
            </w:pPr>
            <w:r>
              <w:rPr>
                <w:rFonts w:hint="eastAsia" w:ascii="宋体" w:hAnsi="宋体" w:eastAsia="宋体" w:cs="宋体"/>
                <w:color w:val="000000"/>
                <w:kern w:val="0"/>
                <w:sz w:val="21"/>
                <w:szCs w:val="21"/>
                <w:lang w:bidi="ar"/>
              </w:rPr>
              <w:t>交警队</w:t>
            </w:r>
          </w:p>
        </w:tc>
        <w:tc>
          <w:tcPr>
            <w:tcW w:w="1501" w:type="dxa"/>
            <w:noWrap w:val="0"/>
            <w:vAlign w:val="center"/>
          </w:tcPr>
          <w:p>
            <w:pPr>
              <w:widowControl/>
              <w:jc w:val="center"/>
              <w:textAlignment w:val="center"/>
              <w:rPr>
                <w:rFonts w:hint="eastAsia" w:ascii="宋体" w:hAnsi="宋体" w:eastAsia="宋体" w:cs="宋体"/>
                <w:color w:val="000000"/>
                <w:kern w:val="0"/>
                <w:sz w:val="21"/>
                <w:szCs w:val="21"/>
                <w:lang w:val="en-US" w:eastAsia="zh-CN" w:bidi="ar"/>
              </w:rPr>
            </w:pPr>
            <w:r>
              <w:rPr>
                <w:rFonts w:hint="eastAsia" w:ascii="宋体" w:hAnsi="宋体" w:eastAsia="宋体" w:cs="宋体"/>
                <w:color w:val="000000"/>
                <w:kern w:val="0"/>
                <w:sz w:val="21"/>
                <w:szCs w:val="21"/>
                <w:lang w:bidi="ar"/>
              </w:rPr>
              <w:t>伏祥红</w:t>
            </w:r>
          </w:p>
        </w:tc>
        <w:tc>
          <w:tcPr>
            <w:tcW w:w="1941" w:type="dxa"/>
            <w:noWrap w:val="0"/>
            <w:vAlign w:val="center"/>
          </w:tcPr>
          <w:p>
            <w:pPr>
              <w:widowControl/>
              <w:jc w:val="center"/>
              <w:textAlignment w:val="center"/>
              <w:rPr>
                <w:rFonts w:hint="eastAsia" w:ascii="宋体" w:hAnsi="宋体" w:eastAsia="宋体" w:cs="宋体"/>
                <w:color w:val="000000"/>
                <w:kern w:val="0"/>
                <w:sz w:val="21"/>
                <w:szCs w:val="21"/>
                <w:lang w:bidi="ar"/>
              </w:rPr>
            </w:pPr>
          </w:p>
        </w:tc>
        <w:tc>
          <w:tcPr>
            <w:tcW w:w="1669" w:type="dxa"/>
            <w:noWrap w:val="0"/>
            <w:vAlign w:val="center"/>
          </w:tcPr>
          <w:p>
            <w:pPr>
              <w:widowControl/>
              <w:jc w:val="center"/>
              <w:textAlignment w:val="center"/>
              <w:rPr>
                <w:rFonts w:hint="eastAsia" w:ascii="宋体" w:hAnsi="宋体" w:eastAsia="宋体" w:cs="宋体"/>
                <w:color w:val="000000"/>
                <w:kern w:val="0"/>
                <w:sz w:val="21"/>
                <w:szCs w:val="21"/>
                <w:lang w:bidi="ar"/>
              </w:rPr>
            </w:pPr>
            <w:r>
              <w:rPr>
                <w:rFonts w:hint="eastAsia" w:ascii="宋体" w:hAnsi="宋体" w:eastAsia="宋体" w:cs="宋体"/>
                <w:color w:val="000000"/>
                <w:kern w:val="0"/>
                <w:sz w:val="21"/>
                <w:szCs w:val="21"/>
                <w:lang w:bidi="ar"/>
              </w:rPr>
              <w:t>15251236616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52" w:hRule="atLeast"/>
        </w:trPr>
        <w:tc>
          <w:tcPr>
            <w:tcW w:w="1599" w:type="dxa"/>
            <w:noWrap w:val="0"/>
            <w:vAlign w:val="center"/>
          </w:tcPr>
          <w:p>
            <w:pPr>
              <w:widowControl/>
              <w:jc w:val="center"/>
              <w:textAlignment w:val="center"/>
              <w:rPr>
                <w:rFonts w:hint="eastAsia" w:ascii="宋体" w:hAnsi="宋体" w:eastAsia="宋体" w:cs="宋体"/>
                <w:color w:val="000000"/>
                <w:kern w:val="0"/>
                <w:sz w:val="21"/>
                <w:szCs w:val="21"/>
                <w:lang w:bidi="ar"/>
              </w:rPr>
            </w:pPr>
            <w:r>
              <w:rPr>
                <w:rFonts w:hint="eastAsia" w:ascii="宋体" w:hAnsi="宋体" w:eastAsia="宋体" w:cs="宋体"/>
                <w:color w:val="000000"/>
                <w:kern w:val="0"/>
                <w:sz w:val="21"/>
                <w:szCs w:val="21"/>
                <w:lang w:bidi="ar"/>
              </w:rPr>
              <w:t>文化站</w:t>
            </w:r>
          </w:p>
        </w:tc>
        <w:tc>
          <w:tcPr>
            <w:tcW w:w="1825" w:type="dxa"/>
            <w:noWrap w:val="0"/>
            <w:vAlign w:val="center"/>
          </w:tcPr>
          <w:p>
            <w:pPr>
              <w:widowControl/>
              <w:jc w:val="center"/>
              <w:textAlignment w:val="center"/>
              <w:rPr>
                <w:rFonts w:hint="eastAsia" w:ascii="宋体" w:hAnsi="宋体" w:eastAsia="宋体" w:cs="宋体"/>
                <w:color w:val="000000"/>
                <w:kern w:val="0"/>
                <w:sz w:val="21"/>
                <w:szCs w:val="21"/>
                <w:lang w:bidi="ar"/>
              </w:rPr>
            </w:pPr>
            <w:r>
              <w:rPr>
                <w:rFonts w:hint="eastAsia" w:ascii="宋体" w:hAnsi="宋体" w:eastAsia="宋体" w:cs="宋体"/>
                <w:color w:val="000000"/>
                <w:kern w:val="0"/>
                <w:sz w:val="21"/>
                <w:szCs w:val="21"/>
                <w:lang w:bidi="ar"/>
              </w:rPr>
              <w:t xml:space="preserve">于宗志                  </w:t>
            </w:r>
          </w:p>
        </w:tc>
        <w:tc>
          <w:tcPr>
            <w:tcW w:w="1248" w:type="dxa"/>
            <w:noWrap w:val="0"/>
            <w:vAlign w:val="center"/>
          </w:tcPr>
          <w:p>
            <w:pPr>
              <w:widowControl/>
              <w:jc w:val="center"/>
              <w:textAlignment w:val="center"/>
              <w:rPr>
                <w:rFonts w:hint="eastAsia" w:ascii="宋体" w:hAnsi="宋体" w:eastAsia="宋体" w:cs="宋体"/>
                <w:color w:val="000000"/>
                <w:kern w:val="0"/>
                <w:sz w:val="21"/>
                <w:szCs w:val="21"/>
                <w:lang w:val="en-US" w:eastAsia="zh-CN" w:bidi="ar"/>
              </w:rPr>
            </w:pPr>
          </w:p>
        </w:tc>
        <w:tc>
          <w:tcPr>
            <w:tcW w:w="1746" w:type="dxa"/>
            <w:noWrap w:val="0"/>
            <w:vAlign w:val="center"/>
          </w:tcPr>
          <w:p>
            <w:pPr>
              <w:widowControl/>
              <w:jc w:val="center"/>
              <w:textAlignment w:val="center"/>
              <w:rPr>
                <w:rFonts w:hint="eastAsia" w:ascii="宋体" w:hAnsi="宋体" w:eastAsia="宋体" w:cs="宋体"/>
                <w:color w:val="000000"/>
                <w:kern w:val="0"/>
                <w:sz w:val="21"/>
                <w:szCs w:val="21"/>
                <w:lang w:bidi="ar"/>
              </w:rPr>
            </w:pPr>
            <w:r>
              <w:rPr>
                <w:rFonts w:hint="eastAsia" w:ascii="宋体" w:hAnsi="宋体" w:eastAsia="宋体" w:cs="宋体"/>
                <w:color w:val="000000"/>
                <w:kern w:val="0"/>
                <w:sz w:val="21"/>
                <w:szCs w:val="21"/>
                <w:lang w:bidi="ar"/>
              </w:rPr>
              <w:t>13739127328</w:t>
            </w:r>
          </w:p>
        </w:tc>
        <w:tc>
          <w:tcPr>
            <w:tcW w:w="1927" w:type="dxa"/>
            <w:noWrap w:val="0"/>
            <w:vAlign w:val="center"/>
          </w:tcPr>
          <w:p>
            <w:pPr>
              <w:widowControl/>
              <w:jc w:val="center"/>
              <w:textAlignment w:val="center"/>
              <w:rPr>
                <w:rFonts w:hint="eastAsia" w:ascii="宋体" w:hAnsi="宋体" w:eastAsia="宋体" w:cs="宋体"/>
                <w:color w:val="000000"/>
                <w:kern w:val="0"/>
                <w:sz w:val="21"/>
                <w:szCs w:val="21"/>
                <w:lang w:val="en-US" w:eastAsia="zh-CN" w:bidi="ar"/>
              </w:rPr>
            </w:pPr>
            <w:r>
              <w:rPr>
                <w:rFonts w:hint="eastAsia" w:ascii="宋体" w:hAnsi="宋体" w:eastAsia="宋体" w:cs="宋体"/>
                <w:color w:val="000000"/>
                <w:kern w:val="0"/>
                <w:sz w:val="21"/>
                <w:szCs w:val="21"/>
                <w:lang w:bidi="ar"/>
              </w:rPr>
              <w:t>中心小学</w:t>
            </w:r>
          </w:p>
        </w:tc>
        <w:tc>
          <w:tcPr>
            <w:tcW w:w="1501" w:type="dxa"/>
            <w:noWrap w:val="0"/>
            <w:vAlign w:val="center"/>
          </w:tcPr>
          <w:p>
            <w:pPr>
              <w:widowControl/>
              <w:jc w:val="center"/>
              <w:textAlignment w:val="center"/>
              <w:rPr>
                <w:rFonts w:hint="eastAsia" w:ascii="宋体" w:hAnsi="宋体" w:eastAsia="宋体" w:cs="宋体"/>
                <w:color w:val="000000"/>
                <w:kern w:val="0"/>
                <w:sz w:val="21"/>
                <w:szCs w:val="21"/>
                <w:lang w:val="en-US" w:eastAsia="zh-CN" w:bidi="ar"/>
              </w:rPr>
            </w:pPr>
            <w:r>
              <w:rPr>
                <w:rFonts w:hint="eastAsia" w:ascii="宋体" w:hAnsi="宋体" w:eastAsia="宋体" w:cs="宋体"/>
                <w:color w:val="000000"/>
                <w:kern w:val="0"/>
                <w:sz w:val="21"/>
                <w:szCs w:val="21"/>
                <w:lang w:bidi="ar"/>
              </w:rPr>
              <w:t>李  杰</w:t>
            </w:r>
          </w:p>
        </w:tc>
        <w:tc>
          <w:tcPr>
            <w:tcW w:w="1941" w:type="dxa"/>
            <w:noWrap w:val="0"/>
            <w:vAlign w:val="center"/>
          </w:tcPr>
          <w:p>
            <w:pPr>
              <w:widowControl/>
              <w:jc w:val="center"/>
              <w:textAlignment w:val="center"/>
              <w:rPr>
                <w:rFonts w:hint="eastAsia" w:ascii="宋体" w:hAnsi="宋体" w:eastAsia="宋体" w:cs="宋体"/>
                <w:color w:val="000000"/>
                <w:kern w:val="0"/>
                <w:sz w:val="21"/>
                <w:szCs w:val="21"/>
                <w:lang w:bidi="ar"/>
              </w:rPr>
            </w:pPr>
          </w:p>
        </w:tc>
        <w:tc>
          <w:tcPr>
            <w:tcW w:w="1669" w:type="dxa"/>
            <w:noWrap w:val="0"/>
            <w:vAlign w:val="center"/>
          </w:tcPr>
          <w:p>
            <w:pPr>
              <w:widowControl/>
              <w:jc w:val="center"/>
              <w:textAlignment w:val="center"/>
              <w:rPr>
                <w:rFonts w:hint="eastAsia" w:ascii="宋体" w:hAnsi="宋体" w:eastAsia="宋体" w:cs="宋体"/>
                <w:color w:val="000000"/>
                <w:kern w:val="0"/>
                <w:sz w:val="21"/>
                <w:szCs w:val="21"/>
                <w:lang w:bidi="ar"/>
              </w:rPr>
            </w:pPr>
            <w:r>
              <w:rPr>
                <w:rFonts w:hint="eastAsia" w:ascii="宋体" w:hAnsi="宋体" w:eastAsia="宋体" w:cs="宋体"/>
                <w:color w:val="000000"/>
                <w:kern w:val="0"/>
                <w:sz w:val="21"/>
                <w:szCs w:val="21"/>
                <w:lang w:bidi="ar"/>
              </w:rPr>
              <w:t>15151222926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88" w:hRule="atLeast"/>
        </w:trPr>
        <w:tc>
          <w:tcPr>
            <w:tcW w:w="1599" w:type="dxa"/>
            <w:noWrap w:val="0"/>
            <w:vAlign w:val="center"/>
          </w:tcPr>
          <w:p>
            <w:pPr>
              <w:widowControl/>
              <w:jc w:val="center"/>
              <w:textAlignment w:val="center"/>
              <w:rPr>
                <w:rFonts w:hint="eastAsia" w:ascii="宋体" w:hAnsi="宋体" w:eastAsia="宋体" w:cs="宋体"/>
                <w:color w:val="000000"/>
                <w:kern w:val="0"/>
                <w:sz w:val="21"/>
                <w:szCs w:val="21"/>
                <w:lang w:bidi="ar"/>
              </w:rPr>
            </w:pPr>
            <w:r>
              <w:rPr>
                <w:rFonts w:hint="eastAsia" w:ascii="宋体" w:hAnsi="宋体" w:eastAsia="宋体" w:cs="宋体"/>
                <w:color w:val="000000"/>
                <w:kern w:val="0"/>
                <w:sz w:val="21"/>
                <w:szCs w:val="21"/>
                <w:lang w:bidi="ar"/>
              </w:rPr>
              <w:t>综治办</w:t>
            </w:r>
          </w:p>
        </w:tc>
        <w:tc>
          <w:tcPr>
            <w:tcW w:w="1825" w:type="dxa"/>
            <w:noWrap w:val="0"/>
            <w:vAlign w:val="center"/>
          </w:tcPr>
          <w:p>
            <w:pPr>
              <w:widowControl/>
              <w:jc w:val="center"/>
              <w:textAlignment w:val="center"/>
              <w:rPr>
                <w:rFonts w:hint="eastAsia" w:ascii="宋体" w:hAnsi="宋体" w:eastAsia="宋体" w:cs="宋体"/>
                <w:color w:val="000000"/>
                <w:kern w:val="0"/>
                <w:sz w:val="21"/>
                <w:szCs w:val="21"/>
                <w:lang w:bidi="ar"/>
              </w:rPr>
            </w:pPr>
            <w:r>
              <w:rPr>
                <w:rFonts w:hint="eastAsia" w:ascii="宋体" w:hAnsi="宋体" w:eastAsia="宋体" w:cs="宋体"/>
                <w:color w:val="000000"/>
                <w:kern w:val="0"/>
                <w:sz w:val="21"/>
                <w:szCs w:val="21"/>
                <w:lang w:bidi="ar"/>
              </w:rPr>
              <w:t>柏任才</w:t>
            </w:r>
          </w:p>
        </w:tc>
        <w:tc>
          <w:tcPr>
            <w:tcW w:w="1248" w:type="dxa"/>
            <w:noWrap w:val="0"/>
            <w:vAlign w:val="center"/>
          </w:tcPr>
          <w:p>
            <w:pPr>
              <w:widowControl/>
              <w:jc w:val="center"/>
              <w:textAlignment w:val="center"/>
              <w:rPr>
                <w:rFonts w:hint="eastAsia" w:ascii="宋体" w:hAnsi="宋体" w:eastAsia="宋体" w:cs="宋体"/>
                <w:color w:val="000000"/>
                <w:kern w:val="0"/>
                <w:sz w:val="21"/>
                <w:szCs w:val="21"/>
                <w:lang w:val="en-US" w:eastAsia="zh-CN" w:bidi="ar"/>
              </w:rPr>
            </w:pPr>
          </w:p>
        </w:tc>
        <w:tc>
          <w:tcPr>
            <w:tcW w:w="1746" w:type="dxa"/>
            <w:noWrap w:val="0"/>
            <w:vAlign w:val="center"/>
          </w:tcPr>
          <w:p>
            <w:pPr>
              <w:widowControl/>
              <w:jc w:val="center"/>
              <w:textAlignment w:val="center"/>
              <w:rPr>
                <w:rFonts w:hint="eastAsia" w:ascii="宋体" w:hAnsi="宋体" w:eastAsia="宋体" w:cs="宋体"/>
                <w:color w:val="000000"/>
                <w:kern w:val="0"/>
                <w:sz w:val="21"/>
                <w:szCs w:val="21"/>
                <w:lang w:bidi="ar"/>
              </w:rPr>
            </w:pPr>
            <w:r>
              <w:rPr>
                <w:rFonts w:hint="eastAsia" w:ascii="宋体" w:hAnsi="宋体" w:eastAsia="宋体" w:cs="宋体"/>
                <w:color w:val="000000"/>
                <w:kern w:val="0"/>
                <w:sz w:val="21"/>
                <w:szCs w:val="21"/>
                <w:lang w:bidi="ar"/>
              </w:rPr>
              <w:t>13179595027</w:t>
            </w:r>
          </w:p>
        </w:tc>
        <w:tc>
          <w:tcPr>
            <w:tcW w:w="1927" w:type="dxa"/>
            <w:noWrap w:val="0"/>
            <w:vAlign w:val="center"/>
          </w:tcPr>
          <w:p>
            <w:pPr>
              <w:widowControl/>
              <w:jc w:val="center"/>
              <w:textAlignment w:val="center"/>
              <w:rPr>
                <w:rFonts w:hint="eastAsia" w:ascii="宋体" w:hAnsi="宋体" w:eastAsia="宋体" w:cs="宋体"/>
                <w:color w:val="000000"/>
                <w:kern w:val="0"/>
                <w:sz w:val="21"/>
                <w:szCs w:val="21"/>
                <w:lang w:bidi="ar"/>
              </w:rPr>
            </w:pPr>
            <w:r>
              <w:rPr>
                <w:rFonts w:hint="eastAsia" w:ascii="宋体" w:hAnsi="宋体" w:eastAsia="宋体" w:cs="宋体"/>
                <w:color w:val="000000"/>
                <w:kern w:val="0"/>
                <w:sz w:val="21"/>
                <w:szCs w:val="21"/>
                <w:lang w:bidi="ar"/>
              </w:rPr>
              <w:t>电信</w:t>
            </w:r>
          </w:p>
        </w:tc>
        <w:tc>
          <w:tcPr>
            <w:tcW w:w="1501" w:type="dxa"/>
            <w:noWrap w:val="0"/>
            <w:vAlign w:val="center"/>
          </w:tcPr>
          <w:p>
            <w:pPr>
              <w:widowControl/>
              <w:jc w:val="center"/>
              <w:textAlignment w:val="center"/>
              <w:rPr>
                <w:rFonts w:hint="eastAsia" w:ascii="宋体" w:hAnsi="宋体" w:eastAsia="宋体" w:cs="宋体"/>
                <w:color w:val="000000"/>
                <w:kern w:val="0"/>
                <w:sz w:val="21"/>
                <w:szCs w:val="21"/>
                <w:lang w:bidi="ar"/>
              </w:rPr>
            </w:pPr>
            <w:r>
              <w:rPr>
                <w:rFonts w:hint="eastAsia" w:ascii="宋体" w:hAnsi="宋体" w:eastAsia="宋体" w:cs="宋体"/>
                <w:color w:val="000000"/>
                <w:kern w:val="0"/>
                <w:sz w:val="21"/>
                <w:szCs w:val="21"/>
                <w:lang w:bidi="ar"/>
              </w:rPr>
              <w:t>徐  局</w:t>
            </w:r>
          </w:p>
        </w:tc>
        <w:tc>
          <w:tcPr>
            <w:tcW w:w="1941" w:type="dxa"/>
            <w:noWrap w:val="0"/>
            <w:vAlign w:val="center"/>
          </w:tcPr>
          <w:p>
            <w:pPr>
              <w:widowControl/>
              <w:jc w:val="center"/>
              <w:textAlignment w:val="center"/>
              <w:rPr>
                <w:rFonts w:hint="eastAsia" w:ascii="宋体" w:hAnsi="宋体" w:eastAsia="宋体" w:cs="宋体"/>
                <w:color w:val="000000"/>
                <w:kern w:val="0"/>
                <w:sz w:val="21"/>
                <w:szCs w:val="21"/>
                <w:lang w:bidi="ar"/>
              </w:rPr>
            </w:pPr>
          </w:p>
        </w:tc>
        <w:tc>
          <w:tcPr>
            <w:tcW w:w="1669" w:type="dxa"/>
            <w:noWrap w:val="0"/>
            <w:vAlign w:val="center"/>
          </w:tcPr>
          <w:p>
            <w:pPr>
              <w:widowControl/>
              <w:jc w:val="center"/>
              <w:textAlignment w:val="center"/>
              <w:rPr>
                <w:rFonts w:hint="eastAsia" w:ascii="宋体" w:hAnsi="宋体" w:eastAsia="宋体" w:cs="宋体"/>
                <w:color w:val="000000"/>
                <w:kern w:val="0"/>
                <w:sz w:val="21"/>
                <w:szCs w:val="21"/>
                <w:lang w:bidi="ar"/>
              </w:rPr>
            </w:pPr>
            <w:r>
              <w:rPr>
                <w:rFonts w:hint="eastAsia" w:ascii="宋体" w:hAnsi="宋体" w:eastAsia="宋体" w:cs="宋体"/>
                <w:color w:val="000000"/>
                <w:kern w:val="0"/>
                <w:sz w:val="21"/>
                <w:szCs w:val="21"/>
                <w:lang w:bidi="ar"/>
              </w:rPr>
              <w:t>13305126166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45" w:hRule="atLeast"/>
        </w:trPr>
        <w:tc>
          <w:tcPr>
            <w:tcW w:w="1599" w:type="dxa"/>
            <w:noWrap w:val="0"/>
            <w:vAlign w:val="center"/>
          </w:tcPr>
          <w:p>
            <w:pPr>
              <w:widowControl/>
              <w:jc w:val="center"/>
              <w:textAlignment w:val="center"/>
              <w:rPr>
                <w:rFonts w:hint="eastAsia" w:ascii="宋体" w:hAnsi="宋体" w:eastAsia="宋体" w:cs="宋体"/>
                <w:color w:val="000000"/>
                <w:kern w:val="0"/>
                <w:sz w:val="21"/>
                <w:szCs w:val="21"/>
                <w:lang w:val="en-US" w:eastAsia="zh-CN" w:bidi="ar"/>
              </w:rPr>
            </w:pPr>
            <w:r>
              <w:rPr>
                <w:rFonts w:hint="eastAsia" w:ascii="宋体" w:hAnsi="宋体" w:eastAsia="宋体" w:cs="宋体"/>
                <w:color w:val="000000"/>
                <w:kern w:val="0"/>
                <w:sz w:val="21"/>
                <w:szCs w:val="21"/>
                <w:lang w:bidi="ar"/>
              </w:rPr>
              <w:t>市场管理分局</w:t>
            </w:r>
          </w:p>
        </w:tc>
        <w:tc>
          <w:tcPr>
            <w:tcW w:w="1825" w:type="dxa"/>
            <w:noWrap w:val="0"/>
            <w:vAlign w:val="center"/>
          </w:tcPr>
          <w:p>
            <w:pPr>
              <w:widowControl/>
              <w:jc w:val="center"/>
              <w:textAlignment w:val="center"/>
              <w:rPr>
                <w:rFonts w:hint="eastAsia" w:ascii="宋体" w:hAnsi="宋体" w:eastAsia="宋体" w:cs="宋体"/>
                <w:color w:val="000000"/>
                <w:kern w:val="0"/>
                <w:sz w:val="21"/>
                <w:szCs w:val="21"/>
                <w:lang w:val="en-US" w:eastAsia="zh-CN" w:bidi="ar"/>
              </w:rPr>
            </w:pPr>
            <w:r>
              <w:rPr>
                <w:rFonts w:hint="eastAsia" w:ascii="宋体" w:hAnsi="宋体" w:eastAsia="宋体" w:cs="宋体"/>
                <w:color w:val="000000"/>
                <w:kern w:val="0"/>
                <w:sz w:val="21"/>
                <w:szCs w:val="21"/>
                <w:lang w:bidi="ar"/>
              </w:rPr>
              <w:t xml:space="preserve">王永慕                         </w:t>
            </w:r>
          </w:p>
        </w:tc>
        <w:tc>
          <w:tcPr>
            <w:tcW w:w="1248" w:type="dxa"/>
            <w:noWrap w:val="0"/>
            <w:vAlign w:val="center"/>
          </w:tcPr>
          <w:p>
            <w:pPr>
              <w:widowControl/>
              <w:jc w:val="center"/>
              <w:textAlignment w:val="center"/>
              <w:rPr>
                <w:rFonts w:hint="eastAsia" w:ascii="宋体" w:hAnsi="宋体" w:eastAsia="宋体" w:cs="宋体"/>
                <w:color w:val="000000"/>
                <w:kern w:val="0"/>
                <w:sz w:val="21"/>
                <w:szCs w:val="21"/>
                <w:lang w:val="en-US" w:eastAsia="zh-CN" w:bidi="ar"/>
              </w:rPr>
            </w:pPr>
          </w:p>
        </w:tc>
        <w:tc>
          <w:tcPr>
            <w:tcW w:w="1746" w:type="dxa"/>
            <w:noWrap w:val="0"/>
            <w:vAlign w:val="center"/>
          </w:tcPr>
          <w:p>
            <w:pPr>
              <w:widowControl/>
              <w:jc w:val="center"/>
              <w:textAlignment w:val="center"/>
              <w:rPr>
                <w:rFonts w:hint="eastAsia" w:ascii="宋体" w:hAnsi="宋体" w:eastAsia="宋体" w:cs="宋体"/>
                <w:color w:val="000000"/>
                <w:kern w:val="0"/>
                <w:sz w:val="21"/>
                <w:szCs w:val="21"/>
                <w:lang w:val="en-US" w:eastAsia="zh-CN" w:bidi="ar"/>
              </w:rPr>
            </w:pPr>
            <w:r>
              <w:rPr>
                <w:rFonts w:hint="eastAsia" w:ascii="宋体" w:hAnsi="宋体" w:eastAsia="宋体" w:cs="宋体"/>
                <w:color w:val="000000"/>
                <w:kern w:val="0"/>
                <w:sz w:val="21"/>
                <w:szCs w:val="21"/>
                <w:lang w:bidi="ar"/>
              </w:rPr>
              <w:t>18961360568</w:t>
            </w:r>
          </w:p>
        </w:tc>
        <w:tc>
          <w:tcPr>
            <w:tcW w:w="1927" w:type="dxa"/>
            <w:noWrap w:val="0"/>
            <w:vAlign w:val="center"/>
          </w:tcPr>
          <w:p>
            <w:pPr>
              <w:widowControl/>
              <w:jc w:val="center"/>
              <w:textAlignment w:val="center"/>
              <w:rPr>
                <w:rFonts w:hint="eastAsia" w:ascii="宋体" w:hAnsi="宋体" w:eastAsia="宋体" w:cs="宋体"/>
                <w:color w:val="000000"/>
                <w:kern w:val="0"/>
                <w:sz w:val="21"/>
                <w:szCs w:val="21"/>
                <w:lang w:bidi="ar"/>
              </w:rPr>
            </w:pPr>
            <w:r>
              <w:rPr>
                <w:rFonts w:hint="eastAsia" w:ascii="宋体" w:hAnsi="宋体" w:eastAsia="宋体" w:cs="宋体"/>
                <w:color w:val="000000"/>
                <w:kern w:val="0"/>
                <w:sz w:val="21"/>
                <w:szCs w:val="21"/>
                <w:lang w:bidi="ar"/>
              </w:rPr>
              <w:t>邮政</w:t>
            </w:r>
          </w:p>
        </w:tc>
        <w:tc>
          <w:tcPr>
            <w:tcW w:w="1501" w:type="dxa"/>
            <w:noWrap w:val="0"/>
            <w:vAlign w:val="center"/>
          </w:tcPr>
          <w:p>
            <w:pPr>
              <w:widowControl/>
              <w:jc w:val="center"/>
              <w:textAlignment w:val="center"/>
              <w:rPr>
                <w:rFonts w:hint="eastAsia" w:ascii="宋体" w:hAnsi="宋体" w:eastAsia="宋体" w:cs="宋体"/>
                <w:color w:val="000000"/>
                <w:kern w:val="0"/>
                <w:sz w:val="21"/>
                <w:szCs w:val="21"/>
                <w:lang w:bidi="ar"/>
              </w:rPr>
            </w:pPr>
            <w:r>
              <w:rPr>
                <w:rFonts w:hint="eastAsia" w:ascii="宋体" w:hAnsi="宋体" w:eastAsia="宋体" w:cs="宋体"/>
                <w:color w:val="000000"/>
                <w:kern w:val="0"/>
                <w:sz w:val="21"/>
                <w:szCs w:val="21"/>
                <w:lang w:bidi="ar"/>
              </w:rPr>
              <w:t>仲娟</w:t>
            </w:r>
          </w:p>
        </w:tc>
        <w:tc>
          <w:tcPr>
            <w:tcW w:w="1941" w:type="dxa"/>
            <w:noWrap w:val="0"/>
            <w:vAlign w:val="center"/>
          </w:tcPr>
          <w:p>
            <w:pPr>
              <w:widowControl/>
              <w:jc w:val="center"/>
              <w:textAlignment w:val="center"/>
              <w:rPr>
                <w:rFonts w:hint="eastAsia" w:ascii="宋体" w:hAnsi="宋体" w:eastAsia="宋体" w:cs="宋体"/>
                <w:color w:val="000000"/>
                <w:kern w:val="0"/>
                <w:sz w:val="21"/>
                <w:szCs w:val="21"/>
                <w:lang w:bidi="ar"/>
              </w:rPr>
            </w:pPr>
            <w:r>
              <w:rPr>
                <w:rFonts w:hint="eastAsia" w:ascii="宋体" w:hAnsi="宋体" w:eastAsia="宋体" w:cs="宋体"/>
                <w:color w:val="000000"/>
                <w:kern w:val="0"/>
                <w:sz w:val="21"/>
                <w:szCs w:val="21"/>
                <w:lang w:bidi="ar"/>
              </w:rPr>
              <w:t>86751401</w:t>
            </w:r>
          </w:p>
        </w:tc>
        <w:tc>
          <w:tcPr>
            <w:tcW w:w="1669" w:type="dxa"/>
            <w:noWrap w:val="0"/>
            <w:vAlign w:val="center"/>
          </w:tcPr>
          <w:p>
            <w:pPr>
              <w:widowControl/>
              <w:jc w:val="center"/>
              <w:textAlignment w:val="center"/>
              <w:rPr>
                <w:rFonts w:hint="eastAsia" w:ascii="宋体" w:hAnsi="宋体" w:eastAsia="宋体" w:cs="宋体"/>
                <w:color w:val="000000"/>
                <w:kern w:val="0"/>
                <w:sz w:val="21"/>
                <w:szCs w:val="21"/>
                <w:lang w:bidi="ar"/>
              </w:rPr>
            </w:pPr>
            <w:r>
              <w:rPr>
                <w:rFonts w:hint="eastAsia" w:ascii="宋体" w:hAnsi="宋体" w:eastAsia="宋体" w:cs="宋体"/>
                <w:color w:val="000000"/>
                <w:kern w:val="0"/>
                <w:sz w:val="21"/>
                <w:szCs w:val="21"/>
                <w:lang w:bidi="ar"/>
              </w:rPr>
              <w:t>15950709938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49" w:hRule="atLeast"/>
        </w:trPr>
        <w:tc>
          <w:tcPr>
            <w:tcW w:w="1599" w:type="dxa"/>
            <w:noWrap w:val="0"/>
            <w:vAlign w:val="center"/>
          </w:tcPr>
          <w:p>
            <w:pPr>
              <w:widowControl/>
              <w:jc w:val="center"/>
              <w:textAlignment w:val="center"/>
              <w:rPr>
                <w:rFonts w:hint="eastAsia" w:ascii="宋体" w:hAnsi="宋体" w:eastAsia="宋体" w:cs="宋体"/>
                <w:color w:val="000000"/>
                <w:kern w:val="0"/>
                <w:sz w:val="21"/>
                <w:szCs w:val="21"/>
                <w:lang w:val="en-US" w:eastAsia="zh-CN" w:bidi="ar"/>
              </w:rPr>
            </w:pPr>
            <w:r>
              <w:rPr>
                <w:rFonts w:hint="eastAsia" w:ascii="宋体" w:hAnsi="宋体" w:eastAsia="宋体" w:cs="宋体"/>
                <w:color w:val="000000"/>
                <w:kern w:val="0"/>
                <w:sz w:val="21"/>
                <w:szCs w:val="21"/>
                <w:lang w:eastAsia="zh-CN" w:bidi="ar"/>
              </w:rPr>
              <w:t>环境管理办公室</w:t>
            </w:r>
          </w:p>
        </w:tc>
        <w:tc>
          <w:tcPr>
            <w:tcW w:w="1825" w:type="dxa"/>
            <w:noWrap w:val="0"/>
            <w:vAlign w:val="center"/>
          </w:tcPr>
          <w:p>
            <w:pPr>
              <w:widowControl/>
              <w:jc w:val="center"/>
              <w:textAlignment w:val="center"/>
              <w:rPr>
                <w:rFonts w:hint="eastAsia" w:ascii="宋体" w:hAnsi="宋体" w:eastAsia="宋体" w:cs="宋体"/>
                <w:color w:val="000000"/>
                <w:kern w:val="0"/>
                <w:sz w:val="21"/>
                <w:szCs w:val="21"/>
                <w:lang w:val="en-US" w:eastAsia="zh-CN" w:bidi="ar"/>
              </w:rPr>
            </w:pPr>
            <w:r>
              <w:rPr>
                <w:rFonts w:hint="eastAsia" w:ascii="宋体" w:hAnsi="宋体" w:eastAsia="宋体" w:cs="宋体"/>
                <w:color w:val="000000"/>
                <w:kern w:val="0"/>
                <w:sz w:val="21"/>
                <w:szCs w:val="21"/>
                <w:lang w:bidi="ar"/>
              </w:rPr>
              <w:t xml:space="preserve">李  硕                      </w:t>
            </w:r>
          </w:p>
        </w:tc>
        <w:tc>
          <w:tcPr>
            <w:tcW w:w="1248" w:type="dxa"/>
            <w:noWrap w:val="0"/>
            <w:vAlign w:val="center"/>
          </w:tcPr>
          <w:p>
            <w:pPr>
              <w:widowControl/>
              <w:jc w:val="center"/>
              <w:textAlignment w:val="center"/>
              <w:rPr>
                <w:rFonts w:hint="eastAsia" w:ascii="宋体" w:hAnsi="宋体" w:eastAsia="宋体" w:cs="宋体"/>
                <w:color w:val="000000"/>
                <w:kern w:val="0"/>
                <w:sz w:val="21"/>
                <w:szCs w:val="21"/>
                <w:lang w:val="en-US" w:eastAsia="zh-CN" w:bidi="ar"/>
              </w:rPr>
            </w:pPr>
          </w:p>
        </w:tc>
        <w:tc>
          <w:tcPr>
            <w:tcW w:w="1746" w:type="dxa"/>
            <w:noWrap w:val="0"/>
            <w:vAlign w:val="center"/>
          </w:tcPr>
          <w:p>
            <w:pPr>
              <w:widowControl/>
              <w:jc w:val="center"/>
              <w:textAlignment w:val="center"/>
              <w:rPr>
                <w:rFonts w:hint="eastAsia" w:ascii="宋体" w:hAnsi="宋体" w:eastAsia="宋体" w:cs="宋体"/>
                <w:color w:val="000000"/>
                <w:kern w:val="0"/>
                <w:sz w:val="21"/>
                <w:szCs w:val="21"/>
                <w:lang w:val="en-US" w:eastAsia="zh-CN" w:bidi="ar"/>
              </w:rPr>
            </w:pPr>
            <w:r>
              <w:rPr>
                <w:rFonts w:hint="eastAsia" w:ascii="宋体" w:hAnsi="宋体" w:eastAsia="宋体" w:cs="宋体"/>
                <w:color w:val="000000"/>
                <w:kern w:val="0"/>
                <w:sz w:val="21"/>
                <w:szCs w:val="21"/>
                <w:lang w:bidi="ar"/>
              </w:rPr>
              <w:t>13851391991</w:t>
            </w:r>
          </w:p>
        </w:tc>
        <w:tc>
          <w:tcPr>
            <w:tcW w:w="1927" w:type="dxa"/>
            <w:noWrap w:val="0"/>
            <w:vAlign w:val="center"/>
          </w:tcPr>
          <w:p>
            <w:pPr>
              <w:widowControl/>
              <w:jc w:val="center"/>
              <w:textAlignment w:val="center"/>
              <w:rPr>
                <w:rFonts w:hint="eastAsia" w:ascii="宋体" w:hAnsi="宋体" w:eastAsia="宋体" w:cs="宋体"/>
                <w:color w:val="000000"/>
                <w:kern w:val="0"/>
                <w:sz w:val="21"/>
                <w:szCs w:val="21"/>
                <w:lang w:val="en-US" w:eastAsia="zh-CN" w:bidi="ar"/>
              </w:rPr>
            </w:pPr>
            <w:r>
              <w:rPr>
                <w:rFonts w:hint="eastAsia" w:ascii="宋体" w:hAnsi="宋体" w:eastAsia="宋体" w:cs="宋体"/>
                <w:color w:val="000000"/>
                <w:kern w:val="0"/>
                <w:sz w:val="21"/>
                <w:szCs w:val="21"/>
                <w:lang w:bidi="ar"/>
              </w:rPr>
              <w:t>好又多超市</w:t>
            </w:r>
          </w:p>
        </w:tc>
        <w:tc>
          <w:tcPr>
            <w:tcW w:w="1501" w:type="dxa"/>
            <w:noWrap w:val="0"/>
            <w:vAlign w:val="center"/>
          </w:tcPr>
          <w:p>
            <w:pPr>
              <w:widowControl/>
              <w:jc w:val="center"/>
              <w:textAlignment w:val="center"/>
              <w:rPr>
                <w:rFonts w:hint="eastAsia" w:ascii="宋体" w:hAnsi="宋体" w:eastAsia="宋体" w:cs="宋体"/>
                <w:color w:val="000000"/>
                <w:kern w:val="0"/>
                <w:sz w:val="21"/>
                <w:szCs w:val="21"/>
                <w:lang w:val="en-US" w:eastAsia="zh-CN" w:bidi="ar"/>
              </w:rPr>
            </w:pPr>
            <w:r>
              <w:rPr>
                <w:rFonts w:hint="eastAsia" w:ascii="宋体" w:hAnsi="宋体" w:eastAsia="宋体" w:cs="宋体"/>
                <w:color w:val="000000"/>
                <w:kern w:val="0"/>
                <w:sz w:val="21"/>
                <w:szCs w:val="21"/>
                <w:lang w:bidi="ar"/>
              </w:rPr>
              <w:t>林志敏</w:t>
            </w:r>
          </w:p>
        </w:tc>
        <w:tc>
          <w:tcPr>
            <w:tcW w:w="1941" w:type="dxa"/>
            <w:noWrap w:val="0"/>
            <w:vAlign w:val="center"/>
          </w:tcPr>
          <w:p>
            <w:pPr>
              <w:widowControl/>
              <w:jc w:val="center"/>
              <w:textAlignment w:val="center"/>
              <w:rPr>
                <w:rFonts w:hint="eastAsia" w:ascii="宋体" w:hAnsi="宋体" w:eastAsia="宋体" w:cs="宋体"/>
                <w:color w:val="000000"/>
                <w:kern w:val="0"/>
                <w:sz w:val="21"/>
                <w:szCs w:val="21"/>
                <w:lang w:val="en-US" w:eastAsia="zh-CN" w:bidi="ar"/>
              </w:rPr>
            </w:pPr>
          </w:p>
        </w:tc>
        <w:tc>
          <w:tcPr>
            <w:tcW w:w="1669" w:type="dxa"/>
            <w:noWrap w:val="0"/>
            <w:vAlign w:val="center"/>
          </w:tcPr>
          <w:p>
            <w:pPr>
              <w:widowControl/>
              <w:jc w:val="center"/>
              <w:textAlignment w:val="center"/>
              <w:rPr>
                <w:rFonts w:hint="eastAsia" w:ascii="宋体" w:hAnsi="宋体" w:eastAsia="宋体" w:cs="宋体"/>
                <w:color w:val="000000"/>
                <w:kern w:val="0"/>
                <w:sz w:val="21"/>
                <w:szCs w:val="21"/>
                <w:lang w:val="en-US" w:eastAsia="zh-CN" w:bidi="ar"/>
              </w:rPr>
            </w:pPr>
            <w:r>
              <w:rPr>
                <w:rFonts w:hint="eastAsia" w:ascii="宋体" w:hAnsi="宋体" w:eastAsia="宋体" w:cs="宋体"/>
                <w:color w:val="000000"/>
                <w:kern w:val="0"/>
                <w:sz w:val="21"/>
                <w:szCs w:val="21"/>
                <w:lang w:bidi="ar"/>
              </w:rPr>
              <w:t>15250789922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67" w:hRule="atLeast"/>
        </w:trPr>
        <w:tc>
          <w:tcPr>
            <w:tcW w:w="1599" w:type="dxa"/>
            <w:noWrap w:val="0"/>
            <w:vAlign w:val="center"/>
          </w:tcPr>
          <w:p>
            <w:pPr>
              <w:widowControl/>
              <w:jc w:val="center"/>
              <w:textAlignment w:val="center"/>
              <w:rPr>
                <w:rFonts w:hint="eastAsia" w:ascii="宋体" w:hAnsi="宋体" w:eastAsia="宋体" w:cs="宋体"/>
                <w:color w:val="000000"/>
                <w:kern w:val="0"/>
                <w:sz w:val="21"/>
                <w:szCs w:val="21"/>
                <w:lang w:bidi="ar"/>
              </w:rPr>
            </w:pPr>
          </w:p>
        </w:tc>
        <w:tc>
          <w:tcPr>
            <w:tcW w:w="1825" w:type="dxa"/>
            <w:noWrap w:val="0"/>
            <w:vAlign w:val="center"/>
          </w:tcPr>
          <w:p>
            <w:pPr>
              <w:widowControl/>
              <w:jc w:val="center"/>
              <w:textAlignment w:val="center"/>
              <w:rPr>
                <w:rFonts w:hint="eastAsia" w:ascii="宋体" w:hAnsi="宋体" w:eastAsia="宋体" w:cs="宋体"/>
                <w:color w:val="000000"/>
                <w:kern w:val="0"/>
                <w:sz w:val="21"/>
                <w:szCs w:val="21"/>
                <w:lang w:bidi="ar"/>
              </w:rPr>
            </w:pPr>
          </w:p>
        </w:tc>
        <w:tc>
          <w:tcPr>
            <w:tcW w:w="1248" w:type="dxa"/>
            <w:noWrap w:val="0"/>
            <w:vAlign w:val="center"/>
          </w:tcPr>
          <w:p>
            <w:pPr>
              <w:widowControl/>
              <w:jc w:val="center"/>
              <w:textAlignment w:val="center"/>
              <w:rPr>
                <w:rFonts w:hint="eastAsia" w:ascii="宋体" w:hAnsi="宋体" w:eastAsia="宋体" w:cs="宋体"/>
                <w:color w:val="000000"/>
                <w:kern w:val="0"/>
                <w:sz w:val="21"/>
                <w:szCs w:val="21"/>
                <w:lang w:val="en-US" w:eastAsia="zh-CN" w:bidi="ar"/>
              </w:rPr>
            </w:pPr>
          </w:p>
        </w:tc>
        <w:tc>
          <w:tcPr>
            <w:tcW w:w="1746" w:type="dxa"/>
            <w:noWrap w:val="0"/>
            <w:vAlign w:val="center"/>
          </w:tcPr>
          <w:p>
            <w:pPr>
              <w:widowControl/>
              <w:jc w:val="center"/>
              <w:textAlignment w:val="center"/>
              <w:rPr>
                <w:rFonts w:hint="eastAsia" w:ascii="宋体" w:hAnsi="宋体" w:eastAsia="宋体" w:cs="宋体"/>
                <w:color w:val="000000"/>
                <w:kern w:val="0"/>
                <w:sz w:val="21"/>
                <w:szCs w:val="21"/>
                <w:lang w:bidi="ar"/>
              </w:rPr>
            </w:pPr>
          </w:p>
        </w:tc>
        <w:tc>
          <w:tcPr>
            <w:tcW w:w="1927" w:type="dxa"/>
            <w:noWrap w:val="0"/>
            <w:vAlign w:val="center"/>
          </w:tcPr>
          <w:p>
            <w:pPr>
              <w:widowControl/>
              <w:jc w:val="center"/>
              <w:textAlignment w:val="center"/>
              <w:rPr>
                <w:rFonts w:hint="eastAsia" w:ascii="宋体" w:hAnsi="宋体" w:eastAsia="宋体" w:cs="宋体"/>
                <w:color w:val="000000"/>
                <w:kern w:val="0"/>
                <w:sz w:val="21"/>
                <w:szCs w:val="21"/>
                <w:lang w:val="en-US" w:eastAsia="zh-CN" w:bidi="ar"/>
              </w:rPr>
            </w:pPr>
            <w:r>
              <w:rPr>
                <w:rFonts w:hint="eastAsia" w:ascii="宋体" w:hAnsi="宋体" w:eastAsia="宋体" w:cs="宋体"/>
                <w:color w:val="000000"/>
                <w:kern w:val="0"/>
                <w:sz w:val="21"/>
                <w:szCs w:val="21"/>
                <w:lang w:bidi="ar"/>
              </w:rPr>
              <w:t>天惠超市</w:t>
            </w:r>
          </w:p>
        </w:tc>
        <w:tc>
          <w:tcPr>
            <w:tcW w:w="1501" w:type="dxa"/>
            <w:noWrap w:val="0"/>
            <w:vAlign w:val="center"/>
          </w:tcPr>
          <w:p>
            <w:pPr>
              <w:widowControl/>
              <w:jc w:val="center"/>
              <w:textAlignment w:val="center"/>
              <w:rPr>
                <w:rFonts w:hint="eastAsia" w:ascii="宋体" w:hAnsi="宋体" w:eastAsia="宋体" w:cs="宋体"/>
                <w:color w:val="000000"/>
                <w:kern w:val="0"/>
                <w:sz w:val="21"/>
                <w:szCs w:val="21"/>
                <w:lang w:val="en-US" w:eastAsia="zh-CN" w:bidi="ar"/>
              </w:rPr>
            </w:pPr>
            <w:r>
              <w:rPr>
                <w:rFonts w:hint="eastAsia" w:ascii="宋体" w:hAnsi="宋体" w:eastAsia="宋体" w:cs="宋体"/>
                <w:color w:val="000000"/>
                <w:kern w:val="0"/>
                <w:sz w:val="21"/>
                <w:szCs w:val="21"/>
                <w:lang w:bidi="ar"/>
              </w:rPr>
              <w:t>马宏双</w:t>
            </w:r>
          </w:p>
        </w:tc>
        <w:tc>
          <w:tcPr>
            <w:tcW w:w="1941" w:type="dxa"/>
            <w:noWrap w:val="0"/>
            <w:vAlign w:val="center"/>
          </w:tcPr>
          <w:p>
            <w:pPr>
              <w:widowControl/>
              <w:jc w:val="center"/>
              <w:textAlignment w:val="center"/>
              <w:rPr>
                <w:rFonts w:hint="eastAsia" w:ascii="宋体" w:hAnsi="宋体" w:eastAsia="宋体" w:cs="宋体"/>
                <w:color w:val="000000"/>
                <w:kern w:val="0"/>
                <w:sz w:val="21"/>
                <w:szCs w:val="21"/>
                <w:lang w:val="en-US" w:eastAsia="zh-CN" w:bidi="ar"/>
              </w:rPr>
            </w:pPr>
          </w:p>
        </w:tc>
        <w:tc>
          <w:tcPr>
            <w:tcW w:w="1669" w:type="dxa"/>
            <w:noWrap w:val="0"/>
            <w:vAlign w:val="center"/>
          </w:tcPr>
          <w:p>
            <w:pPr>
              <w:widowControl/>
              <w:jc w:val="center"/>
              <w:textAlignment w:val="center"/>
              <w:rPr>
                <w:rFonts w:hint="eastAsia" w:ascii="宋体" w:hAnsi="宋体" w:eastAsia="宋体" w:cs="宋体"/>
                <w:color w:val="000000"/>
                <w:kern w:val="0"/>
                <w:sz w:val="21"/>
                <w:szCs w:val="21"/>
                <w:lang w:val="en-US" w:eastAsia="zh-CN" w:bidi="ar"/>
              </w:rPr>
            </w:pPr>
            <w:r>
              <w:rPr>
                <w:rFonts w:hint="eastAsia" w:ascii="宋体" w:hAnsi="宋体" w:eastAsia="宋体" w:cs="宋体"/>
                <w:color w:val="000000"/>
                <w:kern w:val="0"/>
                <w:sz w:val="21"/>
                <w:szCs w:val="21"/>
                <w:lang w:bidi="ar"/>
              </w:rPr>
              <w:t>18994508689</w:t>
            </w:r>
          </w:p>
        </w:tc>
      </w:tr>
    </w:tbl>
    <w:p>
      <w:pPr>
        <w:jc w:val="center"/>
        <w:rPr>
          <w:rFonts w:eastAsia="方正小标宋简体"/>
          <w:bCs/>
          <w:color w:val="000000"/>
          <w:sz w:val="44"/>
          <w:szCs w:val="44"/>
          <w:shd w:val="clear" w:color="auto" w:fill="FFFFFF"/>
        </w:rPr>
      </w:pPr>
      <w:r>
        <w:br w:type="page"/>
      </w:r>
      <w:r>
        <w:rPr>
          <w:rFonts w:hint="eastAsia" w:eastAsia="方正小标宋简体"/>
          <w:bCs/>
          <w:color w:val="000000"/>
          <w:sz w:val="44"/>
          <w:szCs w:val="44"/>
          <w:shd w:val="clear" w:color="auto" w:fill="FFFFFF"/>
          <w:lang w:eastAsia="zh-CN"/>
        </w:rPr>
        <w:t>黑林镇生产安全事故应</w:t>
      </w:r>
      <w:r>
        <w:rPr>
          <w:rFonts w:eastAsia="方正小标宋简体"/>
          <w:bCs/>
          <w:color w:val="000000"/>
          <w:sz w:val="44"/>
          <w:szCs w:val="44"/>
          <w:shd w:val="clear" w:color="auto" w:fill="FFFFFF"/>
        </w:rPr>
        <w:t>急指挥部成员</w:t>
      </w:r>
      <w:r>
        <w:rPr>
          <w:rFonts w:hint="eastAsia" w:eastAsia="方正小标宋简体"/>
          <w:bCs/>
          <w:color w:val="000000"/>
          <w:sz w:val="44"/>
          <w:szCs w:val="44"/>
          <w:shd w:val="clear" w:color="auto" w:fill="FFFFFF"/>
          <w:lang w:eastAsia="zh-CN"/>
        </w:rPr>
        <w:t>（</w:t>
      </w:r>
      <w:r>
        <w:rPr>
          <w:rFonts w:hint="eastAsia" w:eastAsia="方正小标宋简体"/>
          <w:bCs/>
          <w:color w:val="000000"/>
          <w:sz w:val="44"/>
          <w:szCs w:val="44"/>
          <w:shd w:val="clear" w:color="auto" w:fill="FFFFFF"/>
          <w:lang w:val="en-US" w:eastAsia="zh-CN"/>
        </w:rPr>
        <w:t>社区、村）</w:t>
      </w:r>
      <w:r>
        <w:rPr>
          <w:rFonts w:eastAsia="方正小标宋简体"/>
          <w:bCs/>
          <w:color w:val="000000"/>
          <w:sz w:val="44"/>
          <w:szCs w:val="44"/>
          <w:shd w:val="clear" w:color="auto" w:fill="FFFFFF"/>
        </w:rPr>
        <w:t>单位通讯录</w:t>
      </w:r>
    </w:p>
    <w:p>
      <w:pPr>
        <w:tabs>
          <w:tab w:val="left" w:pos="441"/>
        </w:tabs>
        <w:bidi w:val="0"/>
        <w:jc w:val="left"/>
        <w:rPr>
          <w:rFonts w:hint="eastAsia" w:eastAsia="宋体"/>
          <w:lang w:eastAsia="zh-CN"/>
        </w:rPr>
      </w:pPr>
    </w:p>
    <w:tbl>
      <w:tblPr>
        <w:tblStyle w:val="10"/>
        <w:tblW w:w="13696" w:type="dxa"/>
        <w:tblInd w:w="0" w:type="dxa"/>
        <w:tblLayout w:type="autofit"/>
        <w:tblCellMar>
          <w:top w:w="0" w:type="dxa"/>
          <w:left w:w="0" w:type="dxa"/>
          <w:bottom w:w="0" w:type="dxa"/>
          <w:right w:w="0" w:type="dxa"/>
        </w:tblCellMar>
      </w:tblPr>
      <w:tblGrid>
        <w:gridCol w:w="2206"/>
        <w:gridCol w:w="2206"/>
        <w:gridCol w:w="2206"/>
        <w:gridCol w:w="2206"/>
        <w:gridCol w:w="2206"/>
        <w:gridCol w:w="2666"/>
      </w:tblGrid>
      <w:tr>
        <w:tblPrEx>
          <w:tblCellMar>
            <w:top w:w="0" w:type="dxa"/>
            <w:left w:w="0" w:type="dxa"/>
            <w:bottom w:w="0" w:type="dxa"/>
            <w:right w:w="0" w:type="dxa"/>
          </w:tblCellMar>
        </w:tblPrEx>
        <w:trPr>
          <w:trHeight w:val="627" w:hRule="atLeast"/>
        </w:trPr>
        <w:tc>
          <w:tcPr>
            <w:tcW w:w="2206" w:type="dxa"/>
            <w:tcBorders>
              <w:top w:val="single" w:color="000000" w:sz="4" w:space="0"/>
              <w:left w:val="single" w:color="000000" w:sz="4" w:space="0"/>
              <w:bottom w:val="single" w:color="000000" w:sz="4" w:space="0"/>
              <w:right w:val="single" w:color="000000" w:sz="4" w:space="0"/>
            </w:tcBorders>
            <w:noWrap/>
            <w:tcMar>
              <w:top w:w="12" w:type="dxa"/>
              <w:left w:w="12" w:type="dxa"/>
              <w:right w:w="12" w:type="dxa"/>
            </w:tcMar>
            <w:vAlign w:val="center"/>
          </w:tcPr>
          <w:p>
            <w:pPr>
              <w:widowControl/>
              <w:jc w:val="center"/>
              <w:textAlignment w:val="center"/>
              <w:rPr>
                <w:rFonts w:ascii="仿宋" w:hAnsi="仿宋" w:eastAsia="仿宋" w:cs="仿宋"/>
                <w:color w:val="000000"/>
                <w:sz w:val="28"/>
                <w:szCs w:val="28"/>
              </w:rPr>
            </w:pPr>
            <w:r>
              <w:rPr>
                <w:rFonts w:hint="eastAsia" w:ascii="仿宋" w:hAnsi="仿宋" w:eastAsia="仿宋" w:cs="仿宋"/>
                <w:color w:val="000000"/>
                <w:kern w:val="0"/>
                <w:sz w:val="28"/>
                <w:szCs w:val="28"/>
                <w:lang w:bidi="ar"/>
              </w:rPr>
              <w:t>村庄名</w:t>
            </w:r>
          </w:p>
        </w:tc>
        <w:tc>
          <w:tcPr>
            <w:tcW w:w="2206" w:type="dxa"/>
            <w:tcBorders>
              <w:top w:val="single" w:color="000000" w:sz="4" w:space="0"/>
              <w:left w:val="single" w:color="000000" w:sz="4" w:space="0"/>
              <w:bottom w:val="single" w:color="000000" w:sz="4" w:space="0"/>
              <w:right w:val="single" w:color="000000" w:sz="4" w:space="0"/>
            </w:tcBorders>
            <w:noWrap/>
            <w:tcMar>
              <w:top w:w="12" w:type="dxa"/>
              <w:left w:w="12" w:type="dxa"/>
              <w:right w:w="12" w:type="dxa"/>
            </w:tcMar>
            <w:vAlign w:val="center"/>
          </w:tcPr>
          <w:p>
            <w:pPr>
              <w:widowControl/>
              <w:jc w:val="center"/>
              <w:textAlignment w:val="center"/>
              <w:rPr>
                <w:rFonts w:ascii="仿宋" w:hAnsi="仿宋" w:eastAsia="仿宋" w:cs="仿宋"/>
                <w:color w:val="000000"/>
                <w:sz w:val="28"/>
                <w:szCs w:val="28"/>
              </w:rPr>
            </w:pPr>
            <w:r>
              <w:rPr>
                <w:rFonts w:hint="eastAsia" w:ascii="仿宋" w:hAnsi="仿宋" w:eastAsia="仿宋" w:cs="仿宋"/>
                <w:color w:val="000000"/>
                <w:kern w:val="0"/>
                <w:sz w:val="28"/>
                <w:szCs w:val="28"/>
                <w:lang w:bidi="ar"/>
              </w:rPr>
              <w:t>村负责人</w:t>
            </w:r>
          </w:p>
        </w:tc>
        <w:tc>
          <w:tcPr>
            <w:tcW w:w="2206" w:type="dxa"/>
            <w:tcBorders>
              <w:top w:val="single" w:color="000000" w:sz="4" w:space="0"/>
              <w:left w:val="single" w:color="000000" w:sz="4" w:space="0"/>
              <w:bottom w:val="single" w:color="000000" w:sz="4" w:space="0"/>
              <w:right w:val="single" w:color="000000" w:sz="4" w:space="0"/>
            </w:tcBorders>
            <w:noWrap/>
            <w:tcMar>
              <w:top w:w="12" w:type="dxa"/>
              <w:left w:w="12" w:type="dxa"/>
              <w:right w:w="12" w:type="dxa"/>
            </w:tcMar>
            <w:vAlign w:val="center"/>
          </w:tcPr>
          <w:p>
            <w:pPr>
              <w:widowControl/>
              <w:jc w:val="center"/>
              <w:textAlignment w:val="center"/>
              <w:rPr>
                <w:rFonts w:ascii="仿宋" w:hAnsi="仿宋" w:eastAsia="仿宋" w:cs="仿宋"/>
                <w:color w:val="000000"/>
                <w:sz w:val="28"/>
                <w:szCs w:val="28"/>
              </w:rPr>
            </w:pPr>
            <w:r>
              <w:rPr>
                <w:rFonts w:hint="eastAsia" w:ascii="仿宋" w:hAnsi="仿宋" w:eastAsia="仿宋" w:cs="仿宋"/>
                <w:color w:val="000000"/>
                <w:kern w:val="0"/>
                <w:sz w:val="28"/>
                <w:szCs w:val="28"/>
                <w:lang w:bidi="ar"/>
              </w:rPr>
              <w:t>村联系电话</w:t>
            </w:r>
          </w:p>
        </w:tc>
        <w:tc>
          <w:tcPr>
            <w:tcW w:w="2206" w:type="dxa"/>
            <w:tcBorders>
              <w:top w:val="single" w:color="000000" w:sz="4" w:space="0"/>
              <w:left w:val="single" w:color="000000" w:sz="4" w:space="0"/>
              <w:bottom w:val="single" w:color="000000" w:sz="4" w:space="0"/>
              <w:right w:val="single" w:color="000000" w:sz="4" w:space="0"/>
            </w:tcBorders>
            <w:noWrap/>
            <w:tcMar>
              <w:top w:w="12" w:type="dxa"/>
              <w:left w:w="12" w:type="dxa"/>
              <w:right w:w="12" w:type="dxa"/>
            </w:tcMar>
            <w:vAlign w:val="center"/>
          </w:tcPr>
          <w:p>
            <w:pPr>
              <w:widowControl/>
              <w:jc w:val="center"/>
              <w:textAlignment w:val="center"/>
              <w:rPr>
                <w:rFonts w:ascii="仿宋" w:hAnsi="仿宋" w:eastAsia="仿宋" w:cs="仿宋"/>
                <w:color w:val="000000"/>
                <w:sz w:val="28"/>
                <w:szCs w:val="28"/>
              </w:rPr>
            </w:pPr>
            <w:r>
              <w:rPr>
                <w:rFonts w:hint="eastAsia" w:ascii="仿宋" w:hAnsi="仿宋" w:eastAsia="仿宋" w:cs="仿宋"/>
                <w:color w:val="000000"/>
                <w:kern w:val="0"/>
                <w:sz w:val="28"/>
                <w:szCs w:val="28"/>
                <w:lang w:bidi="ar"/>
              </w:rPr>
              <w:t>村庄名</w:t>
            </w:r>
          </w:p>
        </w:tc>
        <w:tc>
          <w:tcPr>
            <w:tcW w:w="2206" w:type="dxa"/>
            <w:tcBorders>
              <w:top w:val="single" w:color="000000" w:sz="4" w:space="0"/>
              <w:left w:val="single" w:color="000000" w:sz="4" w:space="0"/>
              <w:bottom w:val="single" w:color="000000" w:sz="4" w:space="0"/>
              <w:right w:val="single" w:color="000000" w:sz="4" w:space="0"/>
            </w:tcBorders>
            <w:noWrap/>
            <w:tcMar>
              <w:top w:w="12" w:type="dxa"/>
              <w:left w:w="12" w:type="dxa"/>
              <w:right w:w="12" w:type="dxa"/>
            </w:tcMar>
            <w:vAlign w:val="center"/>
          </w:tcPr>
          <w:p>
            <w:pPr>
              <w:widowControl/>
              <w:jc w:val="center"/>
              <w:textAlignment w:val="center"/>
              <w:rPr>
                <w:rFonts w:ascii="仿宋" w:hAnsi="仿宋" w:eastAsia="仿宋" w:cs="仿宋"/>
                <w:color w:val="000000"/>
                <w:sz w:val="28"/>
                <w:szCs w:val="28"/>
              </w:rPr>
            </w:pPr>
            <w:r>
              <w:rPr>
                <w:rFonts w:hint="eastAsia" w:ascii="仿宋" w:hAnsi="仿宋" w:eastAsia="仿宋" w:cs="仿宋"/>
                <w:color w:val="000000"/>
                <w:kern w:val="0"/>
                <w:sz w:val="28"/>
                <w:szCs w:val="28"/>
                <w:lang w:bidi="ar"/>
              </w:rPr>
              <w:t>村负责人</w:t>
            </w:r>
          </w:p>
        </w:tc>
        <w:tc>
          <w:tcPr>
            <w:tcW w:w="2666" w:type="dxa"/>
            <w:tcBorders>
              <w:top w:val="single" w:color="000000" w:sz="4" w:space="0"/>
              <w:left w:val="single" w:color="000000" w:sz="4" w:space="0"/>
              <w:bottom w:val="single" w:color="000000" w:sz="4" w:space="0"/>
              <w:right w:val="single" w:color="000000" w:sz="4" w:space="0"/>
            </w:tcBorders>
            <w:noWrap/>
            <w:tcMar>
              <w:top w:w="12" w:type="dxa"/>
              <w:left w:w="12" w:type="dxa"/>
              <w:right w:w="12" w:type="dxa"/>
            </w:tcMar>
            <w:vAlign w:val="center"/>
          </w:tcPr>
          <w:p>
            <w:pPr>
              <w:widowControl/>
              <w:jc w:val="center"/>
              <w:textAlignment w:val="center"/>
              <w:rPr>
                <w:rFonts w:ascii="仿宋" w:hAnsi="仿宋" w:eastAsia="仿宋" w:cs="仿宋"/>
                <w:color w:val="000000"/>
                <w:sz w:val="28"/>
                <w:szCs w:val="28"/>
              </w:rPr>
            </w:pPr>
            <w:r>
              <w:rPr>
                <w:rFonts w:hint="eastAsia" w:ascii="仿宋" w:hAnsi="仿宋" w:eastAsia="仿宋" w:cs="仿宋"/>
                <w:color w:val="000000"/>
                <w:kern w:val="0"/>
                <w:sz w:val="28"/>
                <w:szCs w:val="28"/>
                <w:lang w:bidi="ar"/>
              </w:rPr>
              <w:t>村联系电话</w:t>
            </w:r>
          </w:p>
        </w:tc>
      </w:tr>
      <w:tr>
        <w:tblPrEx>
          <w:tblCellMar>
            <w:top w:w="0" w:type="dxa"/>
            <w:left w:w="0" w:type="dxa"/>
            <w:bottom w:w="0" w:type="dxa"/>
            <w:right w:w="0" w:type="dxa"/>
          </w:tblCellMar>
        </w:tblPrEx>
        <w:trPr>
          <w:trHeight w:val="597" w:hRule="atLeast"/>
        </w:trPr>
        <w:tc>
          <w:tcPr>
            <w:tcW w:w="2206"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hint="eastAsia" w:ascii="仿宋" w:hAnsi="仿宋" w:eastAsia="仿宋" w:cs="仿宋"/>
                <w:color w:val="000000"/>
                <w:sz w:val="28"/>
                <w:szCs w:val="28"/>
              </w:rPr>
            </w:pPr>
            <w:r>
              <w:rPr>
                <w:rFonts w:hint="eastAsia" w:ascii="仿宋" w:hAnsi="仿宋" w:eastAsia="仿宋" w:cs="仿宋"/>
                <w:color w:val="000000"/>
                <w:sz w:val="28"/>
                <w:szCs w:val="28"/>
              </w:rPr>
              <w:t>兴林</w:t>
            </w:r>
          </w:p>
        </w:tc>
        <w:tc>
          <w:tcPr>
            <w:tcW w:w="2206"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ascii="仿宋" w:hAnsi="仿宋" w:eastAsia="仿宋" w:cs="仿宋"/>
                <w:color w:val="000000"/>
                <w:sz w:val="28"/>
                <w:szCs w:val="28"/>
              </w:rPr>
            </w:pPr>
            <w:r>
              <w:rPr>
                <w:rFonts w:hint="eastAsia" w:ascii="宋体" w:hAnsi="宋体" w:cs="宋体"/>
                <w:spacing w:val="-20"/>
                <w:sz w:val="22"/>
                <w:szCs w:val="22"/>
              </w:rPr>
              <w:t>温永星</w:t>
            </w:r>
          </w:p>
        </w:tc>
        <w:tc>
          <w:tcPr>
            <w:tcW w:w="2206"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ascii="仿宋" w:hAnsi="仿宋" w:eastAsia="仿宋" w:cs="仿宋"/>
                <w:color w:val="000000"/>
                <w:sz w:val="28"/>
                <w:szCs w:val="28"/>
              </w:rPr>
            </w:pPr>
            <w:r>
              <w:rPr>
                <w:rFonts w:hint="eastAsia" w:ascii="宋体" w:hAnsi="宋体" w:cs="宋体"/>
                <w:spacing w:val="-20"/>
                <w:sz w:val="22"/>
                <w:szCs w:val="22"/>
              </w:rPr>
              <w:t>15150965297</w:t>
            </w:r>
          </w:p>
        </w:tc>
        <w:tc>
          <w:tcPr>
            <w:tcW w:w="2206"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hint="eastAsia" w:ascii="仿宋" w:hAnsi="仿宋" w:eastAsia="仿宋" w:cs="仿宋"/>
                <w:color w:val="000000"/>
                <w:sz w:val="28"/>
                <w:szCs w:val="28"/>
              </w:rPr>
            </w:pPr>
            <w:r>
              <w:rPr>
                <w:rFonts w:hint="eastAsia" w:ascii="仿宋" w:hAnsi="仿宋" w:eastAsia="仿宋" w:cs="仿宋"/>
                <w:color w:val="000000"/>
                <w:sz w:val="28"/>
                <w:szCs w:val="28"/>
              </w:rPr>
              <w:t>北康邑</w:t>
            </w:r>
          </w:p>
        </w:tc>
        <w:tc>
          <w:tcPr>
            <w:tcW w:w="2206"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ascii="仿宋" w:hAnsi="仿宋" w:eastAsia="仿宋" w:cs="仿宋"/>
                <w:color w:val="000000"/>
                <w:sz w:val="28"/>
                <w:szCs w:val="28"/>
              </w:rPr>
            </w:pPr>
            <w:r>
              <w:rPr>
                <w:rFonts w:hint="eastAsia" w:ascii="宋体" w:hAnsi="宋体" w:cs="宋体"/>
                <w:spacing w:val="-20"/>
                <w:sz w:val="22"/>
                <w:szCs w:val="22"/>
              </w:rPr>
              <w:t xml:space="preserve">董洪玺          </w:t>
            </w:r>
          </w:p>
        </w:tc>
        <w:tc>
          <w:tcPr>
            <w:tcW w:w="2666"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ascii="仿宋" w:hAnsi="仿宋" w:eastAsia="仿宋" w:cs="仿宋"/>
                <w:color w:val="000000"/>
                <w:sz w:val="28"/>
                <w:szCs w:val="28"/>
              </w:rPr>
            </w:pPr>
            <w:r>
              <w:rPr>
                <w:rFonts w:hint="eastAsia" w:ascii="宋体" w:hAnsi="宋体" w:cs="宋体"/>
                <w:spacing w:val="-20"/>
                <w:sz w:val="22"/>
                <w:szCs w:val="22"/>
              </w:rPr>
              <w:t>18360600798</w:t>
            </w:r>
          </w:p>
        </w:tc>
      </w:tr>
      <w:tr>
        <w:tblPrEx>
          <w:tblCellMar>
            <w:top w:w="0" w:type="dxa"/>
            <w:left w:w="0" w:type="dxa"/>
            <w:bottom w:w="0" w:type="dxa"/>
            <w:right w:w="0" w:type="dxa"/>
          </w:tblCellMar>
        </w:tblPrEx>
        <w:trPr>
          <w:trHeight w:val="604" w:hRule="atLeast"/>
        </w:trPr>
        <w:tc>
          <w:tcPr>
            <w:tcW w:w="2206"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hint="eastAsia" w:ascii="仿宋" w:hAnsi="仿宋" w:eastAsia="仿宋" w:cs="仿宋"/>
                <w:color w:val="000000"/>
                <w:sz w:val="28"/>
                <w:szCs w:val="28"/>
              </w:rPr>
            </w:pPr>
            <w:r>
              <w:rPr>
                <w:rFonts w:hint="eastAsia" w:ascii="仿宋" w:hAnsi="仿宋" w:eastAsia="仿宋" w:cs="仿宋"/>
                <w:color w:val="000000"/>
                <w:sz w:val="28"/>
                <w:szCs w:val="28"/>
              </w:rPr>
              <w:t>富林</w:t>
            </w:r>
          </w:p>
        </w:tc>
        <w:tc>
          <w:tcPr>
            <w:tcW w:w="2206"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jc w:val="center"/>
              <w:rPr>
                <w:rFonts w:hint="eastAsia"/>
              </w:rPr>
            </w:pPr>
            <w:r>
              <w:rPr>
                <w:rFonts w:hint="eastAsia" w:ascii="宋体" w:hAnsi="宋体" w:cs="宋体"/>
                <w:spacing w:val="-20"/>
                <w:sz w:val="22"/>
                <w:szCs w:val="22"/>
              </w:rPr>
              <w:t>纪祥亮</w:t>
            </w:r>
          </w:p>
        </w:tc>
        <w:tc>
          <w:tcPr>
            <w:tcW w:w="2206"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jc w:val="center"/>
              <w:rPr>
                <w:rFonts w:hint="eastAsia"/>
              </w:rPr>
            </w:pPr>
            <w:r>
              <w:rPr>
                <w:rFonts w:hint="eastAsia" w:ascii="宋体" w:hAnsi="宋体" w:cs="宋体"/>
                <w:spacing w:val="-20"/>
                <w:sz w:val="22"/>
                <w:szCs w:val="22"/>
              </w:rPr>
              <w:t>15950785266</w:t>
            </w:r>
          </w:p>
        </w:tc>
        <w:tc>
          <w:tcPr>
            <w:tcW w:w="2206"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hint="eastAsia" w:ascii="仿宋" w:hAnsi="仿宋" w:eastAsia="仿宋" w:cs="仿宋"/>
                <w:color w:val="000000"/>
                <w:sz w:val="28"/>
                <w:szCs w:val="28"/>
              </w:rPr>
            </w:pPr>
            <w:r>
              <w:rPr>
                <w:rFonts w:hint="eastAsia" w:ascii="仿宋" w:hAnsi="仿宋" w:eastAsia="仿宋" w:cs="仿宋"/>
                <w:color w:val="000000"/>
                <w:sz w:val="28"/>
                <w:szCs w:val="28"/>
              </w:rPr>
              <w:t>黑林</w:t>
            </w:r>
          </w:p>
        </w:tc>
        <w:tc>
          <w:tcPr>
            <w:tcW w:w="2206"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ascii="仿宋" w:hAnsi="仿宋" w:eastAsia="仿宋" w:cs="仿宋"/>
                <w:color w:val="000000"/>
                <w:sz w:val="28"/>
                <w:szCs w:val="28"/>
              </w:rPr>
            </w:pPr>
            <w:r>
              <w:rPr>
                <w:rFonts w:hint="eastAsia" w:ascii="宋体" w:hAnsi="宋体" w:cs="宋体"/>
                <w:spacing w:val="-20"/>
                <w:sz w:val="22"/>
                <w:szCs w:val="22"/>
              </w:rPr>
              <w:t xml:space="preserve">孙运刚             </w:t>
            </w:r>
          </w:p>
        </w:tc>
        <w:tc>
          <w:tcPr>
            <w:tcW w:w="2666"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ascii="仿宋" w:hAnsi="仿宋" w:eastAsia="仿宋" w:cs="仿宋"/>
                <w:color w:val="000000"/>
                <w:sz w:val="28"/>
                <w:szCs w:val="28"/>
              </w:rPr>
            </w:pPr>
            <w:r>
              <w:rPr>
                <w:rFonts w:hint="eastAsia" w:ascii="宋体" w:hAnsi="宋体" w:cs="宋体"/>
                <w:spacing w:val="-20"/>
                <w:sz w:val="22"/>
                <w:szCs w:val="22"/>
              </w:rPr>
              <w:t>15052485375</w:t>
            </w:r>
          </w:p>
        </w:tc>
      </w:tr>
      <w:tr>
        <w:tblPrEx>
          <w:tblCellMar>
            <w:top w:w="0" w:type="dxa"/>
            <w:left w:w="0" w:type="dxa"/>
            <w:bottom w:w="0" w:type="dxa"/>
            <w:right w:w="0" w:type="dxa"/>
          </w:tblCellMar>
        </w:tblPrEx>
        <w:trPr>
          <w:trHeight w:val="581" w:hRule="atLeast"/>
        </w:trPr>
        <w:tc>
          <w:tcPr>
            <w:tcW w:w="2206"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hint="eastAsia" w:ascii="仿宋" w:hAnsi="仿宋" w:eastAsia="仿宋" w:cs="仿宋"/>
                <w:color w:val="000000"/>
                <w:sz w:val="28"/>
                <w:szCs w:val="28"/>
              </w:rPr>
            </w:pPr>
            <w:r>
              <w:rPr>
                <w:rFonts w:hint="eastAsia" w:ascii="仿宋" w:hAnsi="仿宋" w:eastAsia="仿宋" w:cs="仿宋"/>
                <w:color w:val="000000"/>
                <w:sz w:val="28"/>
                <w:szCs w:val="28"/>
              </w:rPr>
              <w:t>秦布地</w:t>
            </w:r>
          </w:p>
        </w:tc>
        <w:tc>
          <w:tcPr>
            <w:tcW w:w="2206"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ascii="仿宋" w:hAnsi="仿宋" w:eastAsia="仿宋" w:cs="仿宋"/>
                <w:color w:val="000000"/>
                <w:sz w:val="28"/>
                <w:szCs w:val="28"/>
              </w:rPr>
            </w:pPr>
            <w:r>
              <w:rPr>
                <w:rFonts w:hint="eastAsia" w:ascii="宋体" w:hAnsi="宋体" w:cs="宋体"/>
                <w:spacing w:val="-20"/>
                <w:sz w:val="22"/>
                <w:szCs w:val="22"/>
              </w:rPr>
              <w:t>郑东成</w:t>
            </w:r>
          </w:p>
        </w:tc>
        <w:tc>
          <w:tcPr>
            <w:tcW w:w="2206"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ascii="仿宋" w:hAnsi="仿宋" w:eastAsia="仿宋" w:cs="仿宋"/>
                <w:color w:val="000000"/>
                <w:sz w:val="28"/>
                <w:szCs w:val="28"/>
              </w:rPr>
            </w:pPr>
            <w:r>
              <w:rPr>
                <w:rFonts w:hint="eastAsia" w:ascii="宋体" w:hAnsi="宋体" w:cs="宋体"/>
                <w:spacing w:val="-20"/>
                <w:sz w:val="22"/>
                <w:szCs w:val="22"/>
              </w:rPr>
              <w:t>15351838831</w:t>
            </w:r>
          </w:p>
        </w:tc>
        <w:tc>
          <w:tcPr>
            <w:tcW w:w="2206"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hint="eastAsia" w:ascii="仿宋" w:hAnsi="仿宋" w:eastAsia="仿宋" w:cs="仿宋"/>
                <w:color w:val="000000"/>
                <w:sz w:val="28"/>
                <w:szCs w:val="28"/>
              </w:rPr>
            </w:pPr>
            <w:r>
              <w:rPr>
                <w:rFonts w:hint="eastAsia" w:ascii="仿宋" w:hAnsi="仿宋" w:eastAsia="仿宋" w:cs="仿宋"/>
                <w:color w:val="000000"/>
                <w:sz w:val="28"/>
                <w:szCs w:val="28"/>
              </w:rPr>
              <w:t>镇东</w:t>
            </w:r>
          </w:p>
        </w:tc>
        <w:tc>
          <w:tcPr>
            <w:tcW w:w="2206"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ascii="仿宋" w:hAnsi="仿宋" w:eastAsia="仿宋" w:cs="仿宋"/>
                <w:color w:val="000000"/>
                <w:sz w:val="28"/>
                <w:szCs w:val="28"/>
              </w:rPr>
            </w:pPr>
            <w:r>
              <w:rPr>
                <w:rFonts w:hint="eastAsia" w:ascii="宋体" w:hAnsi="宋体" w:cs="宋体"/>
                <w:spacing w:val="-20"/>
                <w:sz w:val="22"/>
                <w:szCs w:val="22"/>
              </w:rPr>
              <w:t xml:space="preserve">朱义忠 </w:t>
            </w:r>
          </w:p>
        </w:tc>
        <w:tc>
          <w:tcPr>
            <w:tcW w:w="2666"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ascii="仿宋" w:hAnsi="仿宋" w:eastAsia="仿宋" w:cs="仿宋"/>
                <w:color w:val="000000"/>
                <w:sz w:val="28"/>
                <w:szCs w:val="28"/>
              </w:rPr>
            </w:pPr>
            <w:r>
              <w:rPr>
                <w:rFonts w:hint="eastAsia" w:ascii="宋体" w:hAnsi="宋体" w:cs="宋体"/>
                <w:spacing w:val="-20"/>
                <w:sz w:val="22"/>
                <w:szCs w:val="22"/>
              </w:rPr>
              <w:t>13675270496</w:t>
            </w:r>
          </w:p>
        </w:tc>
      </w:tr>
      <w:tr>
        <w:tblPrEx>
          <w:tblCellMar>
            <w:top w:w="0" w:type="dxa"/>
            <w:left w:w="0" w:type="dxa"/>
            <w:bottom w:w="0" w:type="dxa"/>
            <w:right w:w="0" w:type="dxa"/>
          </w:tblCellMar>
        </w:tblPrEx>
        <w:trPr>
          <w:trHeight w:val="627" w:hRule="atLeast"/>
        </w:trPr>
        <w:tc>
          <w:tcPr>
            <w:tcW w:w="2206"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hint="eastAsia" w:ascii="仿宋" w:hAnsi="仿宋" w:eastAsia="仿宋" w:cs="仿宋"/>
                <w:color w:val="000000"/>
                <w:sz w:val="28"/>
                <w:szCs w:val="28"/>
              </w:rPr>
            </w:pPr>
            <w:r>
              <w:rPr>
                <w:rFonts w:hint="eastAsia" w:ascii="仿宋" w:hAnsi="仿宋" w:eastAsia="仿宋" w:cs="仿宋"/>
                <w:color w:val="000000"/>
                <w:sz w:val="28"/>
                <w:szCs w:val="28"/>
              </w:rPr>
              <w:t>新布地</w:t>
            </w:r>
          </w:p>
        </w:tc>
        <w:tc>
          <w:tcPr>
            <w:tcW w:w="2206"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jc w:val="center"/>
              <w:rPr>
                <w:rFonts w:hint="eastAsia"/>
              </w:rPr>
            </w:pPr>
            <w:r>
              <w:rPr>
                <w:rFonts w:hint="eastAsia" w:ascii="宋体" w:hAnsi="宋体" w:cs="宋体"/>
                <w:spacing w:val="-20"/>
                <w:sz w:val="22"/>
                <w:szCs w:val="22"/>
              </w:rPr>
              <w:t>董  浩</w:t>
            </w:r>
          </w:p>
        </w:tc>
        <w:tc>
          <w:tcPr>
            <w:tcW w:w="2206"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jc w:val="center"/>
              <w:rPr>
                <w:rFonts w:hint="eastAsia"/>
              </w:rPr>
            </w:pPr>
            <w:r>
              <w:rPr>
                <w:rFonts w:hint="eastAsia" w:ascii="宋体" w:hAnsi="宋体" w:cs="宋体"/>
                <w:spacing w:val="-20"/>
                <w:sz w:val="22"/>
                <w:szCs w:val="22"/>
              </w:rPr>
              <w:t>15861287118</w:t>
            </w:r>
          </w:p>
        </w:tc>
        <w:tc>
          <w:tcPr>
            <w:tcW w:w="2206"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hint="eastAsia" w:ascii="仿宋" w:hAnsi="仿宋" w:eastAsia="仿宋" w:cs="仿宋"/>
                <w:color w:val="000000"/>
                <w:sz w:val="28"/>
                <w:szCs w:val="28"/>
              </w:rPr>
            </w:pPr>
            <w:r>
              <w:rPr>
                <w:rFonts w:hint="eastAsia" w:ascii="仿宋" w:hAnsi="仿宋" w:eastAsia="仿宋" w:cs="仿宋"/>
                <w:color w:val="000000"/>
                <w:sz w:val="28"/>
                <w:szCs w:val="28"/>
              </w:rPr>
              <w:t>李良庄</w:t>
            </w:r>
          </w:p>
        </w:tc>
        <w:tc>
          <w:tcPr>
            <w:tcW w:w="2206"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ascii="仿宋" w:hAnsi="仿宋" w:eastAsia="仿宋" w:cs="仿宋"/>
                <w:color w:val="000000"/>
                <w:sz w:val="28"/>
                <w:szCs w:val="28"/>
              </w:rPr>
            </w:pPr>
            <w:r>
              <w:rPr>
                <w:rFonts w:hint="eastAsia" w:ascii="宋体" w:hAnsi="宋体" w:cs="宋体"/>
                <w:spacing w:val="-20"/>
                <w:sz w:val="22"/>
                <w:szCs w:val="22"/>
              </w:rPr>
              <w:t xml:space="preserve">王运穆            </w:t>
            </w:r>
          </w:p>
        </w:tc>
        <w:tc>
          <w:tcPr>
            <w:tcW w:w="2666"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ascii="仿宋" w:hAnsi="仿宋" w:eastAsia="仿宋" w:cs="仿宋"/>
                <w:color w:val="000000"/>
                <w:sz w:val="28"/>
                <w:szCs w:val="28"/>
              </w:rPr>
            </w:pPr>
            <w:r>
              <w:rPr>
                <w:rFonts w:hint="eastAsia" w:ascii="宋体" w:hAnsi="宋体" w:cs="宋体"/>
                <w:spacing w:val="-20"/>
                <w:sz w:val="22"/>
                <w:szCs w:val="22"/>
              </w:rPr>
              <w:t>18352800818</w:t>
            </w:r>
          </w:p>
        </w:tc>
      </w:tr>
      <w:tr>
        <w:tblPrEx>
          <w:tblCellMar>
            <w:top w:w="0" w:type="dxa"/>
            <w:left w:w="0" w:type="dxa"/>
            <w:bottom w:w="0" w:type="dxa"/>
            <w:right w:w="0" w:type="dxa"/>
          </w:tblCellMar>
        </w:tblPrEx>
        <w:trPr>
          <w:trHeight w:val="615" w:hRule="atLeast"/>
        </w:trPr>
        <w:tc>
          <w:tcPr>
            <w:tcW w:w="2206"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hint="eastAsia" w:ascii="仿宋" w:hAnsi="仿宋" w:eastAsia="仿宋" w:cs="仿宋"/>
                <w:color w:val="000000"/>
                <w:sz w:val="28"/>
                <w:szCs w:val="28"/>
              </w:rPr>
            </w:pPr>
            <w:r>
              <w:rPr>
                <w:rFonts w:hint="eastAsia" w:ascii="仿宋" w:hAnsi="仿宋" w:eastAsia="仿宋" w:cs="仿宋"/>
                <w:color w:val="000000"/>
                <w:sz w:val="28"/>
                <w:szCs w:val="28"/>
              </w:rPr>
              <w:t>青河</w:t>
            </w:r>
          </w:p>
        </w:tc>
        <w:tc>
          <w:tcPr>
            <w:tcW w:w="2206"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ascii="仿宋" w:hAnsi="仿宋" w:eastAsia="仿宋" w:cs="仿宋"/>
                <w:color w:val="000000"/>
                <w:sz w:val="28"/>
                <w:szCs w:val="28"/>
              </w:rPr>
            </w:pPr>
            <w:r>
              <w:rPr>
                <w:rFonts w:hint="eastAsia" w:ascii="宋体" w:hAnsi="宋体" w:cs="宋体"/>
                <w:spacing w:val="-20"/>
                <w:sz w:val="22"/>
                <w:szCs w:val="22"/>
              </w:rPr>
              <w:t>徐进升</w:t>
            </w:r>
          </w:p>
        </w:tc>
        <w:tc>
          <w:tcPr>
            <w:tcW w:w="2206"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ascii="仿宋" w:hAnsi="仿宋" w:eastAsia="仿宋" w:cs="仿宋"/>
                <w:color w:val="000000"/>
                <w:sz w:val="28"/>
                <w:szCs w:val="28"/>
              </w:rPr>
            </w:pPr>
            <w:r>
              <w:rPr>
                <w:rFonts w:hint="eastAsia" w:ascii="宋体" w:hAnsi="宋体" w:cs="宋体"/>
                <w:spacing w:val="-20"/>
                <w:sz w:val="22"/>
                <w:szCs w:val="22"/>
              </w:rPr>
              <w:t>15996128801</w:t>
            </w:r>
          </w:p>
        </w:tc>
        <w:tc>
          <w:tcPr>
            <w:tcW w:w="2206"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hint="eastAsia" w:ascii="仿宋" w:hAnsi="仿宋" w:eastAsia="仿宋" w:cs="仿宋"/>
                <w:color w:val="000000"/>
                <w:sz w:val="28"/>
                <w:szCs w:val="28"/>
              </w:rPr>
            </w:pPr>
            <w:r>
              <w:rPr>
                <w:rFonts w:hint="eastAsia" w:ascii="仿宋" w:hAnsi="仿宋" w:eastAsia="仿宋" w:cs="仿宋"/>
                <w:color w:val="000000"/>
                <w:sz w:val="28"/>
                <w:szCs w:val="28"/>
              </w:rPr>
              <w:t>大树</w:t>
            </w:r>
          </w:p>
        </w:tc>
        <w:tc>
          <w:tcPr>
            <w:tcW w:w="2206"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ascii="仿宋" w:hAnsi="仿宋" w:eastAsia="仿宋" w:cs="仿宋"/>
                <w:color w:val="000000"/>
                <w:sz w:val="28"/>
                <w:szCs w:val="28"/>
              </w:rPr>
            </w:pPr>
            <w:r>
              <w:rPr>
                <w:rFonts w:hint="eastAsia" w:ascii="宋体" w:hAnsi="宋体" w:cs="宋体"/>
                <w:spacing w:val="-20"/>
                <w:sz w:val="22"/>
                <w:szCs w:val="22"/>
              </w:rPr>
              <w:t xml:space="preserve">熊正民             </w:t>
            </w:r>
          </w:p>
        </w:tc>
        <w:tc>
          <w:tcPr>
            <w:tcW w:w="2666"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ascii="仿宋" w:hAnsi="仿宋" w:eastAsia="仿宋" w:cs="仿宋"/>
                <w:color w:val="000000"/>
                <w:sz w:val="28"/>
                <w:szCs w:val="28"/>
              </w:rPr>
            </w:pPr>
            <w:r>
              <w:rPr>
                <w:rFonts w:hint="eastAsia" w:ascii="宋体" w:hAnsi="宋体" w:cs="宋体"/>
                <w:spacing w:val="-20"/>
                <w:sz w:val="22"/>
                <w:szCs w:val="22"/>
              </w:rPr>
              <w:t>18751227601</w:t>
            </w:r>
          </w:p>
        </w:tc>
      </w:tr>
      <w:tr>
        <w:tblPrEx>
          <w:tblCellMar>
            <w:top w:w="0" w:type="dxa"/>
            <w:left w:w="0" w:type="dxa"/>
            <w:bottom w:w="0" w:type="dxa"/>
            <w:right w:w="0" w:type="dxa"/>
          </w:tblCellMar>
        </w:tblPrEx>
        <w:trPr>
          <w:trHeight w:val="660" w:hRule="atLeast"/>
        </w:trPr>
        <w:tc>
          <w:tcPr>
            <w:tcW w:w="2206"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hint="eastAsia" w:ascii="仿宋" w:hAnsi="仿宋" w:eastAsia="仿宋" w:cs="仿宋"/>
                <w:color w:val="000000"/>
                <w:sz w:val="28"/>
                <w:szCs w:val="28"/>
              </w:rPr>
            </w:pPr>
            <w:r>
              <w:rPr>
                <w:rFonts w:hint="eastAsia" w:ascii="仿宋" w:hAnsi="仿宋" w:eastAsia="仿宋" w:cs="仿宋"/>
                <w:color w:val="000000"/>
                <w:sz w:val="28"/>
                <w:szCs w:val="28"/>
              </w:rPr>
              <w:t>河西</w:t>
            </w:r>
          </w:p>
        </w:tc>
        <w:tc>
          <w:tcPr>
            <w:tcW w:w="2206"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ascii="仿宋" w:hAnsi="仿宋" w:eastAsia="仿宋" w:cs="仿宋"/>
                <w:color w:val="000000"/>
                <w:sz w:val="28"/>
                <w:szCs w:val="28"/>
              </w:rPr>
            </w:pPr>
            <w:r>
              <w:rPr>
                <w:rFonts w:hint="eastAsia" w:ascii="宋体" w:hAnsi="宋体" w:cs="宋体"/>
                <w:spacing w:val="-20"/>
                <w:sz w:val="22"/>
                <w:szCs w:val="22"/>
              </w:rPr>
              <w:t>李怀峰</w:t>
            </w:r>
          </w:p>
        </w:tc>
        <w:tc>
          <w:tcPr>
            <w:tcW w:w="2206"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ascii="仿宋" w:hAnsi="仿宋" w:eastAsia="仿宋" w:cs="仿宋"/>
                <w:color w:val="000000"/>
                <w:sz w:val="28"/>
                <w:szCs w:val="28"/>
              </w:rPr>
            </w:pPr>
            <w:r>
              <w:rPr>
                <w:rFonts w:hint="eastAsia" w:ascii="宋体" w:hAnsi="宋体" w:cs="宋体"/>
                <w:spacing w:val="-20"/>
                <w:sz w:val="22"/>
                <w:szCs w:val="22"/>
              </w:rPr>
              <w:t>13585298903</w:t>
            </w:r>
          </w:p>
        </w:tc>
        <w:tc>
          <w:tcPr>
            <w:tcW w:w="2206"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hint="eastAsia" w:ascii="仿宋" w:hAnsi="仿宋" w:eastAsia="仿宋" w:cs="仿宋"/>
                <w:color w:val="000000"/>
                <w:sz w:val="28"/>
                <w:szCs w:val="28"/>
              </w:rPr>
            </w:pPr>
            <w:r>
              <w:rPr>
                <w:rFonts w:hint="eastAsia" w:ascii="仿宋" w:hAnsi="仿宋" w:eastAsia="仿宋" w:cs="仿宋"/>
                <w:color w:val="000000"/>
                <w:sz w:val="28"/>
                <w:szCs w:val="28"/>
              </w:rPr>
              <w:t>东康邑</w:t>
            </w:r>
          </w:p>
        </w:tc>
        <w:tc>
          <w:tcPr>
            <w:tcW w:w="2206"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ascii="仿宋" w:hAnsi="仿宋" w:eastAsia="仿宋" w:cs="仿宋"/>
                <w:color w:val="000000"/>
                <w:sz w:val="28"/>
                <w:szCs w:val="28"/>
              </w:rPr>
            </w:pPr>
            <w:r>
              <w:rPr>
                <w:rFonts w:hint="eastAsia" w:ascii="宋体" w:hAnsi="宋体" w:cs="宋体"/>
                <w:spacing w:val="-20"/>
                <w:sz w:val="22"/>
                <w:szCs w:val="22"/>
              </w:rPr>
              <w:t xml:space="preserve">闫振伟             </w:t>
            </w:r>
          </w:p>
        </w:tc>
        <w:tc>
          <w:tcPr>
            <w:tcW w:w="2666"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ascii="仿宋" w:hAnsi="仿宋" w:eastAsia="仿宋" w:cs="仿宋"/>
                <w:color w:val="000000"/>
                <w:sz w:val="28"/>
                <w:szCs w:val="28"/>
              </w:rPr>
            </w:pPr>
            <w:r>
              <w:rPr>
                <w:rFonts w:hint="eastAsia" w:ascii="宋体" w:hAnsi="宋体" w:cs="宋体"/>
                <w:spacing w:val="-20"/>
                <w:sz w:val="22"/>
                <w:szCs w:val="22"/>
              </w:rPr>
              <w:t>15950709325</w:t>
            </w:r>
          </w:p>
        </w:tc>
      </w:tr>
      <w:tr>
        <w:tblPrEx>
          <w:tblCellMar>
            <w:top w:w="0" w:type="dxa"/>
            <w:left w:w="0" w:type="dxa"/>
            <w:bottom w:w="0" w:type="dxa"/>
            <w:right w:w="0" w:type="dxa"/>
          </w:tblCellMar>
        </w:tblPrEx>
        <w:trPr>
          <w:trHeight w:val="604" w:hRule="atLeast"/>
        </w:trPr>
        <w:tc>
          <w:tcPr>
            <w:tcW w:w="2206"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hint="eastAsia" w:ascii="仿宋" w:hAnsi="仿宋" w:eastAsia="仿宋" w:cs="仿宋"/>
                <w:color w:val="000000"/>
                <w:sz w:val="28"/>
                <w:szCs w:val="28"/>
              </w:rPr>
            </w:pPr>
            <w:r>
              <w:rPr>
                <w:rFonts w:hint="eastAsia" w:ascii="仿宋" w:hAnsi="仿宋" w:eastAsia="仿宋" w:cs="仿宋"/>
                <w:color w:val="000000"/>
                <w:sz w:val="28"/>
                <w:szCs w:val="28"/>
              </w:rPr>
              <w:t>兴隆</w:t>
            </w:r>
          </w:p>
        </w:tc>
        <w:tc>
          <w:tcPr>
            <w:tcW w:w="2206"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ascii="仿宋" w:hAnsi="仿宋" w:eastAsia="仿宋" w:cs="仿宋"/>
                <w:color w:val="000000"/>
                <w:sz w:val="28"/>
                <w:szCs w:val="28"/>
              </w:rPr>
            </w:pPr>
            <w:r>
              <w:rPr>
                <w:rFonts w:hint="eastAsia" w:ascii="宋体" w:hAnsi="宋体" w:cs="宋体"/>
                <w:spacing w:val="-20"/>
                <w:sz w:val="22"/>
                <w:szCs w:val="22"/>
              </w:rPr>
              <w:t>张同菊</w:t>
            </w:r>
          </w:p>
        </w:tc>
        <w:tc>
          <w:tcPr>
            <w:tcW w:w="2206"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ascii="仿宋" w:hAnsi="仿宋" w:eastAsia="仿宋" w:cs="仿宋"/>
                <w:color w:val="000000"/>
                <w:sz w:val="28"/>
                <w:szCs w:val="28"/>
              </w:rPr>
            </w:pPr>
            <w:r>
              <w:rPr>
                <w:rFonts w:hint="eastAsia" w:ascii="宋体" w:hAnsi="宋体" w:cs="宋体"/>
                <w:spacing w:val="-20"/>
                <w:sz w:val="22"/>
                <w:szCs w:val="22"/>
              </w:rPr>
              <w:t>13961315448</w:t>
            </w:r>
          </w:p>
        </w:tc>
        <w:tc>
          <w:tcPr>
            <w:tcW w:w="2206"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hint="eastAsia" w:ascii="仿宋" w:hAnsi="仿宋" w:eastAsia="仿宋" w:cs="仿宋"/>
                <w:color w:val="000000"/>
                <w:sz w:val="28"/>
                <w:szCs w:val="28"/>
              </w:rPr>
            </w:pPr>
            <w:r>
              <w:rPr>
                <w:rFonts w:hint="eastAsia" w:ascii="仿宋" w:hAnsi="仿宋" w:eastAsia="仿宋" w:cs="仿宋"/>
                <w:color w:val="000000"/>
                <w:sz w:val="28"/>
                <w:szCs w:val="28"/>
              </w:rPr>
              <w:t>石沟</w:t>
            </w:r>
          </w:p>
        </w:tc>
        <w:tc>
          <w:tcPr>
            <w:tcW w:w="2206"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ascii="仿宋" w:hAnsi="仿宋" w:eastAsia="仿宋" w:cs="仿宋"/>
                <w:color w:val="000000"/>
                <w:sz w:val="28"/>
                <w:szCs w:val="28"/>
              </w:rPr>
            </w:pPr>
            <w:r>
              <w:rPr>
                <w:rFonts w:hint="eastAsia" w:ascii="宋体" w:hAnsi="宋体" w:cs="宋体"/>
                <w:spacing w:val="-20"/>
                <w:sz w:val="22"/>
                <w:szCs w:val="22"/>
              </w:rPr>
              <w:t xml:space="preserve">周庚田 </w:t>
            </w:r>
          </w:p>
        </w:tc>
        <w:tc>
          <w:tcPr>
            <w:tcW w:w="2666"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ascii="仿宋" w:hAnsi="仿宋" w:eastAsia="仿宋" w:cs="仿宋"/>
                <w:color w:val="000000"/>
                <w:sz w:val="28"/>
                <w:szCs w:val="28"/>
              </w:rPr>
            </w:pPr>
            <w:r>
              <w:rPr>
                <w:rFonts w:hint="eastAsia" w:ascii="宋体" w:hAnsi="宋体" w:cs="宋体"/>
                <w:spacing w:val="-20"/>
                <w:sz w:val="22"/>
                <w:szCs w:val="22"/>
              </w:rPr>
              <w:t>13912170605</w:t>
            </w:r>
          </w:p>
        </w:tc>
      </w:tr>
      <w:tr>
        <w:tblPrEx>
          <w:tblCellMar>
            <w:top w:w="0" w:type="dxa"/>
            <w:left w:w="0" w:type="dxa"/>
            <w:bottom w:w="0" w:type="dxa"/>
            <w:right w:w="0" w:type="dxa"/>
          </w:tblCellMar>
        </w:tblPrEx>
        <w:trPr>
          <w:trHeight w:val="622" w:hRule="atLeast"/>
        </w:trPr>
        <w:tc>
          <w:tcPr>
            <w:tcW w:w="2206"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hint="eastAsia" w:ascii="仿宋" w:hAnsi="仿宋" w:eastAsia="仿宋" w:cs="仿宋"/>
                <w:color w:val="000000"/>
                <w:sz w:val="28"/>
                <w:szCs w:val="28"/>
              </w:rPr>
            </w:pPr>
            <w:r>
              <w:rPr>
                <w:rFonts w:hint="eastAsia" w:ascii="仿宋" w:hAnsi="仿宋" w:eastAsia="仿宋" w:cs="仿宋"/>
                <w:color w:val="000000"/>
                <w:sz w:val="28"/>
                <w:szCs w:val="28"/>
              </w:rPr>
              <w:t>汪子头</w:t>
            </w:r>
          </w:p>
        </w:tc>
        <w:tc>
          <w:tcPr>
            <w:tcW w:w="2206"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ascii="仿宋" w:hAnsi="仿宋" w:eastAsia="仿宋" w:cs="仿宋"/>
                <w:color w:val="000000"/>
                <w:sz w:val="28"/>
                <w:szCs w:val="28"/>
              </w:rPr>
            </w:pPr>
            <w:r>
              <w:rPr>
                <w:rFonts w:hint="eastAsia" w:ascii="宋体" w:hAnsi="宋体" w:cs="宋体"/>
                <w:spacing w:val="-20"/>
                <w:sz w:val="22"/>
                <w:szCs w:val="22"/>
              </w:rPr>
              <w:t>熊华颍</w:t>
            </w:r>
          </w:p>
        </w:tc>
        <w:tc>
          <w:tcPr>
            <w:tcW w:w="2206"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ascii="仿宋" w:hAnsi="仿宋" w:eastAsia="仿宋" w:cs="仿宋"/>
                <w:color w:val="000000"/>
                <w:sz w:val="28"/>
                <w:szCs w:val="28"/>
              </w:rPr>
            </w:pPr>
            <w:r>
              <w:rPr>
                <w:rFonts w:hint="eastAsia" w:ascii="宋体" w:hAnsi="宋体" w:cs="宋体"/>
                <w:spacing w:val="-20"/>
                <w:sz w:val="22"/>
                <w:szCs w:val="22"/>
              </w:rPr>
              <w:t>18762749951</w:t>
            </w:r>
          </w:p>
        </w:tc>
        <w:tc>
          <w:tcPr>
            <w:tcW w:w="2206"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hint="eastAsia" w:ascii="仿宋" w:hAnsi="仿宋" w:eastAsia="仿宋" w:cs="仿宋"/>
                <w:color w:val="000000"/>
                <w:sz w:val="28"/>
                <w:szCs w:val="28"/>
              </w:rPr>
            </w:pPr>
            <w:r>
              <w:rPr>
                <w:rFonts w:hint="eastAsia" w:ascii="仿宋" w:hAnsi="仿宋" w:eastAsia="仿宋" w:cs="仿宋"/>
                <w:color w:val="000000"/>
                <w:sz w:val="28"/>
                <w:szCs w:val="28"/>
              </w:rPr>
              <w:t>吴山</w:t>
            </w:r>
          </w:p>
        </w:tc>
        <w:tc>
          <w:tcPr>
            <w:tcW w:w="2206"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ascii="仿宋" w:hAnsi="仿宋" w:eastAsia="仿宋" w:cs="仿宋"/>
                <w:color w:val="000000"/>
                <w:sz w:val="28"/>
                <w:szCs w:val="28"/>
              </w:rPr>
            </w:pPr>
            <w:r>
              <w:rPr>
                <w:rFonts w:hint="eastAsia" w:ascii="宋体" w:hAnsi="宋体" w:cs="宋体"/>
                <w:spacing w:val="-20"/>
                <w:sz w:val="22"/>
                <w:szCs w:val="22"/>
              </w:rPr>
              <w:t xml:space="preserve">单超清            </w:t>
            </w:r>
          </w:p>
        </w:tc>
        <w:tc>
          <w:tcPr>
            <w:tcW w:w="2666"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ascii="仿宋" w:hAnsi="仿宋" w:eastAsia="仿宋" w:cs="仿宋"/>
                <w:color w:val="000000"/>
                <w:sz w:val="28"/>
                <w:szCs w:val="28"/>
              </w:rPr>
            </w:pPr>
            <w:r>
              <w:rPr>
                <w:rFonts w:hint="eastAsia" w:ascii="宋体" w:hAnsi="宋体" w:cs="宋体"/>
                <w:spacing w:val="-20"/>
                <w:sz w:val="22"/>
                <w:szCs w:val="22"/>
              </w:rPr>
              <w:t>18360615676</w:t>
            </w:r>
          </w:p>
        </w:tc>
      </w:tr>
      <w:tr>
        <w:tblPrEx>
          <w:tblCellMar>
            <w:top w:w="0" w:type="dxa"/>
            <w:left w:w="0" w:type="dxa"/>
            <w:bottom w:w="0" w:type="dxa"/>
            <w:right w:w="0" w:type="dxa"/>
          </w:tblCellMar>
        </w:tblPrEx>
        <w:trPr>
          <w:trHeight w:val="656" w:hRule="atLeast"/>
        </w:trPr>
        <w:tc>
          <w:tcPr>
            <w:tcW w:w="2206"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hint="eastAsia" w:ascii="仿宋" w:hAnsi="仿宋" w:eastAsia="仿宋" w:cs="仿宋"/>
                <w:color w:val="000000"/>
                <w:sz w:val="28"/>
                <w:szCs w:val="28"/>
              </w:rPr>
            </w:pPr>
            <w:r>
              <w:rPr>
                <w:rFonts w:hint="eastAsia" w:ascii="仿宋" w:hAnsi="仿宋" w:eastAsia="仿宋" w:cs="仿宋"/>
                <w:color w:val="000000"/>
                <w:sz w:val="28"/>
                <w:szCs w:val="28"/>
              </w:rPr>
              <w:t>南康邑</w:t>
            </w:r>
          </w:p>
        </w:tc>
        <w:tc>
          <w:tcPr>
            <w:tcW w:w="2206"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ascii="仿宋" w:hAnsi="仿宋" w:eastAsia="仿宋" w:cs="仿宋"/>
                <w:color w:val="000000"/>
                <w:sz w:val="28"/>
                <w:szCs w:val="28"/>
              </w:rPr>
            </w:pPr>
            <w:r>
              <w:rPr>
                <w:rFonts w:hint="eastAsia" w:ascii="宋体" w:hAnsi="宋体" w:cs="宋体"/>
                <w:spacing w:val="-20"/>
                <w:sz w:val="22"/>
                <w:szCs w:val="22"/>
              </w:rPr>
              <w:t>王  鑫</w:t>
            </w:r>
          </w:p>
        </w:tc>
        <w:tc>
          <w:tcPr>
            <w:tcW w:w="2206"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ascii="仿宋" w:hAnsi="仿宋" w:eastAsia="仿宋" w:cs="仿宋"/>
                <w:color w:val="000000"/>
                <w:sz w:val="28"/>
                <w:szCs w:val="28"/>
              </w:rPr>
            </w:pPr>
            <w:r>
              <w:rPr>
                <w:rFonts w:hint="eastAsia" w:ascii="宋体" w:hAnsi="宋体" w:cs="宋体"/>
                <w:spacing w:val="-20"/>
                <w:sz w:val="22"/>
                <w:szCs w:val="22"/>
              </w:rPr>
              <w:t>18861383559</w:t>
            </w:r>
          </w:p>
        </w:tc>
        <w:tc>
          <w:tcPr>
            <w:tcW w:w="2206"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hint="eastAsia" w:ascii="仿宋" w:hAnsi="仿宋" w:eastAsia="仿宋" w:cs="仿宋"/>
                <w:color w:val="000000"/>
                <w:sz w:val="28"/>
                <w:szCs w:val="28"/>
              </w:rPr>
            </w:pPr>
            <w:r>
              <w:rPr>
                <w:rFonts w:hint="eastAsia" w:ascii="仿宋" w:hAnsi="仿宋" w:eastAsia="仿宋" w:cs="仿宋"/>
                <w:color w:val="000000"/>
                <w:sz w:val="28"/>
                <w:szCs w:val="28"/>
              </w:rPr>
              <w:t>大赤涧</w:t>
            </w:r>
          </w:p>
        </w:tc>
        <w:tc>
          <w:tcPr>
            <w:tcW w:w="2206"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ascii="仿宋" w:hAnsi="仿宋" w:eastAsia="仿宋" w:cs="仿宋"/>
                <w:color w:val="000000"/>
                <w:sz w:val="28"/>
                <w:szCs w:val="28"/>
              </w:rPr>
            </w:pPr>
            <w:r>
              <w:rPr>
                <w:rFonts w:hint="eastAsia" w:ascii="宋体" w:hAnsi="宋体" w:cs="宋体"/>
                <w:spacing w:val="-20"/>
                <w:sz w:val="22"/>
                <w:szCs w:val="22"/>
              </w:rPr>
              <w:t xml:space="preserve">冯之松            </w:t>
            </w:r>
          </w:p>
        </w:tc>
        <w:tc>
          <w:tcPr>
            <w:tcW w:w="2666"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ascii="仿宋" w:hAnsi="仿宋" w:eastAsia="仿宋" w:cs="仿宋"/>
                <w:color w:val="000000"/>
                <w:sz w:val="28"/>
                <w:szCs w:val="28"/>
              </w:rPr>
            </w:pPr>
            <w:r>
              <w:rPr>
                <w:rFonts w:hint="eastAsia" w:ascii="宋体" w:hAnsi="宋体" w:cs="宋体"/>
                <w:spacing w:val="-20"/>
                <w:sz w:val="22"/>
                <w:szCs w:val="22"/>
              </w:rPr>
              <w:t>13912177400</w:t>
            </w:r>
          </w:p>
        </w:tc>
      </w:tr>
      <w:tr>
        <w:tblPrEx>
          <w:tblCellMar>
            <w:top w:w="0" w:type="dxa"/>
            <w:left w:w="0" w:type="dxa"/>
            <w:bottom w:w="0" w:type="dxa"/>
            <w:right w:w="0" w:type="dxa"/>
          </w:tblCellMar>
        </w:tblPrEx>
        <w:trPr>
          <w:trHeight w:val="678" w:hRule="atLeast"/>
        </w:trPr>
        <w:tc>
          <w:tcPr>
            <w:tcW w:w="2206"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hint="eastAsia" w:ascii="仿宋" w:hAnsi="仿宋" w:eastAsia="仿宋" w:cs="仿宋"/>
                <w:color w:val="000000"/>
                <w:sz w:val="28"/>
                <w:szCs w:val="28"/>
              </w:rPr>
            </w:pPr>
            <w:r>
              <w:rPr>
                <w:rFonts w:hint="eastAsia" w:ascii="仿宋" w:hAnsi="仿宋" w:eastAsia="仿宋" w:cs="仿宋"/>
                <w:color w:val="000000"/>
                <w:sz w:val="28"/>
                <w:szCs w:val="28"/>
              </w:rPr>
              <w:t>芦山</w:t>
            </w:r>
          </w:p>
        </w:tc>
        <w:tc>
          <w:tcPr>
            <w:tcW w:w="2206"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ascii="仿宋" w:hAnsi="仿宋" w:eastAsia="仿宋" w:cs="仿宋"/>
                <w:color w:val="000000"/>
                <w:sz w:val="28"/>
                <w:szCs w:val="28"/>
              </w:rPr>
            </w:pPr>
            <w:r>
              <w:rPr>
                <w:rFonts w:hint="eastAsia" w:ascii="宋体" w:hAnsi="宋体" w:cs="宋体"/>
                <w:spacing w:val="-20"/>
                <w:sz w:val="22"/>
                <w:szCs w:val="22"/>
              </w:rPr>
              <w:t xml:space="preserve">单  杰             </w:t>
            </w:r>
          </w:p>
        </w:tc>
        <w:tc>
          <w:tcPr>
            <w:tcW w:w="2206"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ascii="仿宋" w:hAnsi="仿宋" w:eastAsia="仿宋" w:cs="仿宋"/>
                <w:color w:val="000000"/>
                <w:sz w:val="28"/>
                <w:szCs w:val="28"/>
              </w:rPr>
            </w:pPr>
            <w:r>
              <w:rPr>
                <w:rFonts w:hint="eastAsia" w:ascii="宋体" w:hAnsi="宋体" w:cs="宋体"/>
                <w:spacing w:val="-20"/>
                <w:sz w:val="22"/>
                <w:szCs w:val="22"/>
              </w:rPr>
              <w:t>18262836930</w:t>
            </w:r>
          </w:p>
        </w:tc>
        <w:tc>
          <w:tcPr>
            <w:tcW w:w="2206"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hint="eastAsia" w:ascii="仿宋" w:hAnsi="仿宋" w:eastAsia="仿宋" w:cs="仿宋"/>
                <w:color w:val="000000"/>
                <w:sz w:val="28"/>
                <w:szCs w:val="28"/>
              </w:rPr>
            </w:pPr>
            <w:r>
              <w:rPr>
                <w:rFonts w:hint="eastAsia" w:ascii="仿宋" w:hAnsi="仿宋" w:eastAsia="仿宋" w:cs="仿宋"/>
                <w:color w:val="000000"/>
                <w:sz w:val="28"/>
                <w:szCs w:val="28"/>
              </w:rPr>
              <w:t xml:space="preserve">阚岭 </w:t>
            </w:r>
          </w:p>
        </w:tc>
        <w:tc>
          <w:tcPr>
            <w:tcW w:w="2206"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ascii="仿宋" w:hAnsi="仿宋" w:eastAsia="仿宋" w:cs="仿宋"/>
                <w:color w:val="000000"/>
                <w:sz w:val="28"/>
                <w:szCs w:val="28"/>
              </w:rPr>
            </w:pPr>
            <w:r>
              <w:rPr>
                <w:rFonts w:hint="eastAsia" w:ascii="宋体" w:hAnsi="宋体" w:cs="宋体"/>
                <w:spacing w:val="-20"/>
                <w:sz w:val="22"/>
                <w:szCs w:val="22"/>
              </w:rPr>
              <w:t xml:space="preserve">柏英杰             </w:t>
            </w:r>
          </w:p>
        </w:tc>
        <w:tc>
          <w:tcPr>
            <w:tcW w:w="2666"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ascii="仿宋" w:hAnsi="仿宋" w:eastAsia="仿宋" w:cs="仿宋"/>
                <w:color w:val="000000"/>
                <w:sz w:val="28"/>
                <w:szCs w:val="28"/>
              </w:rPr>
            </w:pPr>
            <w:r>
              <w:rPr>
                <w:rFonts w:hint="eastAsia" w:ascii="宋体" w:hAnsi="宋体" w:cs="宋体"/>
                <w:spacing w:val="-20"/>
                <w:sz w:val="22"/>
                <w:szCs w:val="22"/>
              </w:rPr>
              <w:t>1875123755</w:t>
            </w:r>
          </w:p>
        </w:tc>
      </w:tr>
      <w:tr>
        <w:tblPrEx>
          <w:tblCellMar>
            <w:top w:w="0" w:type="dxa"/>
            <w:left w:w="0" w:type="dxa"/>
            <w:bottom w:w="0" w:type="dxa"/>
            <w:right w:w="0" w:type="dxa"/>
          </w:tblCellMar>
        </w:tblPrEx>
        <w:trPr>
          <w:trHeight w:val="677" w:hRule="atLeast"/>
        </w:trPr>
        <w:tc>
          <w:tcPr>
            <w:tcW w:w="2206"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hint="eastAsia" w:ascii="仿宋" w:hAnsi="仿宋" w:eastAsia="仿宋" w:cs="仿宋"/>
                <w:color w:val="000000"/>
                <w:sz w:val="28"/>
                <w:szCs w:val="28"/>
              </w:rPr>
            </w:pPr>
            <w:r>
              <w:rPr>
                <w:rFonts w:hint="eastAsia" w:ascii="仿宋" w:hAnsi="仿宋" w:eastAsia="仿宋" w:cs="仿宋"/>
                <w:color w:val="000000"/>
                <w:sz w:val="28"/>
                <w:szCs w:val="28"/>
              </w:rPr>
              <w:t>山前</w:t>
            </w:r>
          </w:p>
        </w:tc>
        <w:tc>
          <w:tcPr>
            <w:tcW w:w="2206"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ascii="仿宋" w:hAnsi="仿宋" w:eastAsia="仿宋" w:cs="仿宋"/>
                <w:color w:val="000000"/>
                <w:sz w:val="28"/>
                <w:szCs w:val="28"/>
              </w:rPr>
            </w:pPr>
            <w:r>
              <w:rPr>
                <w:rFonts w:hint="eastAsia" w:ascii="宋体" w:hAnsi="宋体" w:cs="宋体"/>
                <w:spacing w:val="-20"/>
                <w:sz w:val="22"/>
                <w:szCs w:val="22"/>
              </w:rPr>
              <w:t xml:space="preserve">  李永栋           </w:t>
            </w:r>
          </w:p>
        </w:tc>
        <w:tc>
          <w:tcPr>
            <w:tcW w:w="2206"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ascii="仿宋" w:hAnsi="仿宋" w:eastAsia="仿宋" w:cs="仿宋"/>
                <w:color w:val="000000"/>
                <w:sz w:val="28"/>
                <w:szCs w:val="28"/>
              </w:rPr>
            </w:pPr>
            <w:r>
              <w:rPr>
                <w:rFonts w:hint="eastAsia" w:ascii="宋体" w:hAnsi="宋体" w:cs="宋体"/>
                <w:spacing w:val="-20"/>
                <w:sz w:val="22"/>
                <w:szCs w:val="22"/>
              </w:rPr>
              <w:t>15151211348</w:t>
            </w:r>
          </w:p>
        </w:tc>
        <w:tc>
          <w:tcPr>
            <w:tcW w:w="2206"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ascii="仿宋" w:hAnsi="仿宋" w:eastAsia="仿宋" w:cs="仿宋"/>
                <w:color w:val="000000"/>
                <w:sz w:val="28"/>
                <w:szCs w:val="28"/>
              </w:rPr>
            </w:pPr>
          </w:p>
        </w:tc>
        <w:tc>
          <w:tcPr>
            <w:tcW w:w="2206"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ascii="仿宋" w:hAnsi="仿宋" w:eastAsia="仿宋" w:cs="仿宋"/>
                <w:color w:val="000000"/>
                <w:sz w:val="28"/>
                <w:szCs w:val="28"/>
              </w:rPr>
            </w:pPr>
          </w:p>
        </w:tc>
        <w:tc>
          <w:tcPr>
            <w:tcW w:w="2666"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widowControl/>
              <w:jc w:val="center"/>
              <w:textAlignment w:val="center"/>
              <w:rPr>
                <w:rFonts w:ascii="仿宋" w:hAnsi="仿宋" w:eastAsia="仿宋" w:cs="仿宋"/>
                <w:color w:val="000000"/>
                <w:sz w:val="28"/>
                <w:szCs w:val="28"/>
              </w:rPr>
            </w:pPr>
          </w:p>
        </w:tc>
      </w:tr>
    </w:tbl>
    <w:p>
      <w:pPr>
        <w:tabs>
          <w:tab w:val="left" w:pos="441"/>
        </w:tabs>
        <w:bidi w:val="0"/>
        <w:jc w:val="left"/>
        <w:rPr>
          <w:rFonts w:hint="eastAsia" w:eastAsia="宋体"/>
          <w:lang w:eastAsia="zh-CN"/>
        </w:rPr>
        <w:sectPr>
          <w:pgSz w:w="16838" w:h="11906" w:orient="landscape"/>
          <w:pgMar w:top="1531" w:right="1928" w:bottom="1531" w:left="1134" w:header="1701" w:footer="1134" w:gutter="0"/>
          <w:pgNumType w:fmt="decimal"/>
          <w:cols w:space="720" w:num="1"/>
          <w:docGrid w:linePitch="312" w:charSpace="0"/>
        </w:sectPr>
      </w:pPr>
    </w:p>
    <w:p>
      <w:pPr>
        <w:snapToGrid w:val="0"/>
        <w:jc w:val="left"/>
        <w:outlineLvl w:val="0"/>
        <w:rPr>
          <w:rFonts w:hint="eastAsia" w:eastAsia="黑体"/>
          <w:color w:val="000000"/>
          <w:sz w:val="32"/>
          <w:szCs w:val="32"/>
          <w:shd w:val="clear" w:color="auto" w:fill="FFFFFF"/>
          <w:lang w:val="en-US" w:eastAsia="zh-CN"/>
        </w:rPr>
      </w:pPr>
      <w:bookmarkStart w:id="43" w:name="_Toc1504"/>
      <w:bookmarkStart w:id="44" w:name="_Toc7"/>
      <w:r>
        <w:rPr>
          <w:rFonts w:hint="eastAsia" w:eastAsia="黑体"/>
          <w:color w:val="000000"/>
          <w:sz w:val="32"/>
          <w:szCs w:val="32"/>
          <w:shd w:val="clear" w:color="auto" w:fill="FFFFFF"/>
          <w:lang w:val="en-US" w:eastAsia="zh-CN"/>
        </w:rPr>
        <w:t>附件11黑林镇及周边区域（功能板块）应急救援队伍信息表</w:t>
      </w:r>
      <w:bookmarkEnd w:id="43"/>
      <w:bookmarkEnd w:id="44"/>
    </w:p>
    <w:p>
      <w:pPr>
        <w:rPr>
          <w:rFonts w:eastAsia="仿宋"/>
          <w:color w:val="000000"/>
          <w:sz w:val="32"/>
          <w:szCs w:val="32"/>
        </w:rPr>
      </w:pPr>
    </w:p>
    <w:tbl>
      <w:tblPr>
        <w:tblStyle w:val="10"/>
        <w:tblW w:w="905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15"/>
        <w:gridCol w:w="1526"/>
        <w:gridCol w:w="1113"/>
        <w:gridCol w:w="1359"/>
        <w:gridCol w:w="1960"/>
        <w:gridCol w:w="24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31" w:hRule="atLeast"/>
          <w:jc w:val="center"/>
        </w:trPr>
        <w:tc>
          <w:tcPr>
            <w:tcW w:w="615" w:type="dxa"/>
            <w:noWrap w:val="0"/>
            <w:tcMar>
              <w:left w:w="28" w:type="dxa"/>
              <w:right w:w="28" w:type="dxa"/>
            </w:tcMar>
            <w:vAlign w:val="center"/>
          </w:tcPr>
          <w:p>
            <w:pPr>
              <w:jc w:val="center"/>
              <w:rPr>
                <w:rFonts w:ascii="黑体" w:hAnsi="黑体" w:eastAsia="黑体"/>
                <w:bCs/>
              </w:rPr>
            </w:pPr>
            <w:r>
              <w:rPr>
                <w:rFonts w:hint="eastAsia" w:ascii="黑体" w:hAnsi="黑体" w:eastAsia="黑体"/>
                <w:bCs/>
              </w:rPr>
              <w:t>序号</w:t>
            </w:r>
          </w:p>
        </w:tc>
        <w:tc>
          <w:tcPr>
            <w:tcW w:w="1526" w:type="dxa"/>
            <w:noWrap w:val="0"/>
            <w:tcMar>
              <w:left w:w="28" w:type="dxa"/>
              <w:right w:w="28" w:type="dxa"/>
            </w:tcMar>
            <w:vAlign w:val="center"/>
          </w:tcPr>
          <w:p>
            <w:pPr>
              <w:jc w:val="center"/>
              <w:rPr>
                <w:rFonts w:ascii="黑体" w:hAnsi="黑体" w:eastAsia="黑体"/>
                <w:bCs/>
              </w:rPr>
            </w:pPr>
            <w:r>
              <w:rPr>
                <w:rFonts w:hint="eastAsia" w:ascii="黑体" w:hAnsi="黑体" w:eastAsia="黑体"/>
                <w:bCs/>
                <w:kern w:val="0"/>
                <w:szCs w:val="21"/>
              </w:rPr>
              <w:t>救援队名称</w:t>
            </w:r>
          </w:p>
        </w:tc>
        <w:tc>
          <w:tcPr>
            <w:tcW w:w="1113" w:type="dxa"/>
            <w:noWrap w:val="0"/>
            <w:tcMar>
              <w:left w:w="28" w:type="dxa"/>
              <w:right w:w="28" w:type="dxa"/>
            </w:tcMar>
            <w:vAlign w:val="center"/>
          </w:tcPr>
          <w:p>
            <w:pPr>
              <w:jc w:val="center"/>
              <w:rPr>
                <w:rFonts w:ascii="黑体" w:hAnsi="黑体" w:eastAsia="黑体"/>
                <w:bCs/>
              </w:rPr>
            </w:pPr>
            <w:r>
              <w:rPr>
                <w:rFonts w:hint="eastAsia" w:ascii="黑体" w:hAnsi="黑体" w:eastAsia="黑体"/>
                <w:bCs/>
                <w:kern w:val="0"/>
                <w:szCs w:val="21"/>
              </w:rPr>
              <w:t>所属企业或单位</w:t>
            </w:r>
          </w:p>
        </w:tc>
        <w:tc>
          <w:tcPr>
            <w:tcW w:w="1359" w:type="dxa"/>
            <w:noWrap w:val="0"/>
            <w:tcMar>
              <w:left w:w="28" w:type="dxa"/>
              <w:right w:w="28" w:type="dxa"/>
            </w:tcMar>
            <w:vAlign w:val="center"/>
          </w:tcPr>
          <w:p>
            <w:pPr>
              <w:widowControl/>
              <w:jc w:val="center"/>
              <w:rPr>
                <w:rFonts w:ascii="黑体" w:hAnsi="黑体" w:eastAsia="黑体"/>
                <w:bCs/>
                <w:kern w:val="0"/>
                <w:szCs w:val="21"/>
              </w:rPr>
            </w:pPr>
            <w:r>
              <w:rPr>
                <w:rFonts w:hint="eastAsia" w:ascii="黑体" w:hAnsi="黑体" w:eastAsia="黑体"/>
                <w:bCs/>
                <w:kern w:val="0"/>
                <w:szCs w:val="21"/>
              </w:rPr>
              <w:t>救援队长</w:t>
            </w:r>
          </w:p>
          <w:p>
            <w:pPr>
              <w:widowControl/>
              <w:jc w:val="center"/>
              <w:rPr>
                <w:rFonts w:ascii="黑体" w:hAnsi="黑体" w:eastAsia="黑体"/>
                <w:bCs/>
              </w:rPr>
            </w:pPr>
            <w:r>
              <w:rPr>
                <w:rFonts w:hint="eastAsia" w:ascii="黑体" w:hAnsi="黑体" w:eastAsia="黑体"/>
                <w:bCs/>
                <w:kern w:val="0"/>
                <w:szCs w:val="21"/>
              </w:rPr>
              <w:t>姓名</w:t>
            </w:r>
          </w:p>
        </w:tc>
        <w:tc>
          <w:tcPr>
            <w:tcW w:w="1960" w:type="dxa"/>
            <w:noWrap w:val="0"/>
            <w:tcMar>
              <w:left w:w="28" w:type="dxa"/>
              <w:right w:w="28" w:type="dxa"/>
            </w:tcMar>
            <w:vAlign w:val="center"/>
          </w:tcPr>
          <w:p>
            <w:pPr>
              <w:widowControl/>
              <w:jc w:val="center"/>
              <w:rPr>
                <w:rFonts w:ascii="黑体" w:hAnsi="黑体" w:eastAsia="黑体"/>
                <w:bCs/>
              </w:rPr>
            </w:pPr>
            <w:r>
              <w:rPr>
                <w:rFonts w:hint="eastAsia" w:ascii="黑体" w:hAnsi="黑体" w:eastAsia="黑体"/>
                <w:bCs/>
                <w:kern w:val="0"/>
                <w:szCs w:val="21"/>
              </w:rPr>
              <w:t>救援队</w:t>
            </w:r>
            <w:r>
              <w:rPr>
                <w:rFonts w:hint="eastAsia" w:ascii="黑体" w:hAnsi="黑体" w:eastAsia="黑体"/>
                <w:bCs/>
                <w:kern w:val="0"/>
                <w:szCs w:val="21"/>
                <w:lang w:val="en-US" w:eastAsia="zh-CN"/>
              </w:rPr>
              <w:t>联系</w:t>
            </w:r>
            <w:r>
              <w:rPr>
                <w:rFonts w:hint="eastAsia" w:ascii="黑体" w:hAnsi="黑体" w:eastAsia="黑体"/>
                <w:bCs/>
                <w:kern w:val="0"/>
                <w:szCs w:val="21"/>
              </w:rPr>
              <w:t>电话</w:t>
            </w:r>
          </w:p>
        </w:tc>
        <w:tc>
          <w:tcPr>
            <w:tcW w:w="2483" w:type="dxa"/>
            <w:noWrap w:val="0"/>
            <w:tcMar>
              <w:left w:w="28" w:type="dxa"/>
              <w:right w:w="28" w:type="dxa"/>
            </w:tcMar>
            <w:vAlign w:val="center"/>
          </w:tcPr>
          <w:p>
            <w:pPr>
              <w:widowControl/>
              <w:jc w:val="center"/>
              <w:rPr>
                <w:rFonts w:ascii="黑体" w:hAnsi="黑体" w:eastAsia="黑体"/>
                <w:bCs/>
                <w:kern w:val="0"/>
                <w:szCs w:val="21"/>
              </w:rPr>
            </w:pPr>
            <w:r>
              <w:rPr>
                <w:rFonts w:hint="eastAsia" w:ascii="黑体" w:hAnsi="黑体" w:eastAsia="黑体"/>
                <w:bCs/>
                <w:kern w:val="0"/>
                <w:szCs w:val="21"/>
              </w:rPr>
              <w:t>主要装备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54" w:hRule="atLeast"/>
          <w:jc w:val="center"/>
        </w:trPr>
        <w:tc>
          <w:tcPr>
            <w:tcW w:w="615" w:type="dxa"/>
            <w:noWrap w:val="0"/>
            <w:tcMar>
              <w:left w:w="28" w:type="dxa"/>
              <w:right w:w="28" w:type="dxa"/>
            </w:tcMar>
            <w:vAlign w:val="center"/>
          </w:tcPr>
          <w:p>
            <w:pPr>
              <w:jc w:val="center"/>
              <w:rPr>
                <w:rFonts w:hint="eastAsia" w:ascii="宋体" w:hAnsi="宋体" w:eastAsia="宋体" w:cs="宋体"/>
                <w:sz w:val="21"/>
                <w:szCs w:val="21"/>
              </w:rPr>
            </w:pPr>
            <w:r>
              <w:rPr>
                <w:rFonts w:hint="eastAsia" w:ascii="宋体" w:hAnsi="宋体" w:eastAsia="宋体" w:cs="宋体"/>
                <w:sz w:val="21"/>
                <w:szCs w:val="21"/>
              </w:rPr>
              <w:t>1</w:t>
            </w:r>
          </w:p>
        </w:tc>
        <w:tc>
          <w:tcPr>
            <w:tcW w:w="1526" w:type="dxa"/>
            <w:noWrap w:val="0"/>
            <w:tcMar>
              <w:left w:w="28" w:type="dxa"/>
              <w:right w:w="28" w:type="dxa"/>
            </w:tcMar>
            <w:vAlign w:val="center"/>
          </w:tcPr>
          <w:p>
            <w:pPr>
              <w:jc w:val="center"/>
              <w:rPr>
                <w:rFonts w:hint="eastAsia" w:ascii="宋体" w:hAnsi="宋体" w:eastAsia="宋体" w:cs="宋体"/>
                <w:sz w:val="21"/>
                <w:szCs w:val="21"/>
              </w:rPr>
            </w:pPr>
            <w:r>
              <w:rPr>
                <w:rFonts w:hint="eastAsia" w:ascii="宋体" w:hAnsi="宋体" w:eastAsia="宋体" w:cs="宋体"/>
                <w:sz w:val="21"/>
                <w:szCs w:val="21"/>
              </w:rPr>
              <w:t>派出所</w:t>
            </w:r>
          </w:p>
        </w:tc>
        <w:tc>
          <w:tcPr>
            <w:tcW w:w="1113" w:type="dxa"/>
            <w:noWrap w:val="0"/>
            <w:tcMar>
              <w:left w:w="28" w:type="dxa"/>
              <w:right w:w="28" w:type="dxa"/>
            </w:tcMar>
            <w:vAlign w:val="center"/>
          </w:tcPr>
          <w:p>
            <w:pPr>
              <w:jc w:val="center"/>
              <w:rPr>
                <w:rFonts w:hint="eastAsia" w:ascii="宋体" w:hAnsi="宋体" w:eastAsia="宋体" w:cs="宋体"/>
                <w:sz w:val="21"/>
                <w:szCs w:val="21"/>
                <w:lang w:eastAsia="zh-CN"/>
              </w:rPr>
            </w:pPr>
            <w:r>
              <w:rPr>
                <w:rFonts w:hint="eastAsia" w:ascii="宋体" w:hAnsi="宋体" w:cs="宋体"/>
                <w:sz w:val="21"/>
                <w:szCs w:val="21"/>
                <w:lang w:val="en-US" w:eastAsia="zh-CN"/>
              </w:rPr>
              <w:t>黑林镇</w:t>
            </w:r>
          </w:p>
        </w:tc>
        <w:tc>
          <w:tcPr>
            <w:tcW w:w="1359" w:type="dxa"/>
            <w:noWrap w:val="0"/>
            <w:tcMar>
              <w:left w:w="28" w:type="dxa"/>
              <w:right w:w="28" w:type="dxa"/>
            </w:tcMar>
            <w:vAlign w:val="center"/>
          </w:tcPr>
          <w:p>
            <w:pPr>
              <w:jc w:val="center"/>
              <w:rPr>
                <w:rFonts w:eastAsia="仿宋_GB2312"/>
                <w:bCs/>
                <w:szCs w:val="21"/>
              </w:rPr>
            </w:pPr>
            <w:r>
              <w:rPr>
                <w:rFonts w:hint="eastAsia" w:ascii="宋体" w:hAnsi="宋体" w:eastAsia="宋体" w:cs="宋体"/>
                <w:sz w:val="21"/>
                <w:szCs w:val="21"/>
              </w:rPr>
              <w:t>傅晓春</w:t>
            </w:r>
          </w:p>
        </w:tc>
        <w:tc>
          <w:tcPr>
            <w:tcW w:w="1960" w:type="dxa"/>
            <w:noWrap w:val="0"/>
            <w:tcMar>
              <w:left w:w="28" w:type="dxa"/>
              <w:right w:w="28" w:type="dxa"/>
            </w:tcMar>
            <w:vAlign w:val="center"/>
          </w:tcPr>
          <w:p>
            <w:pPr>
              <w:jc w:val="center"/>
              <w:rPr>
                <w:rFonts w:eastAsia="仿宋_GB2312"/>
                <w:bCs/>
                <w:szCs w:val="21"/>
              </w:rPr>
            </w:pPr>
            <w:r>
              <w:rPr>
                <w:rFonts w:hint="eastAsia" w:ascii="宋体" w:hAnsi="宋体" w:eastAsia="宋体" w:cs="宋体"/>
                <w:sz w:val="21"/>
                <w:szCs w:val="21"/>
              </w:rPr>
              <w:t>15251230168</w:t>
            </w:r>
          </w:p>
        </w:tc>
        <w:tc>
          <w:tcPr>
            <w:tcW w:w="2483" w:type="dxa"/>
            <w:noWrap w:val="0"/>
            <w:tcMar>
              <w:left w:w="28" w:type="dxa"/>
              <w:right w:w="28" w:type="dxa"/>
            </w:tcMar>
            <w:vAlign w:val="center"/>
          </w:tcPr>
          <w:p>
            <w:pPr>
              <w:widowControl/>
              <w:jc w:val="center"/>
              <w:rPr>
                <w:rFonts w:hint="eastAsia" w:eastAsia="仿宋_GB2312"/>
                <w:bCs/>
                <w:kern w:val="0"/>
                <w:szCs w:val="21"/>
              </w:rPr>
            </w:pPr>
            <w:r>
              <w:rPr>
                <w:rFonts w:hint="eastAsia" w:eastAsia="仿宋_GB2312"/>
                <w:bCs/>
                <w:kern w:val="0"/>
                <w:szCs w:val="21"/>
              </w:rPr>
              <w:t>消防车</w:t>
            </w:r>
            <w:r>
              <w:rPr>
                <w:rFonts w:hint="eastAsia" w:eastAsia="仿宋_GB2312"/>
                <w:bCs/>
                <w:kern w:val="0"/>
                <w:szCs w:val="21"/>
                <w:lang w:val="en-US" w:eastAsia="zh-CN"/>
              </w:rPr>
              <w:t>2</w:t>
            </w:r>
            <w:r>
              <w:rPr>
                <w:rFonts w:hint="eastAsia" w:eastAsia="仿宋_GB2312"/>
                <w:bCs/>
                <w:kern w:val="0"/>
                <w:szCs w:val="21"/>
              </w:rPr>
              <w:t>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3" w:hRule="atLeast"/>
          <w:jc w:val="center"/>
        </w:trPr>
        <w:tc>
          <w:tcPr>
            <w:tcW w:w="615" w:type="dxa"/>
            <w:noWrap w:val="0"/>
            <w:tcMar>
              <w:left w:w="28" w:type="dxa"/>
              <w:right w:w="28" w:type="dxa"/>
            </w:tcMar>
            <w:vAlign w:val="center"/>
          </w:tcPr>
          <w:p>
            <w:pPr>
              <w:jc w:val="center"/>
              <w:rPr>
                <w:rFonts w:eastAsia="仿宋_GB2312"/>
                <w:bCs/>
                <w:szCs w:val="21"/>
              </w:rPr>
            </w:pPr>
            <w:r>
              <w:rPr>
                <w:rFonts w:eastAsia="仿宋_GB2312"/>
                <w:bCs/>
                <w:szCs w:val="21"/>
              </w:rPr>
              <w:t>2</w:t>
            </w:r>
          </w:p>
        </w:tc>
        <w:tc>
          <w:tcPr>
            <w:tcW w:w="1526" w:type="dxa"/>
            <w:noWrap w:val="0"/>
            <w:tcMar>
              <w:left w:w="28" w:type="dxa"/>
              <w:right w:w="28" w:type="dxa"/>
            </w:tcMar>
            <w:vAlign w:val="center"/>
          </w:tcPr>
          <w:p>
            <w:pPr>
              <w:jc w:val="center"/>
              <w:rPr>
                <w:rFonts w:hint="default" w:eastAsia="仿宋_GB2312"/>
                <w:bCs/>
                <w:szCs w:val="21"/>
                <w:lang w:val="en-US" w:eastAsia="zh-CN"/>
              </w:rPr>
            </w:pPr>
            <w:r>
              <w:rPr>
                <w:rFonts w:hint="eastAsia" w:eastAsia="仿宋_GB2312"/>
                <w:bCs/>
                <w:szCs w:val="21"/>
                <w:lang w:val="en-US" w:eastAsia="zh-CN"/>
              </w:rPr>
              <w:t>建管所</w:t>
            </w:r>
          </w:p>
        </w:tc>
        <w:tc>
          <w:tcPr>
            <w:tcW w:w="1113" w:type="dxa"/>
            <w:noWrap w:val="0"/>
            <w:tcMar>
              <w:left w:w="28" w:type="dxa"/>
              <w:right w:w="28" w:type="dxa"/>
            </w:tcMar>
            <w:vAlign w:val="center"/>
          </w:tcPr>
          <w:p>
            <w:pPr>
              <w:jc w:val="center"/>
              <w:rPr>
                <w:rFonts w:eastAsia="仿宋_GB2312"/>
                <w:bCs/>
                <w:szCs w:val="21"/>
              </w:rPr>
            </w:pPr>
            <w:r>
              <w:rPr>
                <w:rFonts w:hint="eastAsia" w:eastAsia="仿宋_GB2312"/>
                <w:bCs/>
                <w:kern w:val="0"/>
                <w:szCs w:val="21"/>
                <w:lang w:val="en-US" w:eastAsia="zh-CN"/>
              </w:rPr>
              <w:t>黑林镇</w:t>
            </w:r>
          </w:p>
        </w:tc>
        <w:tc>
          <w:tcPr>
            <w:tcW w:w="1359" w:type="dxa"/>
            <w:noWrap w:val="0"/>
            <w:tcMar>
              <w:left w:w="28" w:type="dxa"/>
              <w:right w:w="28" w:type="dxa"/>
            </w:tcMar>
            <w:vAlign w:val="center"/>
          </w:tcPr>
          <w:p>
            <w:pPr>
              <w:jc w:val="center"/>
              <w:rPr>
                <w:rFonts w:eastAsia="仿宋_GB2312"/>
                <w:bCs/>
                <w:kern w:val="0"/>
                <w:szCs w:val="21"/>
              </w:rPr>
            </w:pPr>
            <w:r>
              <w:rPr>
                <w:rFonts w:hint="eastAsia" w:eastAsia="仿宋_GB2312"/>
                <w:bCs/>
                <w:kern w:val="0"/>
                <w:szCs w:val="21"/>
              </w:rPr>
              <w:t>李怀峰</w:t>
            </w:r>
          </w:p>
        </w:tc>
        <w:tc>
          <w:tcPr>
            <w:tcW w:w="1960" w:type="dxa"/>
            <w:noWrap w:val="0"/>
            <w:tcMar>
              <w:left w:w="28" w:type="dxa"/>
              <w:right w:w="28" w:type="dxa"/>
            </w:tcMar>
            <w:vAlign w:val="center"/>
          </w:tcPr>
          <w:p>
            <w:pPr>
              <w:jc w:val="center"/>
              <w:rPr>
                <w:rFonts w:hint="eastAsia"/>
              </w:rPr>
            </w:pPr>
          </w:p>
          <w:p>
            <w:pPr>
              <w:jc w:val="center"/>
              <w:rPr>
                <w:rFonts w:hint="eastAsia"/>
              </w:rPr>
            </w:pPr>
            <w:r>
              <w:rPr>
                <w:rFonts w:hint="eastAsia"/>
              </w:rPr>
              <w:t>13585298903</w:t>
            </w:r>
          </w:p>
          <w:p>
            <w:pPr>
              <w:pStyle w:val="6"/>
              <w:jc w:val="center"/>
            </w:pPr>
            <w:r>
              <w:rPr>
                <w:rFonts w:hint="eastAsia" w:ascii="Calibri" w:hAnsi="Calibri" w:eastAsia="宋体"/>
                <w:b w:val="0"/>
                <w:bCs w:val="0"/>
                <w:kern w:val="2"/>
                <w:sz w:val="21"/>
                <w:szCs w:val="24"/>
                <w:lang w:val="en-US" w:eastAsia="zh-CN" w:bidi="ar-SA"/>
              </w:rPr>
              <w:t>86751015</w:t>
            </w:r>
          </w:p>
        </w:tc>
        <w:tc>
          <w:tcPr>
            <w:tcW w:w="2483" w:type="dxa"/>
            <w:noWrap w:val="0"/>
            <w:tcMar>
              <w:left w:w="28" w:type="dxa"/>
              <w:right w:w="28" w:type="dxa"/>
            </w:tcMar>
            <w:vAlign w:val="center"/>
          </w:tcPr>
          <w:p>
            <w:pPr>
              <w:widowControl/>
              <w:jc w:val="center"/>
              <w:rPr>
                <w:rFonts w:hint="default" w:eastAsia="仿宋_GB2312"/>
                <w:bCs/>
                <w:kern w:val="0"/>
                <w:szCs w:val="21"/>
                <w:lang w:val="en-US" w:eastAsia="zh-CN"/>
              </w:rPr>
            </w:pPr>
            <w:r>
              <w:rPr>
                <w:rFonts w:hint="eastAsia" w:eastAsia="仿宋_GB2312"/>
                <w:bCs/>
                <w:kern w:val="0"/>
                <w:szCs w:val="21"/>
                <w:lang w:val="en-US" w:eastAsia="zh-CN"/>
              </w:rPr>
              <w:t>洒水车2辆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6" w:hRule="atLeast"/>
          <w:jc w:val="center"/>
        </w:trPr>
        <w:tc>
          <w:tcPr>
            <w:tcW w:w="615" w:type="dxa"/>
            <w:noWrap w:val="0"/>
            <w:tcMar>
              <w:left w:w="28" w:type="dxa"/>
              <w:right w:w="28" w:type="dxa"/>
            </w:tcMar>
            <w:vAlign w:val="center"/>
          </w:tcPr>
          <w:p>
            <w:pPr>
              <w:jc w:val="center"/>
              <w:rPr>
                <w:rFonts w:eastAsia="仿宋_GB2312"/>
                <w:bCs/>
                <w:szCs w:val="21"/>
              </w:rPr>
            </w:pPr>
            <w:r>
              <w:rPr>
                <w:rFonts w:eastAsia="仿宋_GB2312"/>
                <w:bCs/>
                <w:szCs w:val="21"/>
              </w:rPr>
              <w:t>3</w:t>
            </w:r>
          </w:p>
        </w:tc>
        <w:tc>
          <w:tcPr>
            <w:tcW w:w="1526" w:type="dxa"/>
            <w:noWrap w:val="0"/>
            <w:tcMar>
              <w:left w:w="28" w:type="dxa"/>
              <w:right w:w="28" w:type="dxa"/>
            </w:tcMar>
            <w:vAlign w:val="center"/>
          </w:tcPr>
          <w:p>
            <w:pPr>
              <w:jc w:val="center"/>
              <w:rPr>
                <w:rFonts w:hint="eastAsia" w:eastAsia="仿宋_GB2312"/>
                <w:bCs/>
                <w:szCs w:val="21"/>
                <w:lang w:val="en-US" w:eastAsia="zh-CN"/>
              </w:rPr>
            </w:pPr>
            <w:r>
              <w:rPr>
                <w:rFonts w:hint="eastAsia" w:eastAsia="仿宋_GB2312"/>
                <w:bCs/>
                <w:szCs w:val="21"/>
                <w:lang w:val="en-US" w:eastAsia="zh-CN"/>
              </w:rPr>
              <w:t>卫生院</w:t>
            </w:r>
          </w:p>
        </w:tc>
        <w:tc>
          <w:tcPr>
            <w:tcW w:w="1113" w:type="dxa"/>
            <w:noWrap w:val="0"/>
            <w:tcMar>
              <w:left w:w="28" w:type="dxa"/>
              <w:right w:w="28" w:type="dxa"/>
            </w:tcMar>
            <w:vAlign w:val="center"/>
          </w:tcPr>
          <w:p>
            <w:pPr>
              <w:jc w:val="center"/>
              <w:rPr>
                <w:rFonts w:hint="eastAsia" w:eastAsia="仿宋_GB2312"/>
                <w:bCs/>
                <w:szCs w:val="21"/>
                <w:lang w:val="en-US" w:eastAsia="zh-CN"/>
              </w:rPr>
            </w:pPr>
            <w:r>
              <w:rPr>
                <w:rFonts w:hint="eastAsia" w:eastAsia="仿宋_GB2312"/>
                <w:bCs/>
                <w:szCs w:val="21"/>
                <w:lang w:val="en-US" w:eastAsia="zh-CN"/>
              </w:rPr>
              <w:t>黑林镇</w:t>
            </w:r>
          </w:p>
        </w:tc>
        <w:tc>
          <w:tcPr>
            <w:tcW w:w="1359" w:type="dxa"/>
            <w:noWrap w:val="0"/>
            <w:tcMar>
              <w:left w:w="28" w:type="dxa"/>
              <w:right w:w="28" w:type="dxa"/>
            </w:tcMar>
            <w:vAlign w:val="center"/>
          </w:tcPr>
          <w:p>
            <w:pPr>
              <w:jc w:val="center"/>
              <w:rPr>
                <w:rFonts w:hint="default" w:eastAsia="仿宋_GB2312"/>
                <w:bCs/>
                <w:szCs w:val="21"/>
                <w:lang w:val="en-US" w:eastAsia="zh-CN"/>
              </w:rPr>
            </w:pPr>
            <w:r>
              <w:rPr>
                <w:rFonts w:hint="eastAsia" w:eastAsia="仿宋_GB2312"/>
                <w:bCs/>
                <w:szCs w:val="21"/>
                <w:lang w:val="en-US" w:eastAsia="zh-CN"/>
              </w:rPr>
              <w:t>陈学强</w:t>
            </w:r>
          </w:p>
        </w:tc>
        <w:tc>
          <w:tcPr>
            <w:tcW w:w="1960" w:type="dxa"/>
            <w:noWrap w:val="0"/>
            <w:tcMar>
              <w:left w:w="28" w:type="dxa"/>
              <w:right w:w="28" w:type="dxa"/>
            </w:tcMar>
            <w:vAlign w:val="center"/>
          </w:tcPr>
          <w:p>
            <w:pPr>
              <w:jc w:val="center"/>
              <w:rPr>
                <w:rFonts w:hint="eastAsia" w:eastAsia="仿宋_GB2312"/>
                <w:bCs/>
                <w:szCs w:val="21"/>
                <w:lang w:val="en-US" w:eastAsia="zh-CN"/>
              </w:rPr>
            </w:pPr>
            <w:r>
              <w:rPr>
                <w:rFonts w:hint="eastAsia" w:ascii="宋体" w:hAnsi="宋体" w:eastAsia="宋体" w:cs="宋体"/>
                <w:sz w:val="21"/>
                <w:szCs w:val="21"/>
                <w:lang w:val="en-US" w:eastAsia="zh-CN"/>
              </w:rPr>
              <w:t>15961319838</w:t>
            </w:r>
          </w:p>
        </w:tc>
        <w:tc>
          <w:tcPr>
            <w:tcW w:w="2483" w:type="dxa"/>
            <w:noWrap w:val="0"/>
            <w:tcMar>
              <w:left w:w="28" w:type="dxa"/>
              <w:right w:w="28" w:type="dxa"/>
            </w:tcMar>
            <w:vAlign w:val="center"/>
          </w:tcPr>
          <w:p>
            <w:pPr>
              <w:jc w:val="center"/>
              <w:rPr>
                <w:rFonts w:hint="eastAsia" w:eastAsia="仿宋_GB2312"/>
                <w:bCs/>
                <w:szCs w:val="21"/>
                <w:lang w:val="en-US" w:eastAsia="zh-CN"/>
              </w:rPr>
            </w:pPr>
            <w:r>
              <w:rPr>
                <w:rFonts w:hint="eastAsia" w:eastAsia="仿宋_GB2312"/>
                <w:bCs/>
                <w:szCs w:val="21"/>
                <w:lang w:val="en-US" w:eastAsia="zh-CN"/>
              </w:rPr>
              <w:t>2辆救护车，10个担架，200张床位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2" w:hRule="atLeast"/>
          <w:jc w:val="center"/>
        </w:trPr>
        <w:tc>
          <w:tcPr>
            <w:tcW w:w="615" w:type="dxa"/>
            <w:noWrap w:val="0"/>
            <w:tcMar>
              <w:left w:w="28" w:type="dxa"/>
              <w:right w:w="28" w:type="dxa"/>
            </w:tcMar>
            <w:vAlign w:val="center"/>
          </w:tcPr>
          <w:p>
            <w:pPr>
              <w:jc w:val="center"/>
              <w:rPr>
                <w:rFonts w:eastAsia="仿宋_GB2312"/>
                <w:bCs/>
                <w:szCs w:val="21"/>
              </w:rPr>
            </w:pPr>
            <w:r>
              <w:rPr>
                <w:rFonts w:eastAsia="仿宋_GB2312"/>
                <w:bCs/>
                <w:szCs w:val="21"/>
              </w:rPr>
              <w:t>4</w:t>
            </w:r>
          </w:p>
        </w:tc>
        <w:tc>
          <w:tcPr>
            <w:tcW w:w="1526" w:type="dxa"/>
            <w:noWrap w:val="0"/>
            <w:tcMar>
              <w:left w:w="28" w:type="dxa"/>
              <w:right w:w="28" w:type="dxa"/>
            </w:tcMar>
            <w:vAlign w:val="center"/>
          </w:tcPr>
          <w:p>
            <w:pPr>
              <w:jc w:val="center"/>
              <w:rPr>
                <w:rFonts w:hint="default" w:ascii="Times New Roman" w:hAnsi="Times New Roman" w:eastAsia="仿宋_GB2312" w:cs="Times New Roman"/>
                <w:bCs/>
                <w:color w:val="000000"/>
                <w:kern w:val="2"/>
                <w:sz w:val="21"/>
                <w:szCs w:val="21"/>
                <w:lang w:val="en-US" w:eastAsia="zh-CN" w:bidi="ar-SA"/>
              </w:rPr>
            </w:pPr>
            <w:r>
              <w:rPr>
                <w:rFonts w:hint="eastAsia" w:eastAsia="仿宋_GB2312"/>
                <w:bCs/>
                <w:color w:val="000000"/>
                <w:szCs w:val="21"/>
              </w:rPr>
              <w:t>赣榆区消防救援大队</w:t>
            </w:r>
          </w:p>
        </w:tc>
        <w:tc>
          <w:tcPr>
            <w:tcW w:w="1113" w:type="dxa"/>
            <w:noWrap w:val="0"/>
            <w:tcMar>
              <w:left w:w="28" w:type="dxa"/>
              <w:right w:w="28" w:type="dxa"/>
            </w:tcMar>
            <w:vAlign w:val="center"/>
          </w:tcPr>
          <w:p>
            <w:pPr>
              <w:jc w:val="center"/>
              <w:rPr>
                <w:rFonts w:hint="eastAsia" w:ascii="Times New Roman" w:hAnsi="Times New Roman" w:eastAsia="仿宋_GB2312" w:cs="Times New Roman"/>
                <w:bCs/>
                <w:color w:val="000000"/>
                <w:kern w:val="2"/>
                <w:sz w:val="21"/>
                <w:szCs w:val="21"/>
                <w:lang w:val="en-US" w:eastAsia="zh-CN" w:bidi="ar-SA"/>
              </w:rPr>
            </w:pPr>
            <w:r>
              <w:rPr>
                <w:rFonts w:eastAsia="仿宋_GB2312"/>
                <w:bCs/>
                <w:color w:val="000000"/>
                <w:kern w:val="0"/>
                <w:szCs w:val="21"/>
              </w:rPr>
              <w:t>赣榆区</w:t>
            </w:r>
          </w:p>
        </w:tc>
        <w:tc>
          <w:tcPr>
            <w:tcW w:w="1359" w:type="dxa"/>
            <w:noWrap w:val="0"/>
            <w:tcMar>
              <w:left w:w="28" w:type="dxa"/>
              <w:right w:w="28" w:type="dxa"/>
            </w:tcMar>
            <w:vAlign w:val="center"/>
          </w:tcPr>
          <w:p>
            <w:pPr>
              <w:jc w:val="center"/>
              <w:rPr>
                <w:rFonts w:hint="eastAsia" w:eastAsia="仿宋_GB2312"/>
                <w:bCs/>
                <w:color w:val="000000"/>
                <w:szCs w:val="21"/>
                <w:lang w:val="en-US" w:eastAsia="zh-CN"/>
              </w:rPr>
            </w:pPr>
            <w:r>
              <w:rPr>
                <w:rFonts w:hint="eastAsia" w:eastAsia="仿宋_GB2312"/>
                <w:bCs/>
                <w:color w:val="000000"/>
                <w:szCs w:val="21"/>
                <w:lang w:val="en-US" w:eastAsia="zh-CN"/>
              </w:rPr>
              <w:t>丁杰</w:t>
            </w:r>
          </w:p>
          <w:p>
            <w:pPr>
              <w:jc w:val="center"/>
              <w:rPr>
                <w:rFonts w:hint="eastAsia" w:ascii="Times New Roman" w:hAnsi="Times New Roman" w:eastAsia="宋体" w:cs="Times New Roman"/>
                <w:kern w:val="2"/>
                <w:sz w:val="21"/>
                <w:szCs w:val="24"/>
                <w:lang w:val="en-US" w:eastAsia="zh-CN" w:bidi="ar-SA"/>
              </w:rPr>
            </w:pPr>
          </w:p>
        </w:tc>
        <w:tc>
          <w:tcPr>
            <w:tcW w:w="1960" w:type="dxa"/>
            <w:noWrap w:val="0"/>
            <w:tcMar>
              <w:left w:w="28" w:type="dxa"/>
              <w:right w:w="28" w:type="dxa"/>
            </w:tcMar>
            <w:vAlign w:val="center"/>
          </w:tcPr>
          <w:p>
            <w:pPr>
              <w:jc w:val="center"/>
              <w:rPr>
                <w:rFonts w:hint="eastAsia" w:eastAsia="仿宋_GB2312"/>
                <w:bCs/>
                <w:color w:val="000000"/>
                <w:szCs w:val="21"/>
                <w:lang w:val="en-US" w:eastAsia="zh-CN"/>
              </w:rPr>
            </w:pPr>
            <w:r>
              <w:rPr>
                <w:rFonts w:hint="eastAsia" w:eastAsia="仿宋_GB2312"/>
                <w:bCs/>
                <w:color w:val="000000"/>
                <w:szCs w:val="21"/>
                <w:lang w:val="en-US" w:eastAsia="zh-CN"/>
              </w:rPr>
              <w:t>18912170975</w:t>
            </w:r>
          </w:p>
          <w:p>
            <w:pPr>
              <w:widowControl/>
              <w:ind w:firstLine="210" w:firstLineChars="100"/>
              <w:jc w:val="left"/>
              <w:rPr>
                <w:rFonts w:hint="eastAsia" w:ascii="Times New Roman" w:hAnsi="Times New Roman" w:eastAsia="仿宋_GB2312" w:cs="Times New Roman"/>
                <w:bCs/>
                <w:color w:val="000000"/>
                <w:kern w:val="0"/>
                <w:sz w:val="21"/>
                <w:szCs w:val="21"/>
                <w:lang w:val="en-US" w:eastAsia="zh-CN" w:bidi="ar-SA"/>
              </w:rPr>
            </w:pPr>
            <w:r>
              <w:rPr>
                <w:rFonts w:hint="default" w:eastAsia="仿宋_GB2312"/>
                <w:bCs/>
                <w:color w:val="000000"/>
                <w:szCs w:val="21"/>
                <w:lang w:val="en-US" w:eastAsia="zh-CN"/>
              </w:rPr>
              <w:t>0518-86222100</w:t>
            </w:r>
          </w:p>
        </w:tc>
        <w:tc>
          <w:tcPr>
            <w:tcW w:w="2483" w:type="dxa"/>
            <w:noWrap w:val="0"/>
            <w:tcMar>
              <w:left w:w="28" w:type="dxa"/>
              <w:right w:w="28" w:type="dxa"/>
            </w:tcMar>
            <w:vAlign w:val="center"/>
          </w:tcPr>
          <w:p>
            <w:pPr>
              <w:widowControl/>
              <w:jc w:val="left"/>
              <w:rPr>
                <w:rFonts w:eastAsia="仿宋_GB2312"/>
                <w:bCs/>
                <w:kern w:val="0"/>
                <w:szCs w:val="21"/>
              </w:rPr>
            </w:pPr>
            <w:r>
              <w:rPr>
                <w:rFonts w:eastAsia="仿宋_GB2312"/>
                <w:bCs/>
                <w:color w:val="000000"/>
                <w:kern w:val="0"/>
                <w:szCs w:val="21"/>
              </w:rPr>
              <w:t>1辆30- 50m举高喷射消防车，1辆重型泡沫消防车≥10000L/min，2辆泡沫、水罐车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51" w:hRule="atLeast"/>
          <w:jc w:val="center"/>
        </w:trPr>
        <w:tc>
          <w:tcPr>
            <w:tcW w:w="615" w:type="dxa"/>
            <w:noWrap w:val="0"/>
            <w:tcMar>
              <w:left w:w="28" w:type="dxa"/>
              <w:right w:w="28" w:type="dxa"/>
            </w:tcMar>
            <w:vAlign w:val="center"/>
          </w:tcPr>
          <w:p>
            <w:pPr>
              <w:jc w:val="center"/>
              <w:rPr>
                <w:rFonts w:eastAsia="仿宋_GB2312"/>
                <w:bCs/>
                <w:szCs w:val="21"/>
              </w:rPr>
            </w:pPr>
            <w:r>
              <w:rPr>
                <w:rFonts w:eastAsia="仿宋_GB2312"/>
                <w:bCs/>
                <w:szCs w:val="21"/>
              </w:rPr>
              <w:t>5</w:t>
            </w:r>
          </w:p>
        </w:tc>
        <w:tc>
          <w:tcPr>
            <w:tcW w:w="1526" w:type="dxa"/>
            <w:noWrap w:val="0"/>
            <w:tcMar>
              <w:left w:w="28" w:type="dxa"/>
              <w:right w:w="28" w:type="dxa"/>
            </w:tcMar>
            <w:vAlign w:val="center"/>
          </w:tcPr>
          <w:p>
            <w:pPr>
              <w:jc w:val="center"/>
              <w:rPr>
                <w:rFonts w:hint="default" w:ascii="Times New Roman" w:hAnsi="Times New Roman" w:eastAsia="仿宋_GB2312" w:cs="Times New Roman"/>
                <w:bCs/>
                <w:kern w:val="2"/>
                <w:sz w:val="21"/>
                <w:szCs w:val="21"/>
                <w:lang w:val="en-US" w:eastAsia="zh-CN" w:bidi="ar-SA"/>
              </w:rPr>
            </w:pPr>
            <w:r>
              <w:rPr>
                <w:rFonts w:hint="eastAsia" w:eastAsia="仿宋_GB2312"/>
                <w:bCs/>
                <w:szCs w:val="21"/>
                <w:lang w:val="en-US" w:eastAsia="zh-CN"/>
              </w:rPr>
              <w:t>赣榆区应急局</w:t>
            </w:r>
          </w:p>
        </w:tc>
        <w:tc>
          <w:tcPr>
            <w:tcW w:w="1113" w:type="dxa"/>
            <w:noWrap w:val="0"/>
            <w:tcMar>
              <w:left w:w="28" w:type="dxa"/>
              <w:right w:w="28" w:type="dxa"/>
            </w:tcMar>
            <w:vAlign w:val="center"/>
          </w:tcPr>
          <w:p>
            <w:pPr>
              <w:jc w:val="center"/>
              <w:rPr>
                <w:rFonts w:hint="eastAsia" w:ascii="Times New Roman" w:hAnsi="Times New Roman" w:eastAsia="仿宋_GB2312" w:cs="Times New Roman"/>
                <w:bCs/>
                <w:kern w:val="2"/>
                <w:sz w:val="21"/>
                <w:szCs w:val="21"/>
                <w:lang w:val="en-US" w:eastAsia="zh-CN" w:bidi="ar-SA"/>
              </w:rPr>
            </w:pPr>
            <w:r>
              <w:rPr>
                <w:rFonts w:eastAsia="仿宋_GB2312"/>
                <w:bCs/>
                <w:color w:val="000000"/>
                <w:kern w:val="0"/>
                <w:szCs w:val="21"/>
              </w:rPr>
              <w:t>赣榆区</w:t>
            </w:r>
          </w:p>
        </w:tc>
        <w:tc>
          <w:tcPr>
            <w:tcW w:w="1359" w:type="dxa"/>
            <w:noWrap w:val="0"/>
            <w:tcMar>
              <w:left w:w="28" w:type="dxa"/>
              <w:right w:w="28" w:type="dxa"/>
            </w:tcMar>
            <w:vAlign w:val="center"/>
          </w:tcPr>
          <w:p>
            <w:pPr>
              <w:widowControl/>
              <w:jc w:val="center"/>
              <w:rPr>
                <w:rFonts w:hint="eastAsia" w:ascii="Times New Roman" w:hAnsi="Times New Roman" w:eastAsia="仿宋_GB2312" w:cs="Times New Roman"/>
                <w:bCs/>
                <w:kern w:val="2"/>
                <w:sz w:val="21"/>
                <w:szCs w:val="21"/>
                <w:lang w:val="en-US" w:eastAsia="zh-CN" w:bidi="ar-SA"/>
              </w:rPr>
            </w:pPr>
            <w:r>
              <w:rPr>
                <w:rFonts w:hint="eastAsia" w:eastAsia="仿宋_GB2312"/>
                <w:bCs/>
                <w:color w:val="000000"/>
                <w:szCs w:val="21"/>
                <w:lang w:val="en-US" w:eastAsia="zh-CN"/>
              </w:rPr>
              <w:t>/</w:t>
            </w:r>
          </w:p>
        </w:tc>
        <w:tc>
          <w:tcPr>
            <w:tcW w:w="1960" w:type="dxa"/>
            <w:noWrap w:val="0"/>
            <w:tcMar>
              <w:left w:w="28" w:type="dxa"/>
              <w:right w:w="28" w:type="dxa"/>
            </w:tcMar>
            <w:vAlign w:val="center"/>
          </w:tcPr>
          <w:p>
            <w:pPr>
              <w:jc w:val="center"/>
              <w:rPr>
                <w:rFonts w:hint="eastAsia" w:ascii="Times New Roman" w:hAnsi="Times New Roman" w:eastAsia="仿宋_GB2312" w:cs="Times New Roman"/>
                <w:bCs/>
                <w:kern w:val="2"/>
                <w:sz w:val="21"/>
                <w:szCs w:val="21"/>
                <w:lang w:val="en-US" w:eastAsia="zh-CN" w:bidi="ar-SA"/>
              </w:rPr>
            </w:pPr>
            <w:r>
              <w:rPr>
                <w:rFonts w:hint="eastAsia" w:ascii="仿宋" w:hAnsi="仿宋" w:eastAsia="仿宋" w:cs="仿宋"/>
                <w:color w:val="000000"/>
                <w:szCs w:val="21"/>
                <w:lang w:val="en-US" w:eastAsia="zh-CN"/>
              </w:rPr>
              <w:t>0518-</w:t>
            </w:r>
            <w:r>
              <w:rPr>
                <w:rFonts w:hint="eastAsia" w:ascii="仿宋" w:hAnsi="仿宋" w:eastAsia="仿宋" w:cs="仿宋"/>
                <w:color w:val="000000"/>
                <w:szCs w:val="21"/>
                <w:lang w:eastAsia="zh-CN"/>
              </w:rPr>
              <w:t>86229501</w:t>
            </w:r>
          </w:p>
        </w:tc>
        <w:tc>
          <w:tcPr>
            <w:tcW w:w="2483" w:type="dxa"/>
            <w:noWrap w:val="0"/>
            <w:tcMar>
              <w:left w:w="28" w:type="dxa"/>
              <w:right w:w="28" w:type="dxa"/>
            </w:tcMar>
            <w:vAlign w:val="center"/>
          </w:tcPr>
          <w:p>
            <w:pPr>
              <w:widowControl/>
              <w:jc w:val="center"/>
              <w:rPr>
                <w:rFonts w:eastAsia="仿宋_GB2312"/>
                <w:bCs/>
                <w:szCs w:val="21"/>
              </w:rPr>
            </w:pPr>
            <w:r>
              <w:rPr>
                <w:rFonts w:hint="eastAsia" w:eastAsia="仿宋_GB2312"/>
                <w:bCs/>
                <w:color w:val="000000"/>
                <w:szCs w:val="21"/>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3" w:hRule="atLeast"/>
          <w:jc w:val="center"/>
        </w:trPr>
        <w:tc>
          <w:tcPr>
            <w:tcW w:w="615" w:type="dxa"/>
            <w:noWrap w:val="0"/>
            <w:tcMar>
              <w:left w:w="28" w:type="dxa"/>
              <w:right w:w="28" w:type="dxa"/>
            </w:tcMar>
            <w:vAlign w:val="center"/>
          </w:tcPr>
          <w:p>
            <w:pPr>
              <w:jc w:val="center"/>
              <w:rPr>
                <w:rFonts w:eastAsia="仿宋_GB2312"/>
                <w:bCs/>
                <w:szCs w:val="21"/>
              </w:rPr>
            </w:pPr>
            <w:r>
              <w:rPr>
                <w:rFonts w:eastAsia="仿宋_GB2312"/>
                <w:bCs/>
                <w:szCs w:val="21"/>
              </w:rPr>
              <w:t>6</w:t>
            </w:r>
          </w:p>
        </w:tc>
        <w:tc>
          <w:tcPr>
            <w:tcW w:w="1526" w:type="dxa"/>
            <w:noWrap w:val="0"/>
            <w:tcMar>
              <w:left w:w="28" w:type="dxa"/>
              <w:right w:w="28" w:type="dxa"/>
            </w:tcMar>
            <w:vAlign w:val="center"/>
          </w:tcPr>
          <w:p>
            <w:pPr>
              <w:pStyle w:val="15"/>
              <w:rPr>
                <w:rFonts w:hint="eastAsia" w:ascii="仿宋" w:hAnsi="仿宋" w:eastAsia="仿宋" w:cs="仿宋"/>
                <w:color w:val="000000"/>
                <w:kern w:val="2"/>
                <w:sz w:val="21"/>
                <w:szCs w:val="21"/>
                <w:lang w:val="en-US" w:eastAsia="zh-CN" w:bidi="ar-SA"/>
              </w:rPr>
            </w:pPr>
            <w:r>
              <w:rPr>
                <w:rFonts w:hint="eastAsia" w:ascii="仿宋" w:hAnsi="仿宋" w:eastAsia="仿宋" w:cs="仿宋"/>
                <w:color w:val="000000"/>
                <w:sz w:val="21"/>
                <w:szCs w:val="21"/>
              </w:rPr>
              <w:t>赣榆</w:t>
            </w:r>
            <w:r>
              <w:rPr>
                <w:rFonts w:hint="eastAsia" w:ascii="仿宋" w:hAnsi="仿宋" w:eastAsia="仿宋" w:cs="仿宋"/>
                <w:color w:val="000000"/>
                <w:sz w:val="21"/>
                <w:szCs w:val="21"/>
                <w:lang w:eastAsia="zh-CN"/>
              </w:rPr>
              <w:t>区</w:t>
            </w:r>
            <w:r>
              <w:rPr>
                <w:rFonts w:hint="eastAsia" w:ascii="仿宋" w:hAnsi="仿宋" w:eastAsia="仿宋" w:cs="仿宋"/>
                <w:color w:val="000000"/>
                <w:sz w:val="21"/>
                <w:szCs w:val="21"/>
              </w:rPr>
              <w:t>气象局</w:t>
            </w:r>
          </w:p>
        </w:tc>
        <w:tc>
          <w:tcPr>
            <w:tcW w:w="1113" w:type="dxa"/>
            <w:noWrap w:val="0"/>
            <w:tcMar>
              <w:left w:w="28" w:type="dxa"/>
              <w:right w:w="28" w:type="dxa"/>
            </w:tcMar>
            <w:vAlign w:val="center"/>
          </w:tcPr>
          <w:p>
            <w:pPr>
              <w:pStyle w:val="15"/>
              <w:rPr>
                <w:rFonts w:hint="eastAsia" w:ascii="仿宋" w:hAnsi="仿宋" w:eastAsia="仿宋" w:cs="仿宋"/>
                <w:color w:val="000000"/>
                <w:kern w:val="2"/>
                <w:sz w:val="21"/>
                <w:szCs w:val="21"/>
                <w:lang w:val="en-US" w:eastAsia="zh-CN" w:bidi="ar-SA"/>
              </w:rPr>
            </w:pPr>
            <w:r>
              <w:rPr>
                <w:rFonts w:eastAsia="仿宋_GB2312"/>
                <w:bCs/>
                <w:color w:val="000000"/>
                <w:kern w:val="0"/>
                <w:szCs w:val="21"/>
              </w:rPr>
              <w:t>赣榆区</w:t>
            </w:r>
          </w:p>
        </w:tc>
        <w:tc>
          <w:tcPr>
            <w:tcW w:w="1359" w:type="dxa"/>
            <w:noWrap w:val="0"/>
            <w:tcMar>
              <w:left w:w="28" w:type="dxa"/>
              <w:right w:w="28" w:type="dxa"/>
            </w:tcMar>
            <w:vAlign w:val="center"/>
          </w:tcPr>
          <w:p>
            <w:pPr>
              <w:widowControl/>
              <w:jc w:val="center"/>
              <w:rPr>
                <w:rFonts w:hint="default" w:ascii="Times New Roman" w:hAnsi="Times New Roman" w:eastAsia="宋体" w:cs="Times New Roman"/>
                <w:kern w:val="2"/>
                <w:sz w:val="21"/>
                <w:szCs w:val="24"/>
                <w:lang w:val="en-US" w:eastAsia="zh-CN" w:bidi="ar-SA"/>
              </w:rPr>
            </w:pPr>
            <w:r>
              <w:rPr>
                <w:rFonts w:hint="eastAsia" w:eastAsia="仿宋_GB2312"/>
                <w:bCs/>
                <w:color w:val="000000"/>
                <w:szCs w:val="21"/>
                <w:lang w:val="en-US" w:eastAsia="zh-CN"/>
              </w:rPr>
              <w:t>/</w:t>
            </w:r>
          </w:p>
        </w:tc>
        <w:tc>
          <w:tcPr>
            <w:tcW w:w="1960" w:type="dxa"/>
            <w:noWrap w:val="0"/>
            <w:tcMar>
              <w:left w:w="28" w:type="dxa"/>
              <w:right w:w="28" w:type="dxa"/>
            </w:tcMar>
            <w:vAlign w:val="center"/>
          </w:tcPr>
          <w:p>
            <w:pPr>
              <w:jc w:val="center"/>
              <w:rPr>
                <w:rFonts w:hint="default" w:ascii="Times New Roman" w:hAnsi="Times New Roman" w:eastAsia="宋体" w:cs="Times New Roman"/>
                <w:kern w:val="2"/>
                <w:sz w:val="21"/>
                <w:szCs w:val="24"/>
                <w:lang w:val="en-US" w:eastAsia="zh-CN" w:bidi="ar-SA"/>
              </w:rPr>
            </w:pPr>
            <w:r>
              <w:rPr>
                <w:rFonts w:hint="eastAsia" w:ascii="仿宋" w:hAnsi="仿宋" w:eastAsia="仿宋" w:cs="仿宋"/>
                <w:color w:val="000000"/>
                <w:sz w:val="21"/>
                <w:szCs w:val="21"/>
                <w:lang w:val="en-US" w:eastAsia="zh-CN"/>
              </w:rPr>
              <w:t>0518-</w:t>
            </w:r>
            <w:r>
              <w:rPr>
                <w:rFonts w:hint="eastAsia" w:ascii="仿宋" w:hAnsi="仿宋" w:eastAsia="仿宋" w:cs="仿宋"/>
                <w:color w:val="000000"/>
                <w:sz w:val="21"/>
                <w:szCs w:val="21"/>
              </w:rPr>
              <w:t>86220555</w:t>
            </w:r>
          </w:p>
        </w:tc>
        <w:tc>
          <w:tcPr>
            <w:tcW w:w="2483" w:type="dxa"/>
            <w:noWrap w:val="0"/>
            <w:tcMar>
              <w:left w:w="28" w:type="dxa"/>
              <w:right w:w="28" w:type="dxa"/>
            </w:tcMar>
            <w:vAlign w:val="center"/>
          </w:tcPr>
          <w:p>
            <w:pPr>
              <w:widowControl/>
              <w:jc w:val="center"/>
              <w:rPr>
                <w:rFonts w:eastAsia="仿宋_GB2312"/>
                <w:bCs/>
                <w:szCs w:val="21"/>
              </w:rPr>
            </w:pPr>
            <w:r>
              <w:rPr>
                <w:rFonts w:hint="eastAsia" w:eastAsia="仿宋_GB2312"/>
                <w:bCs/>
                <w:color w:val="000000"/>
                <w:szCs w:val="21"/>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50" w:hRule="atLeast"/>
          <w:jc w:val="center"/>
        </w:trPr>
        <w:tc>
          <w:tcPr>
            <w:tcW w:w="615" w:type="dxa"/>
            <w:noWrap w:val="0"/>
            <w:tcMar>
              <w:left w:w="28" w:type="dxa"/>
              <w:right w:w="28" w:type="dxa"/>
            </w:tcMar>
            <w:vAlign w:val="center"/>
          </w:tcPr>
          <w:p>
            <w:pPr>
              <w:jc w:val="center"/>
              <w:rPr>
                <w:rFonts w:eastAsia="仿宋_GB2312"/>
                <w:bCs/>
                <w:szCs w:val="21"/>
              </w:rPr>
            </w:pPr>
            <w:r>
              <w:rPr>
                <w:rFonts w:eastAsia="仿宋_GB2312"/>
                <w:bCs/>
                <w:szCs w:val="21"/>
              </w:rPr>
              <w:t>7</w:t>
            </w:r>
          </w:p>
        </w:tc>
        <w:tc>
          <w:tcPr>
            <w:tcW w:w="1526" w:type="dxa"/>
            <w:noWrap w:val="0"/>
            <w:tcMar>
              <w:left w:w="28" w:type="dxa"/>
              <w:right w:w="28" w:type="dxa"/>
            </w:tcMar>
            <w:vAlign w:val="center"/>
          </w:tcPr>
          <w:p>
            <w:pPr>
              <w:jc w:val="center"/>
              <w:rPr>
                <w:rFonts w:hint="eastAsia" w:ascii="Times New Roman" w:hAnsi="Times New Roman" w:eastAsia="仿宋_GB2312" w:cs="Times New Roman"/>
                <w:bCs/>
                <w:color w:val="000000"/>
                <w:kern w:val="2"/>
                <w:sz w:val="21"/>
                <w:szCs w:val="21"/>
                <w:lang w:val="en-US" w:eastAsia="zh-CN" w:bidi="ar-SA"/>
              </w:rPr>
            </w:pPr>
            <w:r>
              <w:rPr>
                <w:rFonts w:hint="eastAsia" w:eastAsia="仿宋_GB2312"/>
                <w:bCs/>
                <w:color w:val="000000"/>
                <w:szCs w:val="21"/>
                <w:lang w:val="en-US" w:eastAsia="zh-CN"/>
              </w:rPr>
              <w:t>赣榆区人民医院</w:t>
            </w:r>
          </w:p>
        </w:tc>
        <w:tc>
          <w:tcPr>
            <w:tcW w:w="1113" w:type="dxa"/>
            <w:noWrap w:val="0"/>
            <w:tcMar>
              <w:left w:w="28" w:type="dxa"/>
              <w:right w:w="28" w:type="dxa"/>
            </w:tcMar>
            <w:vAlign w:val="center"/>
          </w:tcPr>
          <w:p>
            <w:pPr>
              <w:jc w:val="center"/>
              <w:rPr>
                <w:rFonts w:hint="eastAsia" w:ascii="Times New Roman" w:hAnsi="Times New Roman" w:eastAsia="仿宋_GB2312" w:cs="Times New Roman"/>
                <w:bCs/>
                <w:color w:val="000000"/>
                <w:kern w:val="2"/>
                <w:sz w:val="21"/>
                <w:szCs w:val="21"/>
                <w:lang w:val="en-US" w:eastAsia="zh-CN" w:bidi="ar-SA"/>
              </w:rPr>
            </w:pPr>
            <w:r>
              <w:rPr>
                <w:rFonts w:hint="eastAsia" w:eastAsia="仿宋_GB2312"/>
                <w:bCs/>
                <w:color w:val="000000"/>
                <w:szCs w:val="21"/>
                <w:lang w:val="en-US" w:eastAsia="zh-CN"/>
              </w:rPr>
              <w:t>赣榆</w:t>
            </w:r>
          </w:p>
        </w:tc>
        <w:tc>
          <w:tcPr>
            <w:tcW w:w="1359" w:type="dxa"/>
            <w:noWrap w:val="0"/>
            <w:tcMar>
              <w:left w:w="28" w:type="dxa"/>
              <w:right w:w="28" w:type="dxa"/>
            </w:tcMar>
            <w:vAlign w:val="center"/>
          </w:tcPr>
          <w:p>
            <w:pPr>
              <w:jc w:val="center"/>
              <w:rPr>
                <w:rFonts w:hint="eastAsia" w:ascii="Times New Roman" w:hAnsi="Times New Roman" w:eastAsia="仿宋_GB2312" w:cs="Times New Roman"/>
                <w:bCs/>
                <w:color w:val="000000"/>
                <w:kern w:val="2"/>
                <w:sz w:val="21"/>
                <w:szCs w:val="21"/>
                <w:lang w:val="fr-FR" w:eastAsia="zh-CN" w:bidi="ar-SA"/>
              </w:rPr>
            </w:pPr>
            <w:r>
              <w:rPr>
                <w:rFonts w:hint="eastAsia" w:eastAsia="仿宋_GB2312"/>
                <w:bCs/>
                <w:color w:val="000000"/>
                <w:szCs w:val="21"/>
                <w:lang w:val="en-US" w:eastAsia="zh-CN"/>
              </w:rPr>
              <w:t>/</w:t>
            </w:r>
          </w:p>
        </w:tc>
        <w:tc>
          <w:tcPr>
            <w:tcW w:w="1960" w:type="dxa"/>
            <w:noWrap w:val="0"/>
            <w:tcMar>
              <w:left w:w="28" w:type="dxa"/>
              <w:right w:w="28" w:type="dxa"/>
            </w:tcMar>
            <w:vAlign w:val="center"/>
          </w:tcPr>
          <w:p>
            <w:pPr>
              <w:jc w:val="center"/>
              <w:rPr>
                <w:rFonts w:hint="eastAsia" w:ascii="Times New Roman" w:hAnsi="Times New Roman" w:eastAsia="仿宋_GB2312" w:cs="Times New Roman"/>
                <w:bCs/>
                <w:color w:val="000000"/>
                <w:kern w:val="2"/>
                <w:sz w:val="21"/>
                <w:szCs w:val="21"/>
                <w:lang w:val="en-US" w:eastAsia="zh-CN" w:bidi="ar-SA"/>
              </w:rPr>
            </w:pPr>
            <w:r>
              <w:rPr>
                <w:rFonts w:hint="eastAsia" w:eastAsia="仿宋_GB2312"/>
                <w:bCs/>
                <w:color w:val="000000"/>
                <w:szCs w:val="21"/>
              </w:rPr>
              <w:t>0518-86212626</w:t>
            </w:r>
          </w:p>
        </w:tc>
        <w:tc>
          <w:tcPr>
            <w:tcW w:w="2483" w:type="dxa"/>
            <w:noWrap w:val="0"/>
            <w:tcMar>
              <w:left w:w="28" w:type="dxa"/>
              <w:right w:w="28" w:type="dxa"/>
            </w:tcMar>
            <w:vAlign w:val="center"/>
          </w:tcPr>
          <w:p>
            <w:pPr>
              <w:jc w:val="center"/>
              <w:rPr>
                <w:rFonts w:eastAsia="仿宋_GB2312"/>
                <w:bCs/>
                <w:szCs w:val="21"/>
              </w:rPr>
            </w:pPr>
            <w:r>
              <w:rPr>
                <w:rFonts w:hint="eastAsia" w:eastAsia="仿宋_GB2312"/>
                <w:bCs/>
                <w:color w:val="000000"/>
                <w:szCs w:val="21"/>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2" w:hRule="atLeast"/>
          <w:jc w:val="center"/>
        </w:trPr>
        <w:tc>
          <w:tcPr>
            <w:tcW w:w="615" w:type="dxa"/>
            <w:noWrap w:val="0"/>
            <w:tcMar>
              <w:left w:w="28" w:type="dxa"/>
              <w:right w:w="28" w:type="dxa"/>
            </w:tcMar>
            <w:vAlign w:val="center"/>
          </w:tcPr>
          <w:p>
            <w:pPr>
              <w:jc w:val="center"/>
              <w:rPr>
                <w:rFonts w:eastAsia="仿宋_GB2312"/>
                <w:bCs/>
                <w:szCs w:val="21"/>
              </w:rPr>
            </w:pPr>
            <w:r>
              <w:rPr>
                <w:rFonts w:eastAsia="仿宋_GB2312"/>
                <w:bCs/>
                <w:szCs w:val="21"/>
              </w:rPr>
              <w:t>8</w:t>
            </w:r>
          </w:p>
        </w:tc>
        <w:tc>
          <w:tcPr>
            <w:tcW w:w="1526" w:type="dxa"/>
            <w:noWrap w:val="0"/>
            <w:tcMar>
              <w:left w:w="28" w:type="dxa"/>
              <w:right w:w="28" w:type="dxa"/>
            </w:tcMar>
            <w:vAlign w:val="center"/>
          </w:tcPr>
          <w:p>
            <w:pPr>
              <w:jc w:val="center"/>
              <w:rPr>
                <w:rFonts w:hint="eastAsia" w:ascii="Times New Roman" w:hAnsi="Times New Roman" w:eastAsia="仿宋_GB2312" w:cs="Times New Roman"/>
                <w:bCs/>
                <w:color w:val="000000"/>
                <w:kern w:val="2"/>
                <w:sz w:val="21"/>
                <w:szCs w:val="21"/>
                <w:lang w:val="en-US" w:eastAsia="zh-CN" w:bidi="ar-SA"/>
              </w:rPr>
            </w:pPr>
            <w:r>
              <w:rPr>
                <w:rFonts w:hint="eastAsia" w:eastAsia="仿宋_GB2312"/>
                <w:bCs/>
                <w:color w:val="000000"/>
                <w:szCs w:val="21"/>
                <w:lang w:val="en-US" w:eastAsia="zh-CN"/>
              </w:rPr>
              <w:t>连云港市第一人民医院</w:t>
            </w:r>
          </w:p>
        </w:tc>
        <w:tc>
          <w:tcPr>
            <w:tcW w:w="1113" w:type="dxa"/>
            <w:noWrap w:val="0"/>
            <w:tcMar>
              <w:left w:w="28" w:type="dxa"/>
              <w:right w:w="28" w:type="dxa"/>
            </w:tcMar>
            <w:vAlign w:val="center"/>
          </w:tcPr>
          <w:p>
            <w:pPr>
              <w:jc w:val="center"/>
              <w:rPr>
                <w:rFonts w:hint="eastAsia" w:ascii="Times New Roman" w:hAnsi="Times New Roman" w:eastAsia="仿宋_GB2312" w:cs="Times New Roman"/>
                <w:bCs/>
                <w:color w:val="000000"/>
                <w:kern w:val="2"/>
                <w:sz w:val="21"/>
                <w:szCs w:val="21"/>
                <w:lang w:val="en-US" w:eastAsia="zh-CN" w:bidi="ar-SA"/>
              </w:rPr>
            </w:pPr>
            <w:r>
              <w:rPr>
                <w:rFonts w:hint="eastAsia" w:eastAsia="仿宋_GB2312"/>
                <w:bCs/>
                <w:color w:val="000000"/>
                <w:szCs w:val="21"/>
                <w:lang w:val="en-US" w:eastAsia="zh-CN"/>
              </w:rPr>
              <w:t>连云港</w:t>
            </w:r>
          </w:p>
        </w:tc>
        <w:tc>
          <w:tcPr>
            <w:tcW w:w="1359" w:type="dxa"/>
            <w:noWrap w:val="0"/>
            <w:tcMar>
              <w:left w:w="28" w:type="dxa"/>
              <w:right w:w="28" w:type="dxa"/>
            </w:tcMar>
            <w:vAlign w:val="center"/>
          </w:tcPr>
          <w:p>
            <w:pPr>
              <w:jc w:val="center"/>
              <w:rPr>
                <w:rFonts w:hint="eastAsia" w:ascii="Times New Roman" w:hAnsi="Times New Roman" w:eastAsia="仿宋_GB2312" w:cs="Times New Roman"/>
                <w:bCs/>
                <w:color w:val="000000"/>
                <w:kern w:val="2"/>
                <w:sz w:val="21"/>
                <w:szCs w:val="21"/>
                <w:lang w:val="fr-FR" w:eastAsia="zh-CN" w:bidi="ar-SA"/>
              </w:rPr>
            </w:pPr>
            <w:r>
              <w:rPr>
                <w:rFonts w:hint="eastAsia" w:eastAsia="仿宋_GB2312"/>
                <w:bCs/>
                <w:color w:val="000000"/>
                <w:szCs w:val="21"/>
                <w:lang w:val="en-US" w:eastAsia="zh-CN"/>
              </w:rPr>
              <w:t>/</w:t>
            </w:r>
          </w:p>
        </w:tc>
        <w:tc>
          <w:tcPr>
            <w:tcW w:w="1960" w:type="dxa"/>
            <w:noWrap w:val="0"/>
            <w:tcMar>
              <w:left w:w="28" w:type="dxa"/>
              <w:right w:w="28" w:type="dxa"/>
            </w:tcMar>
            <w:vAlign w:val="center"/>
          </w:tcPr>
          <w:p>
            <w:pPr>
              <w:jc w:val="center"/>
              <w:rPr>
                <w:rFonts w:hint="eastAsia" w:ascii="Times New Roman" w:hAnsi="Times New Roman" w:eastAsia="仿宋_GB2312" w:cs="Times New Roman"/>
                <w:bCs/>
                <w:color w:val="000000"/>
                <w:kern w:val="2"/>
                <w:sz w:val="21"/>
                <w:szCs w:val="21"/>
                <w:lang w:val="en-US" w:eastAsia="zh-CN" w:bidi="ar-SA"/>
              </w:rPr>
            </w:pPr>
            <w:r>
              <w:rPr>
                <w:rFonts w:hint="eastAsia" w:eastAsia="仿宋_GB2312"/>
                <w:bCs/>
                <w:color w:val="000000"/>
                <w:szCs w:val="21"/>
              </w:rPr>
              <w:t>0518-85605248</w:t>
            </w:r>
          </w:p>
        </w:tc>
        <w:tc>
          <w:tcPr>
            <w:tcW w:w="2483" w:type="dxa"/>
            <w:noWrap w:val="0"/>
            <w:tcMar>
              <w:left w:w="28" w:type="dxa"/>
              <w:right w:w="28" w:type="dxa"/>
            </w:tcMar>
            <w:vAlign w:val="center"/>
          </w:tcPr>
          <w:p>
            <w:pPr>
              <w:jc w:val="center"/>
              <w:rPr>
                <w:rFonts w:eastAsia="仿宋_GB2312"/>
                <w:bCs/>
                <w:kern w:val="0"/>
                <w:szCs w:val="21"/>
              </w:rPr>
            </w:pPr>
            <w:r>
              <w:rPr>
                <w:rFonts w:hint="eastAsia" w:eastAsia="仿宋_GB2312"/>
                <w:bCs/>
                <w:color w:val="000000"/>
                <w:szCs w:val="21"/>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7" w:hRule="atLeast"/>
          <w:jc w:val="center"/>
        </w:trPr>
        <w:tc>
          <w:tcPr>
            <w:tcW w:w="615" w:type="dxa"/>
            <w:noWrap w:val="0"/>
            <w:tcMar>
              <w:left w:w="28" w:type="dxa"/>
              <w:right w:w="28" w:type="dxa"/>
            </w:tcMar>
            <w:vAlign w:val="center"/>
          </w:tcPr>
          <w:p>
            <w:pPr>
              <w:jc w:val="center"/>
              <w:rPr>
                <w:rFonts w:eastAsia="仿宋_GB2312"/>
                <w:bCs/>
                <w:szCs w:val="21"/>
              </w:rPr>
            </w:pPr>
            <w:r>
              <w:rPr>
                <w:rFonts w:eastAsia="仿宋_GB2312"/>
                <w:bCs/>
                <w:szCs w:val="21"/>
              </w:rPr>
              <w:t>9</w:t>
            </w:r>
          </w:p>
        </w:tc>
        <w:tc>
          <w:tcPr>
            <w:tcW w:w="1526" w:type="dxa"/>
            <w:noWrap w:val="0"/>
            <w:tcMar>
              <w:left w:w="28" w:type="dxa"/>
              <w:right w:w="28" w:type="dxa"/>
            </w:tcMar>
            <w:vAlign w:val="center"/>
          </w:tcPr>
          <w:p>
            <w:pPr>
              <w:jc w:val="center"/>
              <w:rPr>
                <w:rFonts w:eastAsia="仿宋_GB2312"/>
                <w:bCs/>
                <w:kern w:val="0"/>
                <w:szCs w:val="21"/>
              </w:rPr>
            </w:pPr>
          </w:p>
        </w:tc>
        <w:tc>
          <w:tcPr>
            <w:tcW w:w="1113" w:type="dxa"/>
            <w:noWrap w:val="0"/>
            <w:tcMar>
              <w:left w:w="28" w:type="dxa"/>
              <w:right w:w="28" w:type="dxa"/>
            </w:tcMar>
            <w:vAlign w:val="center"/>
          </w:tcPr>
          <w:p>
            <w:pPr>
              <w:jc w:val="center"/>
              <w:rPr>
                <w:rFonts w:eastAsia="仿宋_GB2312"/>
                <w:bCs/>
                <w:kern w:val="0"/>
                <w:szCs w:val="21"/>
              </w:rPr>
            </w:pPr>
          </w:p>
          <w:p>
            <w:pPr>
              <w:jc w:val="center"/>
              <w:rPr>
                <w:rFonts w:eastAsia="仿宋_GB2312"/>
                <w:bCs/>
                <w:kern w:val="0"/>
                <w:szCs w:val="21"/>
              </w:rPr>
            </w:pPr>
          </w:p>
        </w:tc>
        <w:tc>
          <w:tcPr>
            <w:tcW w:w="1359" w:type="dxa"/>
            <w:noWrap w:val="0"/>
            <w:tcMar>
              <w:left w:w="28" w:type="dxa"/>
              <w:right w:w="28" w:type="dxa"/>
            </w:tcMar>
            <w:vAlign w:val="center"/>
          </w:tcPr>
          <w:p>
            <w:pPr>
              <w:jc w:val="center"/>
              <w:rPr>
                <w:rFonts w:eastAsia="仿宋_GB2312"/>
                <w:bCs/>
                <w:kern w:val="0"/>
                <w:szCs w:val="21"/>
              </w:rPr>
            </w:pPr>
          </w:p>
        </w:tc>
        <w:tc>
          <w:tcPr>
            <w:tcW w:w="1960" w:type="dxa"/>
            <w:noWrap w:val="0"/>
            <w:tcMar>
              <w:left w:w="28" w:type="dxa"/>
              <w:right w:w="28" w:type="dxa"/>
            </w:tcMar>
            <w:vAlign w:val="center"/>
          </w:tcPr>
          <w:p>
            <w:pPr>
              <w:jc w:val="center"/>
              <w:rPr>
                <w:rFonts w:eastAsia="仿宋_GB2312"/>
                <w:bCs/>
                <w:kern w:val="0"/>
                <w:szCs w:val="21"/>
              </w:rPr>
            </w:pPr>
          </w:p>
        </w:tc>
        <w:tc>
          <w:tcPr>
            <w:tcW w:w="2483" w:type="dxa"/>
            <w:noWrap w:val="0"/>
            <w:tcMar>
              <w:left w:w="28" w:type="dxa"/>
              <w:right w:w="28" w:type="dxa"/>
            </w:tcMar>
            <w:vAlign w:val="center"/>
          </w:tcPr>
          <w:p>
            <w:pPr>
              <w:widowControl/>
              <w:jc w:val="left"/>
              <w:rPr>
                <w:rFonts w:eastAsia="仿宋_GB2312"/>
                <w:bCs/>
                <w:kern w:val="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1" w:hRule="atLeast"/>
          <w:jc w:val="center"/>
        </w:trPr>
        <w:tc>
          <w:tcPr>
            <w:tcW w:w="615" w:type="dxa"/>
            <w:noWrap w:val="0"/>
            <w:tcMar>
              <w:left w:w="28" w:type="dxa"/>
              <w:right w:w="28" w:type="dxa"/>
            </w:tcMar>
            <w:vAlign w:val="center"/>
          </w:tcPr>
          <w:p>
            <w:pPr>
              <w:jc w:val="center"/>
              <w:rPr>
                <w:rFonts w:eastAsia="仿宋_GB2312"/>
                <w:bCs/>
                <w:szCs w:val="21"/>
              </w:rPr>
            </w:pPr>
            <w:r>
              <w:rPr>
                <w:rFonts w:eastAsia="仿宋_GB2312"/>
                <w:bCs/>
                <w:szCs w:val="21"/>
              </w:rPr>
              <w:t>10</w:t>
            </w:r>
          </w:p>
        </w:tc>
        <w:tc>
          <w:tcPr>
            <w:tcW w:w="1526" w:type="dxa"/>
            <w:noWrap w:val="0"/>
            <w:tcMar>
              <w:left w:w="28" w:type="dxa"/>
              <w:right w:w="28" w:type="dxa"/>
            </w:tcMar>
            <w:vAlign w:val="center"/>
          </w:tcPr>
          <w:p>
            <w:pPr>
              <w:jc w:val="center"/>
              <w:rPr>
                <w:rFonts w:eastAsia="仿宋_GB2312"/>
                <w:bCs/>
                <w:kern w:val="0"/>
                <w:szCs w:val="21"/>
              </w:rPr>
            </w:pPr>
          </w:p>
        </w:tc>
        <w:tc>
          <w:tcPr>
            <w:tcW w:w="1113" w:type="dxa"/>
            <w:noWrap w:val="0"/>
            <w:tcMar>
              <w:left w:w="28" w:type="dxa"/>
              <w:right w:w="28" w:type="dxa"/>
            </w:tcMar>
            <w:vAlign w:val="center"/>
          </w:tcPr>
          <w:p>
            <w:pPr>
              <w:jc w:val="center"/>
              <w:rPr>
                <w:rFonts w:eastAsia="仿宋_GB2312"/>
                <w:bCs/>
                <w:kern w:val="0"/>
                <w:szCs w:val="21"/>
              </w:rPr>
            </w:pPr>
          </w:p>
          <w:p>
            <w:pPr>
              <w:jc w:val="center"/>
              <w:rPr>
                <w:rFonts w:eastAsia="仿宋_GB2312"/>
                <w:bCs/>
                <w:kern w:val="0"/>
                <w:szCs w:val="21"/>
              </w:rPr>
            </w:pPr>
          </w:p>
        </w:tc>
        <w:tc>
          <w:tcPr>
            <w:tcW w:w="1359" w:type="dxa"/>
            <w:noWrap w:val="0"/>
            <w:tcMar>
              <w:left w:w="28" w:type="dxa"/>
              <w:right w:w="28" w:type="dxa"/>
            </w:tcMar>
            <w:vAlign w:val="center"/>
          </w:tcPr>
          <w:p>
            <w:pPr>
              <w:jc w:val="center"/>
              <w:rPr>
                <w:rFonts w:eastAsia="仿宋_GB2312"/>
                <w:bCs/>
                <w:kern w:val="0"/>
                <w:szCs w:val="21"/>
              </w:rPr>
            </w:pPr>
          </w:p>
        </w:tc>
        <w:tc>
          <w:tcPr>
            <w:tcW w:w="1960" w:type="dxa"/>
            <w:noWrap w:val="0"/>
            <w:tcMar>
              <w:left w:w="28" w:type="dxa"/>
              <w:right w:w="28" w:type="dxa"/>
            </w:tcMar>
            <w:vAlign w:val="center"/>
          </w:tcPr>
          <w:p>
            <w:pPr>
              <w:jc w:val="center"/>
              <w:rPr>
                <w:rFonts w:eastAsia="仿宋_GB2312"/>
                <w:bCs/>
                <w:kern w:val="0"/>
                <w:szCs w:val="21"/>
              </w:rPr>
            </w:pPr>
          </w:p>
        </w:tc>
        <w:tc>
          <w:tcPr>
            <w:tcW w:w="2483" w:type="dxa"/>
            <w:noWrap w:val="0"/>
            <w:tcMar>
              <w:left w:w="28" w:type="dxa"/>
              <w:right w:w="28" w:type="dxa"/>
            </w:tcMar>
            <w:vAlign w:val="center"/>
          </w:tcPr>
          <w:p>
            <w:pPr>
              <w:widowControl/>
              <w:jc w:val="left"/>
              <w:rPr>
                <w:rFonts w:eastAsia="仿宋_GB2312"/>
                <w:bCs/>
                <w:kern w:val="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2" w:hRule="atLeast"/>
          <w:jc w:val="center"/>
        </w:trPr>
        <w:tc>
          <w:tcPr>
            <w:tcW w:w="615" w:type="dxa"/>
            <w:noWrap w:val="0"/>
            <w:tcMar>
              <w:left w:w="28" w:type="dxa"/>
              <w:right w:w="28" w:type="dxa"/>
            </w:tcMar>
            <w:vAlign w:val="center"/>
          </w:tcPr>
          <w:p>
            <w:pPr>
              <w:jc w:val="center"/>
              <w:rPr>
                <w:rFonts w:eastAsia="仿宋_GB2312"/>
                <w:bCs/>
                <w:szCs w:val="21"/>
              </w:rPr>
            </w:pPr>
            <w:r>
              <w:rPr>
                <w:rFonts w:eastAsia="仿宋_GB2312"/>
                <w:bCs/>
                <w:szCs w:val="21"/>
              </w:rPr>
              <w:t>11</w:t>
            </w:r>
          </w:p>
        </w:tc>
        <w:tc>
          <w:tcPr>
            <w:tcW w:w="1526" w:type="dxa"/>
            <w:noWrap w:val="0"/>
            <w:tcMar>
              <w:left w:w="28" w:type="dxa"/>
              <w:right w:w="28" w:type="dxa"/>
            </w:tcMar>
            <w:vAlign w:val="center"/>
          </w:tcPr>
          <w:p>
            <w:pPr>
              <w:jc w:val="center"/>
              <w:rPr>
                <w:rFonts w:eastAsia="仿宋_GB2312"/>
                <w:bCs/>
                <w:kern w:val="0"/>
                <w:szCs w:val="21"/>
              </w:rPr>
            </w:pPr>
          </w:p>
        </w:tc>
        <w:tc>
          <w:tcPr>
            <w:tcW w:w="1113" w:type="dxa"/>
            <w:noWrap w:val="0"/>
            <w:tcMar>
              <w:left w:w="28" w:type="dxa"/>
              <w:right w:w="28" w:type="dxa"/>
            </w:tcMar>
            <w:vAlign w:val="center"/>
          </w:tcPr>
          <w:p>
            <w:pPr>
              <w:jc w:val="center"/>
              <w:rPr>
                <w:rFonts w:eastAsia="仿宋_GB2312"/>
                <w:bCs/>
                <w:kern w:val="0"/>
                <w:szCs w:val="21"/>
              </w:rPr>
            </w:pPr>
          </w:p>
          <w:p>
            <w:pPr>
              <w:jc w:val="center"/>
              <w:rPr>
                <w:rFonts w:eastAsia="仿宋_GB2312"/>
                <w:bCs/>
                <w:kern w:val="0"/>
                <w:szCs w:val="21"/>
              </w:rPr>
            </w:pPr>
          </w:p>
        </w:tc>
        <w:tc>
          <w:tcPr>
            <w:tcW w:w="1359" w:type="dxa"/>
            <w:noWrap w:val="0"/>
            <w:tcMar>
              <w:left w:w="28" w:type="dxa"/>
              <w:right w:w="28" w:type="dxa"/>
            </w:tcMar>
            <w:vAlign w:val="center"/>
          </w:tcPr>
          <w:p>
            <w:pPr>
              <w:jc w:val="center"/>
              <w:rPr>
                <w:rFonts w:eastAsia="仿宋_GB2312"/>
                <w:bCs/>
                <w:kern w:val="0"/>
                <w:szCs w:val="21"/>
              </w:rPr>
            </w:pPr>
          </w:p>
        </w:tc>
        <w:tc>
          <w:tcPr>
            <w:tcW w:w="1960" w:type="dxa"/>
            <w:noWrap w:val="0"/>
            <w:tcMar>
              <w:left w:w="28" w:type="dxa"/>
              <w:right w:w="28" w:type="dxa"/>
            </w:tcMar>
            <w:vAlign w:val="center"/>
          </w:tcPr>
          <w:p>
            <w:pPr>
              <w:jc w:val="center"/>
              <w:rPr>
                <w:rFonts w:eastAsia="仿宋_GB2312"/>
                <w:bCs/>
                <w:kern w:val="0"/>
                <w:szCs w:val="21"/>
              </w:rPr>
            </w:pPr>
          </w:p>
        </w:tc>
        <w:tc>
          <w:tcPr>
            <w:tcW w:w="2483" w:type="dxa"/>
            <w:noWrap w:val="0"/>
            <w:tcMar>
              <w:left w:w="28" w:type="dxa"/>
              <w:right w:w="28" w:type="dxa"/>
            </w:tcMar>
            <w:vAlign w:val="center"/>
          </w:tcPr>
          <w:p>
            <w:pPr>
              <w:widowControl/>
              <w:jc w:val="left"/>
              <w:rPr>
                <w:rFonts w:eastAsia="仿宋_GB2312"/>
                <w:bCs/>
                <w:kern w:val="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2" w:hRule="atLeast"/>
          <w:jc w:val="center"/>
        </w:trPr>
        <w:tc>
          <w:tcPr>
            <w:tcW w:w="615" w:type="dxa"/>
            <w:noWrap w:val="0"/>
            <w:tcMar>
              <w:left w:w="28" w:type="dxa"/>
              <w:right w:w="28" w:type="dxa"/>
            </w:tcMar>
            <w:vAlign w:val="center"/>
          </w:tcPr>
          <w:p>
            <w:pPr>
              <w:jc w:val="center"/>
              <w:rPr>
                <w:rFonts w:eastAsia="仿宋_GB2312"/>
                <w:bCs/>
                <w:szCs w:val="21"/>
              </w:rPr>
            </w:pPr>
            <w:r>
              <w:rPr>
                <w:rFonts w:eastAsia="仿宋_GB2312"/>
                <w:bCs/>
                <w:szCs w:val="21"/>
              </w:rPr>
              <w:t>12</w:t>
            </w:r>
          </w:p>
        </w:tc>
        <w:tc>
          <w:tcPr>
            <w:tcW w:w="1526" w:type="dxa"/>
            <w:noWrap w:val="0"/>
            <w:tcMar>
              <w:left w:w="28" w:type="dxa"/>
              <w:right w:w="28" w:type="dxa"/>
            </w:tcMar>
            <w:vAlign w:val="center"/>
          </w:tcPr>
          <w:p>
            <w:pPr>
              <w:jc w:val="center"/>
              <w:rPr>
                <w:rFonts w:eastAsia="仿宋_GB2312"/>
                <w:bCs/>
                <w:kern w:val="0"/>
                <w:szCs w:val="21"/>
              </w:rPr>
            </w:pPr>
          </w:p>
        </w:tc>
        <w:tc>
          <w:tcPr>
            <w:tcW w:w="1113" w:type="dxa"/>
            <w:noWrap w:val="0"/>
            <w:tcMar>
              <w:left w:w="28" w:type="dxa"/>
              <w:right w:w="28" w:type="dxa"/>
            </w:tcMar>
            <w:vAlign w:val="center"/>
          </w:tcPr>
          <w:p>
            <w:pPr>
              <w:jc w:val="center"/>
              <w:rPr>
                <w:rFonts w:eastAsia="仿宋_GB2312"/>
                <w:bCs/>
                <w:kern w:val="0"/>
                <w:szCs w:val="21"/>
              </w:rPr>
            </w:pPr>
          </w:p>
        </w:tc>
        <w:tc>
          <w:tcPr>
            <w:tcW w:w="1359" w:type="dxa"/>
            <w:noWrap w:val="0"/>
            <w:tcMar>
              <w:left w:w="28" w:type="dxa"/>
              <w:right w:w="28" w:type="dxa"/>
            </w:tcMar>
            <w:vAlign w:val="center"/>
          </w:tcPr>
          <w:p>
            <w:pPr>
              <w:jc w:val="center"/>
              <w:rPr>
                <w:rFonts w:eastAsia="仿宋_GB2312"/>
                <w:bCs/>
                <w:kern w:val="0"/>
                <w:szCs w:val="21"/>
              </w:rPr>
            </w:pPr>
          </w:p>
        </w:tc>
        <w:tc>
          <w:tcPr>
            <w:tcW w:w="1960" w:type="dxa"/>
            <w:noWrap w:val="0"/>
            <w:tcMar>
              <w:left w:w="28" w:type="dxa"/>
              <w:right w:w="28" w:type="dxa"/>
            </w:tcMar>
            <w:vAlign w:val="center"/>
          </w:tcPr>
          <w:p>
            <w:pPr>
              <w:jc w:val="center"/>
              <w:rPr>
                <w:rFonts w:eastAsia="仿宋_GB2312"/>
                <w:bCs/>
                <w:kern w:val="0"/>
                <w:szCs w:val="21"/>
              </w:rPr>
            </w:pPr>
          </w:p>
        </w:tc>
        <w:tc>
          <w:tcPr>
            <w:tcW w:w="2483" w:type="dxa"/>
            <w:noWrap w:val="0"/>
            <w:tcMar>
              <w:left w:w="28" w:type="dxa"/>
              <w:right w:w="28" w:type="dxa"/>
            </w:tcMar>
            <w:vAlign w:val="center"/>
          </w:tcPr>
          <w:p>
            <w:pPr>
              <w:widowControl/>
              <w:jc w:val="left"/>
              <w:rPr>
                <w:rFonts w:eastAsia="仿宋_GB2312"/>
                <w:bCs/>
                <w:kern w:val="0"/>
                <w:szCs w:val="21"/>
              </w:rPr>
            </w:pPr>
          </w:p>
        </w:tc>
      </w:tr>
    </w:tbl>
    <w:p>
      <w:r>
        <w:br w:type="page"/>
      </w:r>
    </w:p>
    <w:p>
      <w:pPr>
        <w:pStyle w:val="7"/>
        <w:spacing w:before="0" w:beforeAutospacing="0" w:after="0" w:afterAutospacing="0" w:line="560" w:lineRule="exact"/>
        <w:jc w:val="center"/>
        <w:rPr>
          <w:rFonts w:eastAsia="仿宋"/>
          <w:b w:val="0"/>
          <w:color w:val="auto"/>
          <w:sz w:val="32"/>
        </w:rPr>
      </w:pPr>
      <w:r>
        <w:rPr>
          <w:rFonts w:hint="eastAsia" w:eastAsia="仿宋"/>
          <w:b w:val="0"/>
          <w:color w:val="auto"/>
          <w:sz w:val="32"/>
        </w:rPr>
        <w:t>黑林镇主要应急装备统计表</w:t>
      </w:r>
    </w:p>
    <w:tbl>
      <w:tblPr>
        <w:tblStyle w:val="10"/>
        <w:tblW w:w="5061"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558"/>
        <w:gridCol w:w="1159"/>
        <w:gridCol w:w="2862"/>
        <w:gridCol w:w="1079"/>
        <w:gridCol w:w="1566"/>
        <w:gridCol w:w="1303"/>
        <w:gridCol w:w="645"/>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82" w:hRule="atLeast"/>
          <w:tblHeader/>
        </w:trPr>
        <w:tc>
          <w:tcPr>
            <w:tcW w:w="304" w:type="pct"/>
            <w:noWrap w:val="0"/>
            <w:vAlign w:val="center"/>
          </w:tcPr>
          <w:p>
            <w:pPr>
              <w:spacing w:line="300" w:lineRule="exact"/>
              <w:jc w:val="center"/>
              <w:rPr>
                <w:rFonts w:hint="eastAsia" w:ascii="宋体" w:hAnsi="宋体" w:eastAsia="宋体" w:cs="宋体"/>
                <w:sz w:val="21"/>
                <w:szCs w:val="21"/>
              </w:rPr>
            </w:pPr>
            <w:r>
              <w:rPr>
                <w:rFonts w:hint="eastAsia" w:ascii="宋体" w:hAnsi="宋体" w:eastAsia="宋体" w:cs="宋体"/>
                <w:sz w:val="21"/>
                <w:szCs w:val="21"/>
              </w:rPr>
              <w:t>序号</w:t>
            </w:r>
          </w:p>
        </w:tc>
        <w:tc>
          <w:tcPr>
            <w:tcW w:w="631" w:type="pct"/>
            <w:noWrap w:val="0"/>
            <w:vAlign w:val="center"/>
          </w:tcPr>
          <w:p>
            <w:pPr>
              <w:spacing w:line="300" w:lineRule="exact"/>
              <w:jc w:val="center"/>
              <w:rPr>
                <w:rFonts w:hint="eastAsia" w:ascii="宋体" w:hAnsi="宋体" w:eastAsia="宋体" w:cs="宋体"/>
                <w:sz w:val="21"/>
                <w:szCs w:val="21"/>
              </w:rPr>
            </w:pPr>
            <w:r>
              <w:rPr>
                <w:rFonts w:hint="eastAsia" w:ascii="宋体" w:hAnsi="宋体" w:eastAsia="宋体" w:cs="宋体"/>
                <w:sz w:val="21"/>
                <w:szCs w:val="21"/>
              </w:rPr>
              <w:t>物资名称</w:t>
            </w:r>
          </w:p>
        </w:tc>
        <w:tc>
          <w:tcPr>
            <w:tcW w:w="1560" w:type="pct"/>
            <w:tcBorders>
              <w:bottom w:val="single" w:color="auto" w:sz="4" w:space="0"/>
            </w:tcBorders>
            <w:noWrap w:val="0"/>
            <w:vAlign w:val="center"/>
          </w:tcPr>
          <w:p>
            <w:pPr>
              <w:spacing w:line="300" w:lineRule="exact"/>
              <w:jc w:val="center"/>
              <w:rPr>
                <w:rFonts w:hint="eastAsia" w:ascii="宋体" w:hAnsi="宋体" w:eastAsia="宋体" w:cs="宋体"/>
                <w:sz w:val="21"/>
                <w:szCs w:val="21"/>
              </w:rPr>
            </w:pPr>
            <w:r>
              <w:rPr>
                <w:rFonts w:hint="eastAsia" w:ascii="宋体" w:hAnsi="宋体" w:eastAsia="宋体" w:cs="宋体"/>
                <w:sz w:val="21"/>
                <w:szCs w:val="21"/>
              </w:rPr>
              <w:t>标准（数量）</w:t>
            </w:r>
          </w:p>
        </w:tc>
        <w:tc>
          <w:tcPr>
            <w:tcW w:w="588" w:type="pct"/>
            <w:tcBorders>
              <w:bottom w:val="single" w:color="auto" w:sz="4" w:space="0"/>
            </w:tcBorders>
            <w:noWrap w:val="0"/>
            <w:vAlign w:val="center"/>
          </w:tcPr>
          <w:p>
            <w:pPr>
              <w:spacing w:line="300" w:lineRule="exact"/>
              <w:jc w:val="center"/>
              <w:rPr>
                <w:rFonts w:hint="eastAsia" w:ascii="宋体" w:hAnsi="宋体" w:eastAsia="宋体" w:cs="宋体"/>
                <w:sz w:val="21"/>
                <w:szCs w:val="21"/>
              </w:rPr>
            </w:pPr>
            <w:r>
              <w:rPr>
                <w:rFonts w:hint="eastAsia" w:ascii="宋体" w:hAnsi="宋体" w:eastAsia="宋体" w:cs="宋体"/>
                <w:sz w:val="21"/>
                <w:szCs w:val="21"/>
              </w:rPr>
              <w:t>负责人</w:t>
            </w:r>
          </w:p>
          <w:p>
            <w:pPr>
              <w:pStyle w:val="2"/>
              <w:spacing w:line="300" w:lineRule="exact"/>
              <w:ind w:firstLine="0" w:firstLineChars="0"/>
              <w:jc w:val="center"/>
              <w:rPr>
                <w:rFonts w:hint="eastAsia" w:ascii="宋体" w:hAnsi="宋体" w:eastAsia="宋体" w:cs="宋体"/>
                <w:sz w:val="21"/>
                <w:szCs w:val="21"/>
              </w:rPr>
            </w:pPr>
            <w:r>
              <w:rPr>
                <w:rFonts w:hint="eastAsia" w:ascii="宋体" w:hAnsi="宋体" w:eastAsia="宋体" w:cs="宋体"/>
                <w:sz w:val="21"/>
                <w:szCs w:val="21"/>
              </w:rPr>
              <w:t>保管人</w:t>
            </w:r>
          </w:p>
        </w:tc>
        <w:tc>
          <w:tcPr>
            <w:tcW w:w="853" w:type="pct"/>
            <w:tcBorders>
              <w:bottom w:val="single" w:color="auto" w:sz="4" w:space="0"/>
            </w:tcBorders>
            <w:noWrap w:val="0"/>
            <w:vAlign w:val="center"/>
          </w:tcPr>
          <w:p>
            <w:pPr>
              <w:spacing w:line="300" w:lineRule="exact"/>
              <w:jc w:val="center"/>
              <w:rPr>
                <w:rFonts w:hint="eastAsia" w:ascii="宋体" w:hAnsi="宋体" w:eastAsia="宋体" w:cs="宋体"/>
                <w:sz w:val="21"/>
                <w:szCs w:val="21"/>
              </w:rPr>
            </w:pPr>
            <w:r>
              <w:rPr>
                <w:rFonts w:hint="eastAsia" w:ascii="宋体" w:hAnsi="宋体" w:eastAsia="宋体" w:cs="宋体"/>
                <w:sz w:val="21"/>
                <w:szCs w:val="21"/>
              </w:rPr>
              <w:t>电话</w:t>
            </w:r>
          </w:p>
        </w:tc>
        <w:tc>
          <w:tcPr>
            <w:tcW w:w="710" w:type="pct"/>
            <w:tcBorders>
              <w:bottom w:val="single" w:color="auto" w:sz="4" w:space="0"/>
            </w:tcBorders>
            <w:noWrap w:val="0"/>
            <w:vAlign w:val="center"/>
          </w:tcPr>
          <w:p>
            <w:pPr>
              <w:spacing w:line="300" w:lineRule="exact"/>
              <w:jc w:val="center"/>
              <w:rPr>
                <w:rFonts w:hint="eastAsia" w:ascii="宋体" w:hAnsi="宋体" w:eastAsia="宋体" w:cs="宋体"/>
                <w:sz w:val="21"/>
                <w:szCs w:val="21"/>
              </w:rPr>
            </w:pPr>
            <w:r>
              <w:rPr>
                <w:rFonts w:hint="eastAsia" w:ascii="宋体" w:hAnsi="宋体" w:eastAsia="宋体" w:cs="宋体"/>
                <w:sz w:val="21"/>
                <w:szCs w:val="21"/>
              </w:rPr>
              <w:t>位置</w:t>
            </w:r>
          </w:p>
        </w:tc>
        <w:tc>
          <w:tcPr>
            <w:tcW w:w="351" w:type="pct"/>
            <w:tcBorders>
              <w:bottom w:val="single" w:color="auto" w:sz="4" w:space="0"/>
            </w:tcBorders>
            <w:noWrap w:val="0"/>
            <w:vAlign w:val="center"/>
          </w:tcPr>
          <w:p>
            <w:pPr>
              <w:spacing w:line="300" w:lineRule="exact"/>
              <w:jc w:val="center"/>
              <w:rPr>
                <w:rFonts w:hint="eastAsia" w:ascii="宋体" w:hAnsi="宋体" w:eastAsia="宋体" w:cs="宋体"/>
                <w:sz w:val="21"/>
                <w:szCs w:val="21"/>
              </w:rPr>
            </w:pPr>
            <w:r>
              <w:rPr>
                <w:rFonts w:hint="eastAsia" w:ascii="宋体" w:hAnsi="宋体" w:eastAsia="宋体" w:cs="宋体"/>
                <w:sz w:val="21"/>
                <w:szCs w:val="21"/>
              </w:rPr>
              <w:t>备注</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351" w:hRule="atLeast"/>
        </w:trPr>
        <w:tc>
          <w:tcPr>
            <w:tcW w:w="304" w:type="pct"/>
            <w:tcBorders>
              <w:top w:val="single" w:color="auto" w:sz="4" w:space="0"/>
            </w:tcBorders>
            <w:noWrap w:val="0"/>
            <w:vAlign w:val="center"/>
          </w:tcPr>
          <w:p>
            <w:pPr>
              <w:spacing w:line="300" w:lineRule="exact"/>
              <w:jc w:val="center"/>
              <w:rPr>
                <w:rFonts w:hint="eastAsia" w:ascii="宋体" w:hAnsi="宋体" w:eastAsia="宋体" w:cs="宋体"/>
                <w:sz w:val="21"/>
                <w:szCs w:val="21"/>
              </w:rPr>
            </w:pPr>
            <w:r>
              <w:rPr>
                <w:rFonts w:hint="eastAsia" w:ascii="宋体" w:hAnsi="宋体" w:eastAsia="宋体" w:cs="宋体"/>
                <w:sz w:val="21"/>
                <w:szCs w:val="21"/>
              </w:rPr>
              <w:t>1</w:t>
            </w:r>
          </w:p>
        </w:tc>
        <w:tc>
          <w:tcPr>
            <w:tcW w:w="631" w:type="pct"/>
            <w:tcBorders>
              <w:top w:val="single" w:color="auto" w:sz="4" w:space="0"/>
            </w:tcBorders>
            <w:noWrap w:val="0"/>
            <w:vAlign w:val="center"/>
          </w:tcPr>
          <w:p>
            <w:pPr>
              <w:spacing w:line="300" w:lineRule="exact"/>
              <w:jc w:val="center"/>
              <w:rPr>
                <w:rFonts w:hint="eastAsia" w:ascii="宋体" w:hAnsi="宋体" w:eastAsia="宋体" w:cs="宋体"/>
                <w:sz w:val="21"/>
                <w:szCs w:val="21"/>
              </w:rPr>
            </w:pPr>
            <w:r>
              <w:rPr>
                <w:rFonts w:hint="eastAsia" w:ascii="宋体" w:hAnsi="宋体" w:eastAsia="宋体" w:cs="宋体"/>
                <w:sz w:val="21"/>
                <w:szCs w:val="21"/>
              </w:rPr>
              <w:t>微型消防站</w:t>
            </w:r>
          </w:p>
        </w:tc>
        <w:tc>
          <w:tcPr>
            <w:tcW w:w="1560" w:type="pct"/>
            <w:tcBorders>
              <w:top w:val="single" w:color="auto" w:sz="4" w:space="0"/>
            </w:tcBorders>
            <w:noWrap w:val="0"/>
            <w:vAlign w:val="center"/>
          </w:tcPr>
          <w:p>
            <w:pPr>
              <w:spacing w:line="300" w:lineRule="exact"/>
              <w:jc w:val="center"/>
              <w:rPr>
                <w:rFonts w:hint="eastAsia" w:ascii="宋体" w:hAnsi="宋体" w:eastAsia="宋体" w:cs="宋体"/>
                <w:sz w:val="21"/>
                <w:szCs w:val="21"/>
              </w:rPr>
            </w:pPr>
            <w:r>
              <w:rPr>
                <w:rFonts w:hint="eastAsia" w:ascii="宋体" w:hAnsi="宋体" w:eastAsia="宋体" w:cs="宋体"/>
                <w:sz w:val="21"/>
                <w:szCs w:val="21"/>
              </w:rPr>
              <w:t>灭火器6-10个，消防头盔2个，消防手套2双，消防胶靴2双，消防水带2个，消防水枪2个，消防腰斧2个，安全绳2个，破拆斧1个，扳手2个,等</w:t>
            </w:r>
          </w:p>
        </w:tc>
        <w:tc>
          <w:tcPr>
            <w:tcW w:w="588" w:type="pct"/>
            <w:tcBorders>
              <w:top w:val="single" w:color="auto" w:sz="4" w:space="0"/>
            </w:tcBorders>
            <w:noWrap w:val="0"/>
            <w:vAlign w:val="center"/>
          </w:tcPr>
          <w:p>
            <w:pPr>
              <w:rPr>
                <w:rFonts w:hint="eastAsia" w:ascii="宋体" w:hAnsi="宋体" w:eastAsia="宋体" w:cs="宋体"/>
                <w:sz w:val="21"/>
                <w:szCs w:val="21"/>
              </w:rPr>
            </w:pPr>
            <w:r>
              <w:rPr>
                <w:rFonts w:hint="eastAsia" w:ascii="宋体" w:hAnsi="宋体" w:eastAsia="宋体" w:cs="宋体"/>
                <w:sz w:val="21"/>
                <w:szCs w:val="21"/>
              </w:rPr>
              <w:t>傅晓春</w:t>
            </w:r>
          </w:p>
        </w:tc>
        <w:tc>
          <w:tcPr>
            <w:tcW w:w="853" w:type="pct"/>
            <w:tcBorders>
              <w:top w:val="single" w:color="auto" w:sz="4" w:space="0"/>
            </w:tcBorders>
            <w:noWrap w:val="0"/>
            <w:vAlign w:val="center"/>
          </w:tcPr>
          <w:p>
            <w:pPr>
              <w:spacing w:line="300" w:lineRule="exact"/>
              <w:jc w:val="center"/>
              <w:rPr>
                <w:rFonts w:hint="eastAsia" w:ascii="宋体" w:hAnsi="宋体" w:eastAsia="宋体" w:cs="宋体"/>
                <w:sz w:val="21"/>
                <w:szCs w:val="21"/>
              </w:rPr>
            </w:pPr>
            <w:r>
              <w:rPr>
                <w:rFonts w:hint="eastAsia" w:ascii="宋体" w:hAnsi="宋体" w:eastAsia="宋体" w:cs="宋体"/>
                <w:sz w:val="21"/>
                <w:szCs w:val="21"/>
              </w:rPr>
              <w:t>15251230168</w:t>
            </w:r>
          </w:p>
        </w:tc>
        <w:tc>
          <w:tcPr>
            <w:tcW w:w="710" w:type="pct"/>
            <w:tcBorders>
              <w:top w:val="single" w:color="auto" w:sz="4" w:space="0"/>
            </w:tcBorders>
            <w:noWrap w:val="0"/>
            <w:vAlign w:val="center"/>
          </w:tcPr>
          <w:p>
            <w:pPr>
              <w:spacing w:line="300" w:lineRule="exact"/>
              <w:jc w:val="center"/>
              <w:rPr>
                <w:rFonts w:hint="eastAsia" w:ascii="宋体" w:hAnsi="宋体" w:eastAsia="宋体" w:cs="宋体"/>
                <w:sz w:val="21"/>
                <w:szCs w:val="21"/>
              </w:rPr>
            </w:pPr>
            <w:r>
              <w:rPr>
                <w:rFonts w:hint="eastAsia" w:ascii="宋体" w:hAnsi="宋体" w:eastAsia="宋体" w:cs="宋体"/>
                <w:sz w:val="21"/>
                <w:szCs w:val="21"/>
              </w:rPr>
              <w:t>派出所</w:t>
            </w:r>
          </w:p>
        </w:tc>
        <w:tc>
          <w:tcPr>
            <w:tcW w:w="351" w:type="pct"/>
            <w:tcBorders>
              <w:top w:val="single" w:color="auto" w:sz="4" w:space="0"/>
            </w:tcBorders>
            <w:noWrap w:val="0"/>
            <w:vAlign w:val="center"/>
          </w:tcPr>
          <w:p>
            <w:pPr>
              <w:spacing w:line="300" w:lineRule="exact"/>
              <w:jc w:val="center"/>
              <w:rPr>
                <w:rFonts w:hint="eastAsia" w:ascii="宋体" w:hAnsi="宋体" w:eastAsia="宋体" w:cs="宋体"/>
                <w:sz w:val="21"/>
                <w:szCs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82" w:hRule="atLeast"/>
        </w:trPr>
        <w:tc>
          <w:tcPr>
            <w:tcW w:w="304" w:type="pct"/>
            <w:tcBorders>
              <w:top w:val="single" w:color="auto" w:sz="4" w:space="0"/>
            </w:tcBorders>
            <w:noWrap w:val="0"/>
            <w:vAlign w:val="center"/>
          </w:tcPr>
          <w:p>
            <w:pPr>
              <w:spacing w:line="300" w:lineRule="exact"/>
              <w:jc w:val="center"/>
              <w:rPr>
                <w:rFonts w:hint="eastAsia" w:ascii="宋体" w:hAnsi="宋体" w:eastAsia="宋体" w:cs="宋体"/>
                <w:sz w:val="21"/>
                <w:szCs w:val="21"/>
              </w:rPr>
            </w:pPr>
            <w:r>
              <w:rPr>
                <w:rFonts w:hint="eastAsia" w:ascii="宋体" w:hAnsi="宋体" w:eastAsia="宋体" w:cs="宋体"/>
                <w:sz w:val="21"/>
                <w:szCs w:val="21"/>
              </w:rPr>
              <w:t>2</w:t>
            </w:r>
          </w:p>
        </w:tc>
        <w:tc>
          <w:tcPr>
            <w:tcW w:w="631" w:type="pct"/>
            <w:tcBorders>
              <w:top w:val="single" w:color="auto" w:sz="4" w:space="0"/>
            </w:tcBorders>
            <w:noWrap w:val="0"/>
            <w:vAlign w:val="center"/>
          </w:tcPr>
          <w:p>
            <w:pPr>
              <w:spacing w:line="300" w:lineRule="exact"/>
              <w:jc w:val="center"/>
              <w:rPr>
                <w:rFonts w:hint="eastAsia" w:ascii="宋体" w:hAnsi="宋体" w:eastAsia="宋体" w:cs="宋体"/>
                <w:sz w:val="21"/>
                <w:szCs w:val="21"/>
              </w:rPr>
            </w:pPr>
            <w:r>
              <w:rPr>
                <w:rFonts w:hint="eastAsia" w:ascii="宋体" w:hAnsi="宋体" w:eastAsia="宋体" w:cs="宋体"/>
                <w:sz w:val="21"/>
                <w:szCs w:val="21"/>
              </w:rPr>
              <w:t>小型消防车</w:t>
            </w:r>
          </w:p>
        </w:tc>
        <w:tc>
          <w:tcPr>
            <w:tcW w:w="1560" w:type="pct"/>
            <w:tcBorders>
              <w:top w:val="single" w:color="auto" w:sz="4" w:space="0"/>
            </w:tcBorders>
            <w:noWrap w:val="0"/>
            <w:vAlign w:val="center"/>
          </w:tcPr>
          <w:p>
            <w:pPr>
              <w:spacing w:line="300" w:lineRule="exact"/>
              <w:jc w:val="center"/>
              <w:rPr>
                <w:rFonts w:hint="eastAsia" w:ascii="宋体" w:hAnsi="宋体" w:eastAsia="宋体" w:cs="宋体"/>
                <w:sz w:val="21"/>
                <w:szCs w:val="21"/>
              </w:rPr>
            </w:pPr>
            <w:r>
              <w:rPr>
                <w:rFonts w:hint="eastAsia" w:ascii="宋体" w:hAnsi="宋体" w:eastAsia="宋体" w:cs="宋体"/>
                <w:sz w:val="21"/>
                <w:szCs w:val="21"/>
              </w:rPr>
              <w:t>2台</w:t>
            </w:r>
          </w:p>
        </w:tc>
        <w:tc>
          <w:tcPr>
            <w:tcW w:w="588" w:type="pct"/>
            <w:tcBorders>
              <w:top w:val="single" w:color="auto" w:sz="4" w:space="0"/>
            </w:tcBorders>
            <w:noWrap w:val="0"/>
            <w:vAlign w:val="center"/>
          </w:tcPr>
          <w:p>
            <w:pPr>
              <w:rPr>
                <w:rFonts w:hint="eastAsia" w:ascii="宋体" w:hAnsi="宋体" w:eastAsia="宋体" w:cs="宋体"/>
                <w:sz w:val="21"/>
                <w:szCs w:val="21"/>
              </w:rPr>
            </w:pPr>
            <w:r>
              <w:rPr>
                <w:rFonts w:hint="eastAsia" w:ascii="宋体" w:hAnsi="宋体" w:eastAsia="宋体" w:cs="宋体"/>
                <w:sz w:val="21"/>
                <w:szCs w:val="21"/>
              </w:rPr>
              <w:t>傅晓春</w:t>
            </w:r>
          </w:p>
        </w:tc>
        <w:tc>
          <w:tcPr>
            <w:tcW w:w="853" w:type="pct"/>
            <w:tcBorders>
              <w:top w:val="single" w:color="auto" w:sz="4" w:space="0"/>
            </w:tcBorders>
            <w:noWrap w:val="0"/>
            <w:vAlign w:val="center"/>
          </w:tcPr>
          <w:p>
            <w:pPr>
              <w:spacing w:line="300" w:lineRule="exact"/>
              <w:jc w:val="center"/>
              <w:rPr>
                <w:rFonts w:hint="eastAsia" w:ascii="宋体" w:hAnsi="宋体" w:eastAsia="宋体" w:cs="宋体"/>
                <w:sz w:val="21"/>
                <w:szCs w:val="21"/>
              </w:rPr>
            </w:pPr>
            <w:r>
              <w:rPr>
                <w:rFonts w:hint="eastAsia" w:ascii="宋体" w:hAnsi="宋体" w:eastAsia="宋体" w:cs="宋体"/>
                <w:sz w:val="21"/>
                <w:szCs w:val="21"/>
              </w:rPr>
              <w:t>15251230168</w:t>
            </w:r>
          </w:p>
        </w:tc>
        <w:tc>
          <w:tcPr>
            <w:tcW w:w="710" w:type="pct"/>
            <w:tcBorders>
              <w:top w:val="single" w:color="auto" w:sz="4" w:space="0"/>
            </w:tcBorders>
            <w:noWrap w:val="0"/>
            <w:vAlign w:val="center"/>
          </w:tcPr>
          <w:p>
            <w:pPr>
              <w:spacing w:line="300" w:lineRule="exact"/>
              <w:jc w:val="center"/>
              <w:rPr>
                <w:rFonts w:hint="eastAsia" w:ascii="宋体" w:hAnsi="宋体" w:eastAsia="宋体" w:cs="宋体"/>
                <w:sz w:val="21"/>
                <w:szCs w:val="21"/>
              </w:rPr>
            </w:pPr>
            <w:r>
              <w:rPr>
                <w:rFonts w:hint="eastAsia" w:ascii="宋体" w:hAnsi="宋体" w:eastAsia="宋体" w:cs="宋体"/>
                <w:sz w:val="21"/>
                <w:szCs w:val="21"/>
              </w:rPr>
              <w:t>派出所</w:t>
            </w:r>
          </w:p>
        </w:tc>
        <w:tc>
          <w:tcPr>
            <w:tcW w:w="351" w:type="pct"/>
            <w:tcBorders>
              <w:top w:val="single" w:color="auto" w:sz="4" w:space="0"/>
            </w:tcBorders>
            <w:noWrap w:val="0"/>
            <w:vAlign w:val="center"/>
          </w:tcPr>
          <w:p>
            <w:pPr>
              <w:spacing w:line="300" w:lineRule="exact"/>
              <w:jc w:val="center"/>
              <w:rPr>
                <w:rFonts w:hint="eastAsia" w:ascii="宋体" w:hAnsi="宋体" w:eastAsia="宋体" w:cs="宋体"/>
                <w:sz w:val="21"/>
                <w:szCs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923" w:hRule="atLeast"/>
        </w:trPr>
        <w:tc>
          <w:tcPr>
            <w:tcW w:w="304" w:type="pct"/>
            <w:noWrap w:val="0"/>
            <w:vAlign w:val="center"/>
          </w:tcPr>
          <w:p>
            <w:pPr>
              <w:spacing w:line="300" w:lineRule="exact"/>
              <w:jc w:val="center"/>
              <w:rPr>
                <w:rFonts w:hint="eastAsia" w:ascii="宋体" w:hAnsi="宋体" w:eastAsia="宋体" w:cs="宋体"/>
                <w:sz w:val="21"/>
                <w:szCs w:val="21"/>
              </w:rPr>
            </w:pPr>
            <w:r>
              <w:rPr>
                <w:rFonts w:hint="eastAsia" w:ascii="宋体" w:hAnsi="宋体" w:eastAsia="宋体" w:cs="宋体"/>
                <w:sz w:val="21"/>
                <w:szCs w:val="21"/>
              </w:rPr>
              <w:t>3</w:t>
            </w:r>
          </w:p>
        </w:tc>
        <w:tc>
          <w:tcPr>
            <w:tcW w:w="631" w:type="pct"/>
            <w:noWrap w:val="0"/>
            <w:vAlign w:val="center"/>
          </w:tcPr>
          <w:p>
            <w:pPr>
              <w:spacing w:line="300" w:lineRule="exact"/>
              <w:jc w:val="center"/>
              <w:rPr>
                <w:rFonts w:hint="eastAsia" w:ascii="宋体" w:hAnsi="宋体" w:eastAsia="宋体" w:cs="宋体"/>
                <w:sz w:val="21"/>
                <w:szCs w:val="21"/>
              </w:rPr>
            </w:pPr>
            <w:r>
              <w:rPr>
                <w:rFonts w:hint="eastAsia" w:ascii="宋体" w:hAnsi="宋体" w:eastAsia="宋体" w:cs="宋体"/>
                <w:sz w:val="21"/>
                <w:szCs w:val="21"/>
              </w:rPr>
              <w:t>食品、饮用水</w:t>
            </w:r>
          </w:p>
        </w:tc>
        <w:tc>
          <w:tcPr>
            <w:tcW w:w="1560" w:type="pct"/>
            <w:noWrap w:val="0"/>
            <w:vAlign w:val="center"/>
          </w:tcPr>
          <w:p>
            <w:pPr>
              <w:spacing w:line="300" w:lineRule="exact"/>
              <w:jc w:val="center"/>
              <w:rPr>
                <w:rFonts w:hint="eastAsia" w:ascii="宋体" w:hAnsi="宋体" w:eastAsia="宋体" w:cs="宋体"/>
                <w:sz w:val="21"/>
                <w:szCs w:val="21"/>
              </w:rPr>
            </w:pPr>
            <w:r>
              <w:rPr>
                <w:rFonts w:hint="eastAsia" w:ascii="宋体" w:hAnsi="宋体" w:eastAsia="宋体" w:cs="宋体"/>
                <w:sz w:val="21"/>
                <w:szCs w:val="21"/>
              </w:rPr>
              <w:t>满足辖区内1000名受灾群众基本生活</w:t>
            </w:r>
          </w:p>
        </w:tc>
        <w:tc>
          <w:tcPr>
            <w:tcW w:w="588" w:type="pct"/>
            <w:noWrap w:val="0"/>
            <w:vAlign w:val="center"/>
          </w:tcPr>
          <w:p>
            <w:pPr>
              <w:spacing w:line="300" w:lineRule="exact"/>
              <w:jc w:val="center"/>
              <w:rPr>
                <w:rFonts w:hint="eastAsia" w:ascii="宋体" w:hAnsi="宋体" w:eastAsia="宋体" w:cs="宋体"/>
                <w:sz w:val="21"/>
                <w:szCs w:val="21"/>
              </w:rPr>
            </w:pPr>
            <w:r>
              <w:rPr>
                <w:rFonts w:hint="eastAsia" w:ascii="宋体" w:hAnsi="宋体" w:eastAsia="宋体" w:cs="宋体"/>
                <w:sz w:val="21"/>
                <w:szCs w:val="21"/>
              </w:rPr>
              <w:t>冯之松</w:t>
            </w:r>
          </w:p>
        </w:tc>
        <w:tc>
          <w:tcPr>
            <w:tcW w:w="853" w:type="pct"/>
            <w:noWrap w:val="0"/>
            <w:vAlign w:val="center"/>
          </w:tcPr>
          <w:p>
            <w:pPr>
              <w:spacing w:line="300" w:lineRule="exact"/>
              <w:jc w:val="center"/>
              <w:rPr>
                <w:rFonts w:hint="eastAsia" w:ascii="宋体" w:hAnsi="宋体" w:eastAsia="宋体" w:cs="宋体"/>
                <w:sz w:val="21"/>
                <w:szCs w:val="21"/>
              </w:rPr>
            </w:pPr>
            <w:r>
              <w:rPr>
                <w:rFonts w:hint="eastAsia" w:ascii="宋体" w:hAnsi="宋体" w:eastAsia="宋体" w:cs="宋体"/>
                <w:sz w:val="21"/>
                <w:szCs w:val="21"/>
              </w:rPr>
              <w:t>13912177400</w:t>
            </w:r>
          </w:p>
        </w:tc>
        <w:tc>
          <w:tcPr>
            <w:tcW w:w="710" w:type="pct"/>
            <w:noWrap w:val="0"/>
            <w:vAlign w:val="center"/>
          </w:tcPr>
          <w:p>
            <w:pPr>
              <w:spacing w:line="300" w:lineRule="exact"/>
              <w:jc w:val="center"/>
              <w:rPr>
                <w:rFonts w:hint="eastAsia" w:ascii="宋体" w:hAnsi="宋体" w:eastAsia="宋体" w:cs="宋体"/>
                <w:sz w:val="21"/>
                <w:szCs w:val="21"/>
              </w:rPr>
            </w:pPr>
            <w:r>
              <w:rPr>
                <w:rFonts w:hint="eastAsia" w:ascii="宋体" w:hAnsi="宋体" w:eastAsia="宋体" w:cs="宋体"/>
                <w:sz w:val="21"/>
                <w:szCs w:val="21"/>
              </w:rPr>
              <w:t>已签署</w:t>
            </w:r>
          </w:p>
          <w:p>
            <w:pPr>
              <w:spacing w:line="300" w:lineRule="exact"/>
              <w:jc w:val="center"/>
              <w:rPr>
                <w:rFonts w:hint="eastAsia" w:ascii="宋体" w:hAnsi="宋体" w:eastAsia="宋体" w:cs="宋体"/>
                <w:sz w:val="21"/>
                <w:szCs w:val="21"/>
              </w:rPr>
            </w:pPr>
            <w:r>
              <w:rPr>
                <w:rFonts w:hint="eastAsia" w:ascii="宋体" w:hAnsi="宋体" w:eastAsia="宋体" w:cs="宋体"/>
                <w:sz w:val="21"/>
                <w:szCs w:val="21"/>
              </w:rPr>
              <w:t>协议储备</w:t>
            </w:r>
          </w:p>
        </w:tc>
        <w:tc>
          <w:tcPr>
            <w:tcW w:w="351" w:type="pct"/>
            <w:noWrap w:val="0"/>
            <w:vAlign w:val="center"/>
          </w:tcPr>
          <w:p>
            <w:pPr>
              <w:spacing w:line="300" w:lineRule="exact"/>
              <w:jc w:val="center"/>
              <w:rPr>
                <w:rFonts w:hint="eastAsia" w:ascii="宋体" w:hAnsi="宋体" w:eastAsia="宋体" w:cs="宋体"/>
                <w:sz w:val="21"/>
                <w:szCs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923" w:hRule="atLeast"/>
        </w:trPr>
        <w:tc>
          <w:tcPr>
            <w:tcW w:w="304" w:type="pct"/>
            <w:noWrap w:val="0"/>
            <w:vAlign w:val="center"/>
          </w:tcPr>
          <w:p>
            <w:pPr>
              <w:spacing w:line="300" w:lineRule="exact"/>
              <w:jc w:val="center"/>
              <w:rPr>
                <w:rFonts w:hint="eastAsia" w:ascii="宋体" w:hAnsi="宋体" w:eastAsia="宋体" w:cs="宋体"/>
                <w:sz w:val="21"/>
                <w:szCs w:val="21"/>
              </w:rPr>
            </w:pPr>
            <w:r>
              <w:rPr>
                <w:rFonts w:hint="eastAsia" w:ascii="宋体" w:hAnsi="宋体" w:eastAsia="宋体" w:cs="宋体"/>
                <w:sz w:val="21"/>
                <w:szCs w:val="21"/>
              </w:rPr>
              <w:t>4</w:t>
            </w:r>
          </w:p>
        </w:tc>
        <w:tc>
          <w:tcPr>
            <w:tcW w:w="631" w:type="pct"/>
            <w:noWrap w:val="0"/>
            <w:vAlign w:val="center"/>
          </w:tcPr>
          <w:p>
            <w:pPr>
              <w:spacing w:line="300" w:lineRule="exact"/>
              <w:jc w:val="center"/>
              <w:rPr>
                <w:rFonts w:hint="eastAsia" w:ascii="宋体" w:hAnsi="宋体" w:eastAsia="宋体" w:cs="宋体"/>
                <w:sz w:val="21"/>
                <w:szCs w:val="21"/>
              </w:rPr>
            </w:pPr>
            <w:r>
              <w:rPr>
                <w:rFonts w:hint="eastAsia" w:ascii="宋体" w:hAnsi="宋体" w:eastAsia="宋体" w:cs="宋体"/>
                <w:sz w:val="21"/>
                <w:szCs w:val="21"/>
              </w:rPr>
              <w:t>棉衣被</w:t>
            </w:r>
          </w:p>
        </w:tc>
        <w:tc>
          <w:tcPr>
            <w:tcW w:w="1560" w:type="pct"/>
            <w:noWrap w:val="0"/>
            <w:vAlign w:val="center"/>
          </w:tcPr>
          <w:p>
            <w:pPr>
              <w:spacing w:line="300" w:lineRule="exact"/>
              <w:jc w:val="center"/>
              <w:rPr>
                <w:rFonts w:hint="eastAsia" w:ascii="宋体" w:hAnsi="宋体" w:eastAsia="宋体" w:cs="宋体"/>
                <w:sz w:val="21"/>
                <w:szCs w:val="21"/>
              </w:rPr>
            </w:pPr>
            <w:r>
              <w:rPr>
                <w:rFonts w:hint="eastAsia" w:ascii="宋体" w:hAnsi="宋体" w:eastAsia="宋体" w:cs="宋体"/>
                <w:sz w:val="21"/>
                <w:szCs w:val="21"/>
              </w:rPr>
              <w:t>200套</w:t>
            </w:r>
          </w:p>
        </w:tc>
        <w:tc>
          <w:tcPr>
            <w:tcW w:w="588" w:type="pct"/>
            <w:noWrap w:val="0"/>
            <w:vAlign w:val="center"/>
          </w:tcPr>
          <w:p>
            <w:pPr>
              <w:spacing w:line="300" w:lineRule="exact"/>
              <w:jc w:val="center"/>
              <w:rPr>
                <w:rFonts w:hint="eastAsia" w:ascii="宋体" w:hAnsi="宋体" w:eastAsia="宋体" w:cs="宋体"/>
                <w:sz w:val="21"/>
                <w:szCs w:val="21"/>
              </w:rPr>
            </w:pPr>
            <w:r>
              <w:rPr>
                <w:rFonts w:hint="eastAsia" w:ascii="宋体" w:hAnsi="宋体" w:eastAsia="宋体" w:cs="宋体"/>
                <w:sz w:val="21"/>
                <w:szCs w:val="21"/>
              </w:rPr>
              <w:t>冯之松</w:t>
            </w:r>
          </w:p>
        </w:tc>
        <w:tc>
          <w:tcPr>
            <w:tcW w:w="853" w:type="pct"/>
            <w:noWrap w:val="0"/>
            <w:vAlign w:val="center"/>
          </w:tcPr>
          <w:p>
            <w:pPr>
              <w:spacing w:line="300" w:lineRule="exact"/>
              <w:jc w:val="center"/>
              <w:rPr>
                <w:rFonts w:hint="eastAsia" w:ascii="宋体" w:hAnsi="宋体" w:eastAsia="宋体" w:cs="宋体"/>
                <w:sz w:val="21"/>
                <w:szCs w:val="21"/>
              </w:rPr>
            </w:pPr>
            <w:r>
              <w:rPr>
                <w:rFonts w:hint="eastAsia" w:ascii="宋体" w:hAnsi="宋体" w:eastAsia="宋体" w:cs="宋体"/>
                <w:sz w:val="21"/>
                <w:szCs w:val="21"/>
              </w:rPr>
              <w:t>13912177400</w:t>
            </w:r>
          </w:p>
        </w:tc>
        <w:tc>
          <w:tcPr>
            <w:tcW w:w="710" w:type="pct"/>
            <w:noWrap w:val="0"/>
            <w:vAlign w:val="center"/>
          </w:tcPr>
          <w:p>
            <w:pPr>
              <w:spacing w:line="300" w:lineRule="exact"/>
              <w:jc w:val="center"/>
              <w:rPr>
                <w:rFonts w:hint="eastAsia" w:ascii="宋体" w:hAnsi="宋体" w:eastAsia="宋体" w:cs="宋体"/>
                <w:sz w:val="21"/>
                <w:szCs w:val="21"/>
              </w:rPr>
            </w:pPr>
            <w:r>
              <w:rPr>
                <w:rFonts w:hint="eastAsia" w:ascii="宋体" w:hAnsi="宋体" w:eastAsia="宋体" w:cs="宋体"/>
                <w:sz w:val="21"/>
                <w:szCs w:val="21"/>
              </w:rPr>
              <w:t>已签署</w:t>
            </w:r>
          </w:p>
          <w:p>
            <w:pPr>
              <w:spacing w:line="300" w:lineRule="exact"/>
              <w:jc w:val="center"/>
              <w:rPr>
                <w:rFonts w:hint="eastAsia" w:ascii="宋体" w:hAnsi="宋体" w:eastAsia="宋体" w:cs="宋体"/>
                <w:sz w:val="21"/>
                <w:szCs w:val="21"/>
              </w:rPr>
            </w:pPr>
            <w:r>
              <w:rPr>
                <w:rFonts w:hint="eastAsia" w:ascii="宋体" w:hAnsi="宋体" w:eastAsia="宋体" w:cs="宋体"/>
                <w:sz w:val="21"/>
                <w:szCs w:val="21"/>
              </w:rPr>
              <w:t>协议储备</w:t>
            </w:r>
          </w:p>
        </w:tc>
        <w:tc>
          <w:tcPr>
            <w:tcW w:w="351" w:type="pct"/>
            <w:noWrap w:val="0"/>
            <w:vAlign w:val="center"/>
          </w:tcPr>
          <w:p>
            <w:pPr>
              <w:spacing w:line="300" w:lineRule="exact"/>
              <w:jc w:val="center"/>
              <w:rPr>
                <w:rFonts w:hint="eastAsia" w:ascii="宋体" w:hAnsi="宋体" w:eastAsia="宋体" w:cs="宋体"/>
                <w:sz w:val="21"/>
                <w:szCs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72" w:hRule="atLeast"/>
        </w:trPr>
        <w:tc>
          <w:tcPr>
            <w:tcW w:w="304" w:type="pct"/>
            <w:noWrap w:val="0"/>
            <w:vAlign w:val="center"/>
          </w:tcPr>
          <w:p>
            <w:pPr>
              <w:spacing w:line="300" w:lineRule="exact"/>
              <w:jc w:val="center"/>
              <w:rPr>
                <w:rFonts w:hint="eastAsia" w:ascii="宋体" w:hAnsi="宋体" w:eastAsia="宋体" w:cs="宋体"/>
                <w:sz w:val="21"/>
                <w:szCs w:val="21"/>
              </w:rPr>
            </w:pPr>
            <w:r>
              <w:rPr>
                <w:rFonts w:hint="eastAsia" w:ascii="宋体" w:hAnsi="宋体" w:eastAsia="宋体" w:cs="宋体"/>
                <w:sz w:val="21"/>
                <w:szCs w:val="21"/>
              </w:rPr>
              <w:t>5</w:t>
            </w:r>
          </w:p>
        </w:tc>
        <w:tc>
          <w:tcPr>
            <w:tcW w:w="631" w:type="pct"/>
            <w:noWrap w:val="0"/>
            <w:vAlign w:val="center"/>
          </w:tcPr>
          <w:p>
            <w:pPr>
              <w:spacing w:line="300" w:lineRule="exact"/>
              <w:jc w:val="center"/>
              <w:rPr>
                <w:rFonts w:hint="eastAsia" w:ascii="宋体" w:hAnsi="宋体" w:eastAsia="宋体" w:cs="宋体"/>
                <w:sz w:val="21"/>
                <w:szCs w:val="21"/>
              </w:rPr>
            </w:pPr>
            <w:r>
              <w:rPr>
                <w:rFonts w:hint="eastAsia" w:ascii="宋体" w:hAnsi="宋体" w:eastAsia="宋体" w:cs="宋体"/>
                <w:sz w:val="21"/>
                <w:szCs w:val="21"/>
              </w:rPr>
              <w:t>安全帽</w:t>
            </w:r>
          </w:p>
        </w:tc>
        <w:tc>
          <w:tcPr>
            <w:tcW w:w="1560" w:type="pct"/>
            <w:noWrap w:val="0"/>
            <w:vAlign w:val="center"/>
          </w:tcPr>
          <w:p>
            <w:pPr>
              <w:spacing w:line="300" w:lineRule="exact"/>
              <w:jc w:val="center"/>
              <w:rPr>
                <w:rFonts w:hint="eastAsia" w:ascii="宋体" w:hAnsi="宋体" w:eastAsia="宋体" w:cs="宋体"/>
                <w:sz w:val="21"/>
                <w:szCs w:val="21"/>
              </w:rPr>
            </w:pPr>
            <w:r>
              <w:rPr>
                <w:rFonts w:hint="eastAsia" w:ascii="宋体" w:hAnsi="宋体" w:eastAsia="宋体" w:cs="宋体"/>
                <w:sz w:val="21"/>
                <w:szCs w:val="21"/>
              </w:rPr>
              <w:t>20顶</w:t>
            </w:r>
          </w:p>
        </w:tc>
        <w:tc>
          <w:tcPr>
            <w:tcW w:w="588" w:type="pct"/>
            <w:noWrap w:val="0"/>
            <w:vAlign w:val="center"/>
          </w:tcPr>
          <w:p>
            <w:pPr>
              <w:rPr>
                <w:rFonts w:hint="eastAsia" w:ascii="宋体" w:hAnsi="宋体" w:eastAsia="宋体" w:cs="宋体"/>
                <w:sz w:val="21"/>
                <w:szCs w:val="21"/>
              </w:rPr>
            </w:pPr>
            <w:r>
              <w:rPr>
                <w:rFonts w:hint="eastAsia" w:ascii="宋体" w:hAnsi="宋体" w:eastAsia="宋体" w:cs="宋体"/>
                <w:sz w:val="21"/>
                <w:szCs w:val="21"/>
              </w:rPr>
              <w:t>韩宝松</w:t>
            </w:r>
          </w:p>
          <w:p>
            <w:pPr>
              <w:rPr>
                <w:rFonts w:hint="eastAsia" w:ascii="宋体" w:hAnsi="宋体" w:eastAsia="宋体" w:cs="宋体"/>
                <w:sz w:val="21"/>
                <w:szCs w:val="21"/>
              </w:rPr>
            </w:pPr>
          </w:p>
        </w:tc>
        <w:tc>
          <w:tcPr>
            <w:tcW w:w="853" w:type="pct"/>
            <w:noWrap w:val="0"/>
            <w:vAlign w:val="center"/>
          </w:tcPr>
          <w:p>
            <w:pPr>
              <w:rPr>
                <w:rFonts w:hint="eastAsia" w:ascii="宋体" w:hAnsi="宋体" w:eastAsia="宋体" w:cs="宋体"/>
                <w:sz w:val="21"/>
                <w:szCs w:val="21"/>
              </w:rPr>
            </w:pPr>
            <w:r>
              <w:rPr>
                <w:rFonts w:hint="eastAsia" w:ascii="宋体" w:hAnsi="宋体" w:eastAsia="宋体" w:cs="宋体"/>
                <w:sz w:val="21"/>
                <w:szCs w:val="21"/>
              </w:rPr>
              <w:t>13812328918</w:t>
            </w:r>
          </w:p>
          <w:p>
            <w:pPr>
              <w:spacing w:line="300" w:lineRule="exact"/>
              <w:jc w:val="center"/>
              <w:rPr>
                <w:rFonts w:hint="eastAsia" w:ascii="宋体" w:hAnsi="宋体" w:eastAsia="宋体" w:cs="宋体"/>
                <w:sz w:val="21"/>
                <w:szCs w:val="21"/>
              </w:rPr>
            </w:pPr>
          </w:p>
        </w:tc>
        <w:tc>
          <w:tcPr>
            <w:tcW w:w="710" w:type="pct"/>
            <w:noWrap w:val="0"/>
            <w:vAlign w:val="center"/>
          </w:tcPr>
          <w:p>
            <w:pPr>
              <w:spacing w:line="300" w:lineRule="exact"/>
              <w:jc w:val="center"/>
              <w:rPr>
                <w:rFonts w:hint="eastAsia" w:ascii="宋体" w:hAnsi="宋体" w:eastAsia="宋体" w:cs="宋体"/>
                <w:sz w:val="21"/>
                <w:szCs w:val="21"/>
              </w:rPr>
            </w:pPr>
          </w:p>
        </w:tc>
        <w:tc>
          <w:tcPr>
            <w:tcW w:w="351" w:type="pct"/>
            <w:noWrap w:val="0"/>
            <w:vAlign w:val="center"/>
          </w:tcPr>
          <w:p>
            <w:pPr>
              <w:spacing w:line="300" w:lineRule="exact"/>
              <w:jc w:val="center"/>
              <w:rPr>
                <w:rFonts w:hint="eastAsia" w:ascii="宋体" w:hAnsi="宋体" w:eastAsia="宋体" w:cs="宋体"/>
                <w:sz w:val="21"/>
                <w:szCs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72" w:hRule="atLeast"/>
        </w:trPr>
        <w:tc>
          <w:tcPr>
            <w:tcW w:w="304" w:type="pct"/>
            <w:noWrap w:val="0"/>
            <w:vAlign w:val="center"/>
          </w:tcPr>
          <w:p>
            <w:pPr>
              <w:spacing w:line="300" w:lineRule="exact"/>
              <w:jc w:val="center"/>
              <w:rPr>
                <w:rFonts w:hint="eastAsia" w:ascii="宋体" w:hAnsi="宋体" w:eastAsia="宋体" w:cs="宋体"/>
                <w:sz w:val="21"/>
                <w:szCs w:val="21"/>
              </w:rPr>
            </w:pPr>
            <w:r>
              <w:rPr>
                <w:rFonts w:hint="eastAsia" w:ascii="宋体" w:hAnsi="宋体" w:eastAsia="宋体" w:cs="宋体"/>
                <w:sz w:val="21"/>
                <w:szCs w:val="21"/>
              </w:rPr>
              <w:t>6</w:t>
            </w:r>
          </w:p>
        </w:tc>
        <w:tc>
          <w:tcPr>
            <w:tcW w:w="631" w:type="pct"/>
            <w:noWrap w:val="0"/>
            <w:vAlign w:val="center"/>
          </w:tcPr>
          <w:p>
            <w:pPr>
              <w:spacing w:line="300" w:lineRule="exact"/>
              <w:jc w:val="center"/>
              <w:rPr>
                <w:rFonts w:hint="eastAsia" w:ascii="宋体" w:hAnsi="宋体" w:eastAsia="宋体" w:cs="宋体"/>
                <w:sz w:val="21"/>
                <w:szCs w:val="21"/>
              </w:rPr>
            </w:pPr>
            <w:r>
              <w:rPr>
                <w:rFonts w:hint="eastAsia" w:ascii="宋体" w:hAnsi="宋体" w:eastAsia="宋体" w:cs="宋体"/>
                <w:sz w:val="21"/>
                <w:szCs w:val="21"/>
              </w:rPr>
              <w:t>对讲机</w:t>
            </w:r>
          </w:p>
        </w:tc>
        <w:tc>
          <w:tcPr>
            <w:tcW w:w="1560" w:type="pct"/>
            <w:noWrap w:val="0"/>
            <w:vAlign w:val="center"/>
          </w:tcPr>
          <w:p>
            <w:pPr>
              <w:spacing w:line="300" w:lineRule="exact"/>
              <w:jc w:val="center"/>
              <w:rPr>
                <w:rFonts w:hint="eastAsia" w:ascii="宋体" w:hAnsi="宋体" w:eastAsia="宋体" w:cs="宋体"/>
                <w:sz w:val="21"/>
                <w:szCs w:val="21"/>
              </w:rPr>
            </w:pPr>
            <w:r>
              <w:rPr>
                <w:rFonts w:hint="eastAsia" w:ascii="宋体" w:hAnsi="宋体" w:eastAsia="宋体" w:cs="宋体"/>
                <w:sz w:val="21"/>
                <w:szCs w:val="21"/>
              </w:rPr>
              <w:t>5个</w:t>
            </w:r>
          </w:p>
        </w:tc>
        <w:tc>
          <w:tcPr>
            <w:tcW w:w="588" w:type="pct"/>
            <w:noWrap w:val="0"/>
            <w:vAlign w:val="center"/>
          </w:tcPr>
          <w:p>
            <w:pPr>
              <w:rPr>
                <w:rFonts w:hint="eastAsia" w:ascii="宋体" w:hAnsi="宋体" w:eastAsia="宋体" w:cs="宋体"/>
                <w:sz w:val="21"/>
                <w:szCs w:val="21"/>
              </w:rPr>
            </w:pPr>
            <w:r>
              <w:rPr>
                <w:rFonts w:hint="eastAsia" w:ascii="宋体" w:hAnsi="宋体" w:eastAsia="宋体" w:cs="宋体"/>
                <w:sz w:val="21"/>
                <w:szCs w:val="21"/>
              </w:rPr>
              <w:t>韩宝松</w:t>
            </w:r>
          </w:p>
          <w:p>
            <w:pPr>
              <w:rPr>
                <w:rFonts w:hint="eastAsia" w:ascii="宋体" w:hAnsi="宋体" w:eastAsia="宋体" w:cs="宋体"/>
                <w:sz w:val="21"/>
                <w:szCs w:val="21"/>
              </w:rPr>
            </w:pPr>
          </w:p>
        </w:tc>
        <w:tc>
          <w:tcPr>
            <w:tcW w:w="853" w:type="pct"/>
            <w:noWrap w:val="0"/>
            <w:vAlign w:val="center"/>
          </w:tcPr>
          <w:p>
            <w:pPr>
              <w:rPr>
                <w:rFonts w:hint="eastAsia" w:ascii="宋体" w:hAnsi="宋体" w:eastAsia="宋体" w:cs="宋体"/>
                <w:sz w:val="21"/>
                <w:szCs w:val="21"/>
              </w:rPr>
            </w:pPr>
            <w:r>
              <w:rPr>
                <w:rFonts w:hint="eastAsia" w:ascii="宋体" w:hAnsi="宋体" w:eastAsia="宋体" w:cs="宋体"/>
                <w:sz w:val="21"/>
                <w:szCs w:val="21"/>
              </w:rPr>
              <w:t>13812328918</w:t>
            </w:r>
          </w:p>
          <w:p>
            <w:pPr>
              <w:spacing w:line="300" w:lineRule="exact"/>
              <w:jc w:val="center"/>
              <w:rPr>
                <w:rFonts w:hint="eastAsia" w:ascii="宋体" w:hAnsi="宋体" w:eastAsia="宋体" w:cs="宋体"/>
                <w:sz w:val="21"/>
                <w:szCs w:val="21"/>
              </w:rPr>
            </w:pPr>
          </w:p>
        </w:tc>
        <w:tc>
          <w:tcPr>
            <w:tcW w:w="710" w:type="pct"/>
            <w:noWrap w:val="0"/>
            <w:vAlign w:val="center"/>
          </w:tcPr>
          <w:p>
            <w:pPr>
              <w:spacing w:line="300" w:lineRule="exact"/>
              <w:jc w:val="center"/>
              <w:rPr>
                <w:rFonts w:hint="eastAsia" w:ascii="宋体" w:hAnsi="宋体" w:eastAsia="宋体" w:cs="宋体"/>
                <w:sz w:val="21"/>
                <w:szCs w:val="21"/>
              </w:rPr>
            </w:pPr>
          </w:p>
        </w:tc>
        <w:tc>
          <w:tcPr>
            <w:tcW w:w="351" w:type="pct"/>
            <w:noWrap w:val="0"/>
            <w:vAlign w:val="center"/>
          </w:tcPr>
          <w:p>
            <w:pPr>
              <w:spacing w:line="300" w:lineRule="exact"/>
              <w:jc w:val="center"/>
              <w:rPr>
                <w:rFonts w:hint="eastAsia" w:ascii="宋体" w:hAnsi="宋体" w:eastAsia="宋体" w:cs="宋体"/>
                <w:sz w:val="21"/>
                <w:szCs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72" w:hRule="atLeast"/>
        </w:trPr>
        <w:tc>
          <w:tcPr>
            <w:tcW w:w="304" w:type="pct"/>
            <w:noWrap w:val="0"/>
            <w:vAlign w:val="center"/>
          </w:tcPr>
          <w:p>
            <w:pPr>
              <w:spacing w:line="300" w:lineRule="exact"/>
              <w:jc w:val="center"/>
              <w:rPr>
                <w:rFonts w:hint="eastAsia" w:ascii="宋体" w:hAnsi="宋体" w:eastAsia="宋体" w:cs="宋体"/>
                <w:sz w:val="21"/>
                <w:szCs w:val="21"/>
              </w:rPr>
            </w:pPr>
            <w:r>
              <w:rPr>
                <w:rFonts w:hint="eastAsia" w:ascii="宋体" w:hAnsi="宋体" w:eastAsia="宋体" w:cs="宋体"/>
                <w:sz w:val="21"/>
                <w:szCs w:val="21"/>
              </w:rPr>
              <w:t>7</w:t>
            </w:r>
          </w:p>
        </w:tc>
        <w:tc>
          <w:tcPr>
            <w:tcW w:w="631" w:type="pct"/>
            <w:noWrap w:val="0"/>
            <w:vAlign w:val="center"/>
          </w:tcPr>
          <w:p>
            <w:pPr>
              <w:spacing w:line="300" w:lineRule="exact"/>
              <w:jc w:val="center"/>
              <w:rPr>
                <w:rFonts w:hint="eastAsia" w:ascii="宋体" w:hAnsi="宋体" w:eastAsia="宋体" w:cs="宋体"/>
                <w:sz w:val="21"/>
                <w:szCs w:val="21"/>
              </w:rPr>
            </w:pPr>
            <w:r>
              <w:rPr>
                <w:rFonts w:hint="eastAsia" w:ascii="宋体" w:hAnsi="宋体" w:eastAsia="宋体" w:cs="宋体"/>
                <w:sz w:val="21"/>
                <w:szCs w:val="21"/>
              </w:rPr>
              <w:t>喊话器</w:t>
            </w:r>
          </w:p>
        </w:tc>
        <w:tc>
          <w:tcPr>
            <w:tcW w:w="1560" w:type="pct"/>
            <w:noWrap w:val="0"/>
            <w:vAlign w:val="center"/>
          </w:tcPr>
          <w:p>
            <w:pPr>
              <w:spacing w:line="300" w:lineRule="exact"/>
              <w:jc w:val="center"/>
              <w:rPr>
                <w:rFonts w:hint="eastAsia" w:ascii="宋体" w:hAnsi="宋体" w:eastAsia="宋体" w:cs="宋体"/>
                <w:sz w:val="21"/>
                <w:szCs w:val="21"/>
              </w:rPr>
            </w:pPr>
            <w:r>
              <w:rPr>
                <w:rFonts w:hint="eastAsia" w:ascii="宋体" w:hAnsi="宋体" w:eastAsia="宋体" w:cs="宋体"/>
                <w:sz w:val="21"/>
                <w:szCs w:val="21"/>
              </w:rPr>
              <w:t>5个</w:t>
            </w:r>
          </w:p>
        </w:tc>
        <w:tc>
          <w:tcPr>
            <w:tcW w:w="588" w:type="pct"/>
            <w:noWrap w:val="0"/>
            <w:vAlign w:val="center"/>
          </w:tcPr>
          <w:p>
            <w:pPr>
              <w:rPr>
                <w:rFonts w:hint="eastAsia" w:ascii="宋体" w:hAnsi="宋体" w:eastAsia="宋体" w:cs="宋体"/>
                <w:sz w:val="21"/>
                <w:szCs w:val="21"/>
              </w:rPr>
            </w:pPr>
            <w:r>
              <w:rPr>
                <w:rFonts w:hint="eastAsia" w:ascii="宋体" w:hAnsi="宋体" w:eastAsia="宋体" w:cs="宋体"/>
                <w:sz w:val="21"/>
                <w:szCs w:val="21"/>
              </w:rPr>
              <w:t>傅晓春</w:t>
            </w:r>
          </w:p>
        </w:tc>
        <w:tc>
          <w:tcPr>
            <w:tcW w:w="853" w:type="pct"/>
            <w:noWrap w:val="0"/>
            <w:vAlign w:val="center"/>
          </w:tcPr>
          <w:p>
            <w:pPr>
              <w:spacing w:line="300" w:lineRule="exact"/>
              <w:jc w:val="center"/>
              <w:rPr>
                <w:rFonts w:hint="eastAsia" w:ascii="宋体" w:hAnsi="宋体" w:eastAsia="宋体" w:cs="宋体"/>
                <w:sz w:val="21"/>
                <w:szCs w:val="21"/>
              </w:rPr>
            </w:pPr>
            <w:r>
              <w:rPr>
                <w:rFonts w:hint="eastAsia" w:ascii="宋体" w:hAnsi="宋体" w:eastAsia="宋体" w:cs="宋体"/>
                <w:sz w:val="21"/>
                <w:szCs w:val="21"/>
              </w:rPr>
              <w:t>15251230168</w:t>
            </w:r>
          </w:p>
        </w:tc>
        <w:tc>
          <w:tcPr>
            <w:tcW w:w="710" w:type="pct"/>
            <w:noWrap w:val="0"/>
            <w:vAlign w:val="center"/>
          </w:tcPr>
          <w:p>
            <w:pPr>
              <w:spacing w:line="300" w:lineRule="exact"/>
              <w:jc w:val="center"/>
              <w:rPr>
                <w:rFonts w:hint="eastAsia" w:ascii="宋体" w:hAnsi="宋体" w:eastAsia="宋体" w:cs="宋体"/>
                <w:sz w:val="21"/>
                <w:szCs w:val="21"/>
              </w:rPr>
            </w:pPr>
            <w:r>
              <w:rPr>
                <w:rFonts w:hint="eastAsia" w:ascii="宋体" w:hAnsi="宋体" w:eastAsia="宋体" w:cs="宋体"/>
                <w:sz w:val="21"/>
                <w:szCs w:val="21"/>
              </w:rPr>
              <w:t>派出所</w:t>
            </w:r>
          </w:p>
        </w:tc>
        <w:tc>
          <w:tcPr>
            <w:tcW w:w="351" w:type="pct"/>
            <w:noWrap w:val="0"/>
            <w:vAlign w:val="center"/>
          </w:tcPr>
          <w:p>
            <w:pPr>
              <w:spacing w:line="300" w:lineRule="exact"/>
              <w:jc w:val="center"/>
              <w:rPr>
                <w:rFonts w:hint="eastAsia" w:ascii="宋体" w:hAnsi="宋体" w:eastAsia="宋体" w:cs="宋体"/>
                <w:sz w:val="21"/>
                <w:szCs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72" w:hRule="atLeast"/>
        </w:trPr>
        <w:tc>
          <w:tcPr>
            <w:tcW w:w="304" w:type="pct"/>
            <w:noWrap w:val="0"/>
            <w:vAlign w:val="center"/>
          </w:tcPr>
          <w:p>
            <w:pPr>
              <w:spacing w:line="300" w:lineRule="exact"/>
              <w:jc w:val="center"/>
              <w:rPr>
                <w:rFonts w:hint="eastAsia" w:ascii="宋体" w:hAnsi="宋体" w:eastAsia="宋体" w:cs="宋体"/>
                <w:sz w:val="21"/>
                <w:szCs w:val="21"/>
              </w:rPr>
            </w:pPr>
            <w:r>
              <w:rPr>
                <w:rFonts w:hint="eastAsia" w:ascii="宋体" w:hAnsi="宋体" w:eastAsia="宋体" w:cs="宋体"/>
                <w:sz w:val="21"/>
                <w:szCs w:val="21"/>
              </w:rPr>
              <w:t>8</w:t>
            </w:r>
          </w:p>
        </w:tc>
        <w:tc>
          <w:tcPr>
            <w:tcW w:w="631" w:type="pct"/>
            <w:noWrap w:val="0"/>
            <w:vAlign w:val="center"/>
          </w:tcPr>
          <w:p>
            <w:pPr>
              <w:spacing w:line="300" w:lineRule="exact"/>
              <w:jc w:val="center"/>
              <w:rPr>
                <w:rFonts w:hint="eastAsia" w:ascii="宋体" w:hAnsi="宋体" w:eastAsia="宋体" w:cs="宋体"/>
                <w:sz w:val="21"/>
                <w:szCs w:val="21"/>
              </w:rPr>
            </w:pPr>
            <w:r>
              <w:rPr>
                <w:rFonts w:hint="eastAsia" w:ascii="宋体" w:hAnsi="宋体" w:eastAsia="宋体" w:cs="宋体"/>
                <w:sz w:val="21"/>
                <w:szCs w:val="21"/>
              </w:rPr>
              <w:t>发电机</w:t>
            </w:r>
          </w:p>
        </w:tc>
        <w:tc>
          <w:tcPr>
            <w:tcW w:w="1560" w:type="pct"/>
            <w:noWrap w:val="0"/>
            <w:vAlign w:val="center"/>
          </w:tcPr>
          <w:p>
            <w:pPr>
              <w:spacing w:line="300" w:lineRule="exact"/>
              <w:jc w:val="center"/>
              <w:rPr>
                <w:rFonts w:hint="eastAsia" w:ascii="宋体" w:hAnsi="宋体" w:eastAsia="宋体" w:cs="宋体"/>
                <w:sz w:val="21"/>
                <w:szCs w:val="21"/>
              </w:rPr>
            </w:pPr>
            <w:r>
              <w:rPr>
                <w:rFonts w:hint="eastAsia" w:ascii="宋体" w:hAnsi="宋体" w:eastAsia="宋体" w:cs="宋体"/>
                <w:sz w:val="21"/>
                <w:szCs w:val="21"/>
              </w:rPr>
              <w:t>1台</w:t>
            </w:r>
          </w:p>
        </w:tc>
        <w:tc>
          <w:tcPr>
            <w:tcW w:w="588" w:type="pct"/>
            <w:noWrap w:val="0"/>
            <w:vAlign w:val="center"/>
          </w:tcPr>
          <w:p>
            <w:pPr>
              <w:rPr>
                <w:rFonts w:hint="eastAsia" w:ascii="宋体" w:hAnsi="宋体" w:eastAsia="宋体" w:cs="宋体"/>
                <w:sz w:val="21"/>
                <w:szCs w:val="21"/>
              </w:rPr>
            </w:pPr>
            <w:r>
              <w:rPr>
                <w:rFonts w:hint="eastAsia" w:ascii="宋体" w:hAnsi="宋体" w:eastAsia="宋体" w:cs="宋体"/>
                <w:sz w:val="21"/>
                <w:szCs w:val="21"/>
              </w:rPr>
              <w:t>韩宝松</w:t>
            </w:r>
          </w:p>
          <w:p>
            <w:pPr>
              <w:rPr>
                <w:rFonts w:hint="eastAsia" w:ascii="宋体" w:hAnsi="宋体" w:eastAsia="宋体" w:cs="宋体"/>
                <w:sz w:val="21"/>
                <w:szCs w:val="21"/>
              </w:rPr>
            </w:pPr>
          </w:p>
        </w:tc>
        <w:tc>
          <w:tcPr>
            <w:tcW w:w="853" w:type="pct"/>
            <w:noWrap w:val="0"/>
            <w:vAlign w:val="center"/>
          </w:tcPr>
          <w:p>
            <w:pPr>
              <w:rPr>
                <w:rFonts w:hint="eastAsia" w:ascii="宋体" w:hAnsi="宋体" w:eastAsia="宋体" w:cs="宋体"/>
                <w:sz w:val="21"/>
                <w:szCs w:val="21"/>
              </w:rPr>
            </w:pPr>
            <w:r>
              <w:rPr>
                <w:rFonts w:hint="eastAsia" w:ascii="宋体" w:hAnsi="宋体" w:eastAsia="宋体" w:cs="宋体"/>
                <w:sz w:val="21"/>
                <w:szCs w:val="21"/>
              </w:rPr>
              <w:t>13812328918</w:t>
            </w:r>
          </w:p>
          <w:p>
            <w:pPr>
              <w:spacing w:line="300" w:lineRule="exact"/>
              <w:jc w:val="center"/>
              <w:rPr>
                <w:rFonts w:hint="eastAsia" w:ascii="宋体" w:hAnsi="宋体" w:eastAsia="宋体" w:cs="宋体"/>
                <w:sz w:val="21"/>
                <w:szCs w:val="21"/>
              </w:rPr>
            </w:pPr>
          </w:p>
        </w:tc>
        <w:tc>
          <w:tcPr>
            <w:tcW w:w="710" w:type="pct"/>
            <w:noWrap w:val="0"/>
            <w:vAlign w:val="center"/>
          </w:tcPr>
          <w:p>
            <w:pPr>
              <w:spacing w:line="300" w:lineRule="exact"/>
              <w:jc w:val="center"/>
              <w:rPr>
                <w:rFonts w:hint="eastAsia" w:ascii="宋体" w:hAnsi="宋体" w:eastAsia="宋体" w:cs="宋体"/>
                <w:sz w:val="21"/>
                <w:szCs w:val="21"/>
              </w:rPr>
            </w:pPr>
          </w:p>
        </w:tc>
        <w:tc>
          <w:tcPr>
            <w:tcW w:w="351" w:type="pct"/>
            <w:noWrap w:val="0"/>
            <w:vAlign w:val="center"/>
          </w:tcPr>
          <w:p>
            <w:pPr>
              <w:spacing w:line="300" w:lineRule="exact"/>
              <w:jc w:val="center"/>
              <w:rPr>
                <w:rFonts w:hint="eastAsia" w:ascii="宋体" w:hAnsi="宋体" w:eastAsia="宋体" w:cs="宋体"/>
                <w:sz w:val="21"/>
                <w:szCs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82" w:hRule="atLeast"/>
        </w:trPr>
        <w:tc>
          <w:tcPr>
            <w:tcW w:w="304" w:type="pct"/>
            <w:noWrap w:val="0"/>
            <w:vAlign w:val="center"/>
          </w:tcPr>
          <w:p>
            <w:pPr>
              <w:spacing w:line="300" w:lineRule="exact"/>
              <w:jc w:val="center"/>
              <w:rPr>
                <w:rFonts w:hint="eastAsia" w:ascii="宋体" w:hAnsi="宋体" w:eastAsia="宋体" w:cs="宋体"/>
                <w:sz w:val="21"/>
                <w:szCs w:val="21"/>
              </w:rPr>
            </w:pPr>
            <w:r>
              <w:rPr>
                <w:rFonts w:hint="eastAsia" w:ascii="宋体" w:hAnsi="宋体" w:eastAsia="宋体" w:cs="宋体"/>
                <w:sz w:val="21"/>
                <w:szCs w:val="21"/>
              </w:rPr>
              <w:t>9</w:t>
            </w:r>
          </w:p>
        </w:tc>
        <w:tc>
          <w:tcPr>
            <w:tcW w:w="631" w:type="pct"/>
            <w:noWrap w:val="0"/>
            <w:vAlign w:val="center"/>
          </w:tcPr>
          <w:p>
            <w:pPr>
              <w:spacing w:line="300" w:lineRule="exact"/>
              <w:jc w:val="center"/>
              <w:rPr>
                <w:rFonts w:hint="eastAsia" w:ascii="宋体" w:hAnsi="宋体" w:eastAsia="宋体" w:cs="宋体"/>
                <w:sz w:val="21"/>
                <w:szCs w:val="21"/>
              </w:rPr>
            </w:pPr>
            <w:r>
              <w:rPr>
                <w:rFonts w:hint="eastAsia" w:ascii="宋体" w:hAnsi="宋体" w:eastAsia="宋体" w:cs="宋体"/>
                <w:sz w:val="21"/>
                <w:szCs w:val="21"/>
              </w:rPr>
              <w:t>救灾帐篷</w:t>
            </w:r>
          </w:p>
        </w:tc>
        <w:tc>
          <w:tcPr>
            <w:tcW w:w="1560" w:type="pct"/>
            <w:noWrap w:val="0"/>
            <w:vAlign w:val="center"/>
          </w:tcPr>
          <w:p>
            <w:pPr>
              <w:spacing w:line="300" w:lineRule="exact"/>
              <w:jc w:val="center"/>
              <w:rPr>
                <w:rFonts w:hint="eastAsia" w:ascii="宋体" w:hAnsi="宋体" w:eastAsia="宋体" w:cs="宋体"/>
                <w:sz w:val="21"/>
                <w:szCs w:val="21"/>
              </w:rPr>
            </w:pPr>
            <w:r>
              <w:rPr>
                <w:rFonts w:hint="eastAsia" w:ascii="宋体" w:hAnsi="宋体" w:eastAsia="宋体" w:cs="宋体"/>
                <w:sz w:val="21"/>
                <w:szCs w:val="21"/>
              </w:rPr>
              <w:t>20顶</w:t>
            </w:r>
          </w:p>
        </w:tc>
        <w:tc>
          <w:tcPr>
            <w:tcW w:w="588" w:type="pct"/>
            <w:noWrap w:val="0"/>
            <w:vAlign w:val="center"/>
          </w:tcPr>
          <w:p>
            <w:pPr>
              <w:spacing w:line="300" w:lineRule="exact"/>
              <w:jc w:val="center"/>
              <w:rPr>
                <w:rFonts w:hint="eastAsia" w:ascii="宋体" w:hAnsi="宋体" w:eastAsia="宋体" w:cs="宋体"/>
                <w:sz w:val="21"/>
                <w:szCs w:val="21"/>
              </w:rPr>
            </w:pPr>
            <w:r>
              <w:rPr>
                <w:rFonts w:hint="eastAsia" w:ascii="宋体" w:hAnsi="宋体" w:eastAsia="宋体" w:cs="宋体"/>
                <w:sz w:val="21"/>
                <w:szCs w:val="21"/>
              </w:rPr>
              <w:t>冯之松</w:t>
            </w:r>
          </w:p>
        </w:tc>
        <w:tc>
          <w:tcPr>
            <w:tcW w:w="853" w:type="pct"/>
            <w:noWrap w:val="0"/>
            <w:vAlign w:val="center"/>
          </w:tcPr>
          <w:p>
            <w:pPr>
              <w:spacing w:line="300" w:lineRule="exact"/>
              <w:jc w:val="center"/>
              <w:rPr>
                <w:rFonts w:hint="eastAsia" w:ascii="宋体" w:hAnsi="宋体" w:eastAsia="宋体" w:cs="宋体"/>
                <w:sz w:val="21"/>
                <w:szCs w:val="21"/>
              </w:rPr>
            </w:pPr>
            <w:r>
              <w:rPr>
                <w:rFonts w:hint="eastAsia" w:ascii="宋体" w:hAnsi="宋体" w:eastAsia="宋体" w:cs="宋体"/>
                <w:sz w:val="21"/>
                <w:szCs w:val="21"/>
              </w:rPr>
              <w:t>13912177400</w:t>
            </w:r>
          </w:p>
        </w:tc>
        <w:tc>
          <w:tcPr>
            <w:tcW w:w="710" w:type="pct"/>
            <w:noWrap w:val="0"/>
            <w:vAlign w:val="center"/>
          </w:tcPr>
          <w:p>
            <w:pPr>
              <w:spacing w:line="300" w:lineRule="exact"/>
              <w:jc w:val="center"/>
              <w:rPr>
                <w:rFonts w:hint="eastAsia" w:ascii="宋体" w:hAnsi="宋体" w:eastAsia="宋体" w:cs="宋体"/>
                <w:sz w:val="21"/>
                <w:szCs w:val="21"/>
              </w:rPr>
            </w:pPr>
            <w:r>
              <w:rPr>
                <w:rFonts w:hint="eastAsia" w:ascii="宋体" w:hAnsi="宋体" w:eastAsia="宋体" w:cs="宋体"/>
                <w:sz w:val="21"/>
                <w:szCs w:val="21"/>
              </w:rPr>
              <w:t>存放于各村居</w:t>
            </w:r>
          </w:p>
        </w:tc>
        <w:tc>
          <w:tcPr>
            <w:tcW w:w="351" w:type="pct"/>
            <w:noWrap w:val="0"/>
            <w:vAlign w:val="center"/>
          </w:tcPr>
          <w:p>
            <w:pPr>
              <w:spacing w:line="300" w:lineRule="exact"/>
              <w:jc w:val="center"/>
              <w:rPr>
                <w:rFonts w:hint="eastAsia" w:ascii="宋体" w:hAnsi="宋体" w:eastAsia="宋体" w:cs="宋体"/>
                <w:sz w:val="21"/>
                <w:szCs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44" w:hRule="exact"/>
        </w:trPr>
        <w:tc>
          <w:tcPr>
            <w:tcW w:w="304" w:type="pct"/>
            <w:noWrap w:val="0"/>
            <w:vAlign w:val="center"/>
          </w:tcPr>
          <w:p>
            <w:pPr>
              <w:spacing w:line="300" w:lineRule="exact"/>
              <w:jc w:val="center"/>
              <w:rPr>
                <w:rFonts w:hint="eastAsia" w:ascii="宋体" w:hAnsi="宋体" w:eastAsia="宋体" w:cs="宋体"/>
                <w:sz w:val="21"/>
                <w:szCs w:val="21"/>
              </w:rPr>
            </w:pPr>
            <w:r>
              <w:rPr>
                <w:rFonts w:hint="eastAsia" w:ascii="宋体" w:hAnsi="宋体" w:eastAsia="宋体" w:cs="宋体"/>
                <w:sz w:val="21"/>
                <w:szCs w:val="21"/>
              </w:rPr>
              <w:t>10</w:t>
            </w:r>
          </w:p>
        </w:tc>
        <w:tc>
          <w:tcPr>
            <w:tcW w:w="631" w:type="pct"/>
            <w:noWrap w:val="0"/>
            <w:vAlign w:val="center"/>
          </w:tcPr>
          <w:p>
            <w:pPr>
              <w:spacing w:line="300" w:lineRule="exact"/>
              <w:jc w:val="center"/>
              <w:rPr>
                <w:rFonts w:hint="eastAsia" w:ascii="宋体" w:hAnsi="宋体" w:eastAsia="宋体" w:cs="宋体"/>
                <w:sz w:val="21"/>
                <w:szCs w:val="21"/>
              </w:rPr>
            </w:pPr>
            <w:r>
              <w:rPr>
                <w:rFonts w:hint="eastAsia" w:ascii="宋体" w:hAnsi="宋体" w:eastAsia="宋体" w:cs="宋体"/>
                <w:sz w:val="21"/>
                <w:szCs w:val="21"/>
              </w:rPr>
              <w:t>折叠床、桌凳</w:t>
            </w:r>
          </w:p>
        </w:tc>
        <w:tc>
          <w:tcPr>
            <w:tcW w:w="1560" w:type="pct"/>
            <w:noWrap w:val="0"/>
            <w:vAlign w:val="center"/>
          </w:tcPr>
          <w:p>
            <w:pPr>
              <w:spacing w:line="300" w:lineRule="exact"/>
              <w:jc w:val="center"/>
              <w:rPr>
                <w:rFonts w:hint="eastAsia" w:ascii="宋体" w:hAnsi="宋体" w:eastAsia="宋体" w:cs="宋体"/>
                <w:sz w:val="21"/>
                <w:szCs w:val="21"/>
              </w:rPr>
            </w:pPr>
            <w:r>
              <w:rPr>
                <w:rFonts w:hint="eastAsia" w:ascii="宋体" w:hAnsi="宋体" w:eastAsia="宋体" w:cs="宋体"/>
                <w:sz w:val="21"/>
                <w:szCs w:val="21"/>
              </w:rPr>
              <w:t>若干</w:t>
            </w:r>
          </w:p>
        </w:tc>
        <w:tc>
          <w:tcPr>
            <w:tcW w:w="588" w:type="pct"/>
            <w:noWrap w:val="0"/>
            <w:vAlign w:val="center"/>
          </w:tcPr>
          <w:p>
            <w:pPr>
              <w:spacing w:line="300" w:lineRule="exact"/>
              <w:jc w:val="center"/>
              <w:rPr>
                <w:rFonts w:hint="eastAsia" w:ascii="宋体" w:hAnsi="宋体" w:eastAsia="宋体" w:cs="宋体"/>
                <w:sz w:val="21"/>
                <w:szCs w:val="21"/>
              </w:rPr>
            </w:pPr>
            <w:r>
              <w:rPr>
                <w:rFonts w:hint="eastAsia" w:ascii="宋体" w:hAnsi="宋体" w:eastAsia="宋体" w:cs="宋体"/>
                <w:sz w:val="21"/>
                <w:szCs w:val="21"/>
              </w:rPr>
              <w:t>冯之松</w:t>
            </w:r>
          </w:p>
        </w:tc>
        <w:tc>
          <w:tcPr>
            <w:tcW w:w="853" w:type="pct"/>
            <w:noWrap w:val="0"/>
            <w:vAlign w:val="center"/>
          </w:tcPr>
          <w:p>
            <w:pPr>
              <w:spacing w:line="300" w:lineRule="exact"/>
              <w:jc w:val="center"/>
              <w:rPr>
                <w:rFonts w:hint="eastAsia" w:ascii="宋体" w:hAnsi="宋体" w:eastAsia="宋体" w:cs="宋体"/>
                <w:sz w:val="21"/>
                <w:szCs w:val="21"/>
              </w:rPr>
            </w:pPr>
            <w:r>
              <w:rPr>
                <w:rFonts w:hint="eastAsia" w:ascii="宋体" w:hAnsi="宋体" w:eastAsia="宋体" w:cs="宋体"/>
                <w:sz w:val="21"/>
                <w:szCs w:val="21"/>
              </w:rPr>
              <w:t>13912177400</w:t>
            </w:r>
          </w:p>
        </w:tc>
        <w:tc>
          <w:tcPr>
            <w:tcW w:w="710" w:type="pct"/>
            <w:noWrap w:val="0"/>
            <w:vAlign w:val="center"/>
          </w:tcPr>
          <w:p>
            <w:pPr>
              <w:spacing w:line="300" w:lineRule="exact"/>
              <w:jc w:val="center"/>
              <w:rPr>
                <w:rFonts w:hint="eastAsia" w:ascii="宋体" w:hAnsi="宋体" w:eastAsia="宋体" w:cs="宋体"/>
                <w:sz w:val="21"/>
                <w:szCs w:val="21"/>
              </w:rPr>
            </w:pPr>
            <w:r>
              <w:rPr>
                <w:rFonts w:hint="eastAsia" w:ascii="宋体" w:hAnsi="宋体" w:eastAsia="宋体" w:cs="宋体"/>
                <w:sz w:val="21"/>
                <w:szCs w:val="21"/>
              </w:rPr>
              <w:t>已签署</w:t>
            </w:r>
          </w:p>
          <w:p>
            <w:pPr>
              <w:spacing w:line="300" w:lineRule="exact"/>
              <w:jc w:val="center"/>
              <w:rPr>
                <w:rFonts w:hint="eastAsia" w:ascii="宋体" w:hAnsi="宋体" w:eastAsia="宋体" w:cs="宋体"/>
                <w:sz w:val="21"/>
                <w:szCs w:val="21"/>
              </w:rPr>
            </w:pPr>
            <w:r>
              <w:rPr>
                <w:rFonts w:hint="eastAsia" w:ascii="宋体" w:hAnsi="宋体" w:eastAsia="宋体" w:cs="宋体"/>
                <w:sz w:val="21"/>
                <w:szCs w:val="21"/>
              </w:rPr>
              <w:t>协议储备</w:t>
            </w:r>
          </w:p>
        </w:tc>
        <w:tc>
          <w:tcPr>
            <w:tcW w:w="351" w:type="pct"/>
            <w:noWrap w:val="0"/>
            <w:vAlign w:val="center"/>
          </w:tcPr>
          <w:p>
            <w:pPr>
              <w:spacing w:line="300" w:lineRule="exact"/>
              <w:jc w:val="center"/>
              <w:rPr>
                <w:rFonts w:hint="eastAsia" w:ascii="宋体" w:hAnsi="宋体" w:eastAsia="宋体" w:cs="宋体"/>
                <w:sz w:val="21"/>
                <w:szCs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30" w:hRule="exact"/>
        </w:trPr>
        <w:tc>
          <w:tcPr>
            <w:tcW w:w="304" w:type="pct"/>
            <w:noWrap w:val="0"/>
            <w:vAlign w:val="center"/>
          </w:tcPr>
          <w:p>
            <w:pPr>
              <w:spacing w:line="300" w:lineRule="exact"/>
              <w:jc w:val="center"/>
              <w:rPr>
                <w:rFonts w:hint="eastAsia" w:ascii="宋体" w:hAnsi="宋体" w:eastAsia="宋体" w:cs="宋体"/>
                <w:sz w:val="21"/>
                <w:szCs w:val="21"/>
              </w:rPr>
            </w:pPr>
            <w:r>
              <w:rPr>
                <w:rFonts w:hint="eastAsia" w:ascii="宋体" w:hAnsi="宋体" w:eastAsia="宋体" w:cs="宋体"/>
                <w:sz w:val="21"/>
                <w:szCs w:val="21"/>
              </w:rPr>
              <w:t>11</w:t>
            </w:r>
          </w:p>
        </w:tc>
        <w:tc>
          <w:tcPr>
            <w:tcW w:w="631" w:type="pct"/>
            <w:noWrap w:val="0"/>
            <w:vAlign w:val="center"/>
          </w:tcPr>
          <w:p>
            <w:pPr>
              <w:spacing w:line="300" w:lineRule="exact"/>
              <w:jc w:val="center"/>
              <w:rPr>
                <w:rFonts w:hint="eastAsia" w:ascii="宋体" w:hAnsi="宋体" w:eastAsia="宋体" w:cs="宋体"/>
                <w:sz w:val="21"/>
                <w:szCs w:val="21"/>
              </w:rPr>
            </w:pPr>
            <w:r>
              <w:rPr>
                <w:rFonts w:hint="eastAsia" w:ascii="宋体" w:hAnsi="宋体" w:eastAsia="宋体" w:cs="宋体"/>
                <w:sz w:val="21"/>
                <w:szCs w:val="21"/>
              </w:rPr>
              <w:t>救生衣</w:t>
            </w:r>
          </w:p>
        </w:tc>
        <w:tc>
          <w:tcPr>
            <w:tcW w:w="1560" w:type="pct"/>
            <w:noWrap w:val="0"/>
            <w:vAlign w:val="center"/>
          </w:tcPr>
          <w:p>
            <w:pPr>
              <w:spacing w:line="300" w:lineRule="exact"/>
              <w:jc w:val="center"/>
              <w:rPr>
                <w:rFonts w:hint="eastAsia" w:ascii="宋体" w:hAnsi="宋体" w:eastAsia="宋体" w:cs="宋体"/>
                <w:sz w:val="21"/>
                <w:szCs w:val="21"/>
              </w:rPr>
            </w:pPr>
            <w:r>
              <w:rPr>
                <w:rFonts w:hint="eastAsia" w:ascii="宋体" w:hAnsi="宋体" w:eastAsia="宋体" w:cs="宋体"/>
                <w:sz w:val="21"/>
                <w:szCs w:val="21"/>
              </w:rPr>
              <w:t>10件</w:t>
            </w:r>
          </w:p>
        </w:tc>
        <w:tc>
          <w:tcPr>
            <w:tcW w:w="588" w:type="pct"/>
            <w:noWrap w:val="0"/>
            <w:vAlign w:val="center"/>
          </w:tcPr>
          <w:p>
            <w:pPr>
              <w:rPr>
                <w:rFonts w:hint="eastAsia" w:ascii="宋体" w:hAnsi="宋体" w:eastAsia="宋体" w:cs="宋体"/>
                <w:sz w:val="21"/>
                <w:szCs w:val="21"/>
              </w:rPr>
            </w:pPr>
            <w:r>
              <w:rPr>
                <w:rFonts w:hint="eastAsia" w:ascii="宋体" w:hAnsi="宋体" w:eastAsia="宋体" w:cs="宋体"/>
                <w:sz w:val="21"/>
                <w:szCs w:val="21"/>
              </w:rPr>
              <w:t>韩宝松</w:t>
            </w:r>
          </w:p>
          <w:p>
            <w:pPr>
              <w:rPr>
                <w:rFonts w:hint="eastAsia" w:ascii="宋体" w:hAnsi="宋体" w:eastAsia="宋体" w:cs="宋体"/>
                <w:sz w:val="21"/>
                <w:szCs w:val="21"/>
              </w:rPr>
            </w:pPr>
          </w:p>
        </w:tc>
        <w:tc>
          <w:tcPr>
            <w:tcW w:w="853" w:type="pct"/>
            <w:noWrap w:val="0"/>
            <w:vAlign w:val="center"/>
          </w:tcPr>
          <w:p>
            <w:pPr>
              <w:rPr>
                <w:rFonts w:hint="eastAsia" w:ascii="宋体" w:hAnsi="宋体" w:eastAsia="宋体" w:cs="宋体"/>
                <w:sz w:val="21"/>
                <w:szCs w:val="21"/>
              </w:rPr>
            </w:pPr>
            <w:r>
              <w:rPr>
                <w:rFonts w:hint="eastAsia" w:ascii="宋体" w:hAnsi="宋体" w:eastAsia="宋体" w:cs="宋体"/>
                <w:sz w:val="21"/>
                <w:szCs w:val="21"/>
              </w:rPr>
              <w:t>13812328918</w:t>
            </w:r>
          </w:p>
          <w:p>
            <w:pPr>
              <w:spacing w:line="300" w:lineRule="exact"/>
              <w:jc w:val="center"/>
              <w:rPr>
                <w:rFonts w:hint="eastAsia" w:ascii="宋体" w:hAnsi="宋体" w:eastAsia="宋体" w:cs="宋体"/>
                <w:sz w:val="21"/>
                <w:szCs w:val="21"/>
              </w:rPr>
            </w:pPr>
          </w:p>
        </w:tc>
        <w:tc>
          <w:tcPr>
            <w:tcW w:w="710" w:type="pct"/>
            <w:noWrap w:val="0"/>
            <w:vAlign w:val="center"/>
          </w:tcPr>
          <w:p>
            <w:pPr>
              <w:spacing w:line="300" w:lineRule="exact"/>
              <w:jc w:val="center"/>
              <w:rPr>
                <w:rFonts w:hint="eastAsia" w:ascii="宋体" w:hAnsi="宋体" w:eastAsia="宋体" w:cs="宋体"/>
                <w:sz w:val="21"/>
                <w:szCs w:val="21"/>
              </w:rPr>
            </w:pPr>
          </w:p>
        </w:tc>
        <w:tc>
          <w:tcPr>
            <w:tcW w:w="351" w:type="pct"/>
            <w:noWrap w:val="0"/>
            <w:vAlign w:val="center"/>
          </w:tcPr>
          <w:p>
            <w:pPr>
              <w:spacing w:line="300" w:lineRule="exact"/>
              <w:jc w:val="center"/>
              <w:rPr>
                <w:rFonts w:hint="eastAsia" w:ascii="宋体" w:hAnsi="宋体" w:eastAsia="宋体" w:cs="宋体"/>
                <w:sz w:val="21"/>
                <w:szCs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47" w:hRule="exact"/>
        </w:trPr>
        <w:tc>
          <w:tcPr>
            <w:tcW w:w="304" w:type="pct"/>
            <w:noWrap w:val="0"/>
            <w:vAlign w:val="center"/>
          </w:tcPr>
          <w:p>
            <w:pPr>
              <w:spacing w:line="300" w:lineRule="exact"/>
              <w:jc w:val="center"/>
              <w:rPr>
                <w:rFonts w:hint="eastAsia" w:ascii="宋体" w:hAnsi="宋体" w:eastAsia="宋体" w:cs="宋体"/>
                <w:sz w:val="21"/>
                <w:szCs w:val="21"/>
              </w:rPr>
            </w:pPr>
            <w:r>
              <w:rPr>
                <w:rFonts w:hint="eastAsia" w:ascii="宋体" w:hAnsi="宋体" w:eastAsia="宋体" w:cs="宋体"/>
                <w:sz w:val="21"/>
                <w:szCs w:val="21"/>
              </w:rPr>
              <w:t>12</w:t>
            </w:r>
          </w:p>
        </w:tc>
        <w:tc>
          <w:tcPr>
            <w:tcW w:w="631" w:type="pct"/>
            <w:noWrap w:val="0"/>
            <w:vAlign w:val="center"/>
          </w:tcPr>
          <w:p>
            <w:pPr>
              <w:spacing w:line="300" w:lineRule="exact"/>
              <w:jc w:val="center"/>
              <w:rPr>
                <w:rFonts w:hint="eastAsia" w:ascii="宋体" w:hAnsi="宋体" w:eastAsia="宋体" w:cs="宋体"/>
                <w:sz w:val="21"/>
                <w:szCs w:val="21"/>
              </w:rPr>
            </w:pPr>
            <w:r>
              <w:rPr>
                <w:rFonts w:hint="eastAsia" w:ascii="宋体" w:hAnsi="宋体" w:eastAsia="宋体" w:cs="宋体"/>
                <w:sz w:val="21"/>
                <w:szCs w:val="21"/>
              </w:rPr>
              <w:t>雨衣雨靴</w:t>
            </w:r>
          </w:p>
        </w:tc>
        <w:tc>
          <w:tcPr>
            <w:tcW w:w="1560" w:type="pct"/>
            <w:noWrap w:val="0"/>
            <w:vAlign w:val="center"/>
          </w:tcPr>
          <w:p>
            <w:pPr>
              <w:spacing w:line="300" w:lineRule="exact"/>
              <w:jc w:val="center"/>
              <w:rPr>
                <w:rFonts w:hint="eastAsia" w:ascii="宋体" w:hAnsi="宋体" w:eastAsia="宋体" w:cs="宋体"/>
                <w:sz w:val="21"/>
                <w:szCs w:val="21"/>
              </w:rPr>
            </w:pPr>
            <w:r>
              <w:rPr>
                <w:rFonts w:hint="eastAsia" w:ascii="宋体" w:hAnsi="宋体" w:eastAsia="宋体" w:cs="宋体"/>
                <w:sz w:val="21"/>
                <w:szCs w:val="21"/>
              </w:rPr>
              <w:t>若干</w:t>
            </w:r>
          </w:p>
        </w:tc>
        <w:tc>
          <w:tcPr>
            <w:tcW w:w="588" w:type="pct"/>
            <w:noWrap w:val="0"/>
            <w:vAlign w:val="center"/>
          </w:tcPr>
          <w:p>
            <w:pPr>
              <w:rPr>
                <w:rFonts w:hint="eastAsia" w:ascii="宋体" w:hAnsi="宋体" w:eastAsia="宋体" w:cs="宋体"/>
                <w:sz w:val="21"/>
                <w:szCs w:val="21"/>
              </w:rPr>
            </w:pPr>
            <w:r>
              <w:rPr>
                <w:rFonts w:hint="eastAsia" w:ascii="宋体" w:hAnsi="宋体" w:eastAsia="宋体" w:cs="宋体"/>
                <w:sz w:val="21"/>
                <w:szCs w:val="21"/>
              </w:rPr>
              <w:t>韩宝松</w:t>
            </w:r>
          </w:p>
          <w:p>
            <w:pPr>
              <w:rPr>
                <w:rFonts w:hint="eastAsia" w:ascii="宋体" w:hAnsi="宋体" w:eastAsia="宋体" w:cs="宋体"/>
                <w:sz w:val="21"/>
                <w:szCs w:val="21"/>
              </w:rPr>
            </w:pPr>
          </w:p>
        </w:tc>
        <w:tc>
          <w:tcPr>
            <w:tcW w:w="853" w:type="pct"/>
            <w:noWrap w:val="0"/>
            <w:vAlign w:val="center"/>
          </w:tcPr>
          <w:p>
            <w:pPr>
              <w:rPr>
                <w:rFonts w:hint="eastAsia" w:ascii="宋体" w:hAnsi="宋体" w:eastAsia="宋体" w:cs="宋体"/>
                <w:sz w:val="21"/>
                <w:szCs w:val="21"/>
              </w:rPr>
            </w:pPr>
            <w:r>
              <w:rPr>
                <w:rFonts w:hint="eastAsia" w:ascii="宋体" w:hAnsi="宋体" w:eastAsia="宋体" w:cs="宋体"/>
                <w:sz w:val="21"/>
                <w:szCs w:val="21"/>
              </w:rPr>
              <w:t>13812328918</w:t>
            </w:r>
          </w:p>
          <w:p>
            <w:pPr>
              <w:spacing w:line="300" w:lineRule="exact"/>
              <w:jc w:val="center"/>
              <w:rPr>
                <w:rFonts w:hint="eastAsia" w:ascii="宋体" w:hAnsi="宋体" w:eastAsia="宋体" w:cs="宋体"/>
                <w:sz w:val="21"/>
                <w:szCs w:val="21"/>
              </w:rPr>
            </w:pPr>
          </w:p>
        </w:tc>
        <w:tc>
          <w:tcPr>
            <w:tcW w:w="710" w:type="pct"/>
            <w:noWrap w:val="0"/>
            <w:vAlign w:val="center"/>
          </w:tcPr>
          <w:p>
            <w:pPr>
              <w:spacing w:line="300" w:lineRule="exact"/>
              <w:jc w:val="center"/>
              <w:rPr>
                <w:rFonts w:hint="eastAsia" w:ascii="宋体" w:hAnsi="宋体" w:eastAsia="宋体" w:cs="宋体"/>
                <w:sz w:val="21"/>
                <w:szCs w:val="21"/>
              </w:rPr>
            </w:pPr>
            <w:r>
              <w:rPr>
                <w:rFonts w:hint="eastAsia" w:ascii="宋体" w:hAnsi="宋体" w:eastAsia="宋体" w:cs="宋体"/>
                <w:sz w:val="21"/>
                <w:szCs w:val="21"/>
              </w:rPr>
              <w:t>已签署</w:t>
            </w:r>
          </w:p>
          <w:p>
            <w:pPr>
              <w:spacing w:line="300" w:lineRule="exact"/>
              <w:jc w:val="center"/>
              <w:rPr>
                <w:rFonts w:hint="eastAsia" w:ascii="宋体" w:hAnsi="宋体" w:eastAsia="宋体" w:cs="宋体"/>
                <w:sz w:val="21"/>
                <w:szCs w:val="21"/>
              </w:rPr>
            </w:pPr>
            <w:r>
              <w:rPr>
                <w:rFonts w:hint="eastAsia" w:ascii="宋体" w:hAnsi="宋体" w:eastAsia="宋体" w:cs="宋体"/>
                <w:sz w:val="21"/>
                <w:szCs w:val="21"/>
              </w:rPr>
              <w:t>协议储备</w:t>
            </w:r>
          </w:p>
        </w:tc>
        <w:tc>
          <w:tcPr>
            <w:tcW w:w="351" w:type="pct"/>
            <w:noWrap w:val="0"/>
            <w:vAlign w:val="center"/>
          </w:tcPr>
          <w:p>
            <w:pPr>
              <w:spacing w:line="300" w:lineRule="exact"/>
              <w:jc w:val="center"/>
              <w:rPr>
                <w:rFonts w:hint="eastAsia" w:ascii="宋体" w:hAnsi="宋体" w:eastAsia="宋体" w:cs="宋体"/>
                <w:sz w:val="21"/>
                <w:szCs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00" w:hRule="exact"/>
        </w:trPr>
        <w:tc>
          <w:tcPr>
            <w:tcW w:w="304" w:type="pct"/>
            <w:noWrap w:val="0"/>
            <w:vAlign w:val="center"/>
          </w:tcPr>
          <w:p>
            <w:pPr>
              <w:spacing w:line="300" w:lineRule="exact"/>
              <w:jc w:val="center"/>
              <w:rPr>
                <w:rFonts w:hint="eastAsia" w:ascii="宋体" w:hAnsi="宋体" w:eastAsia="宋体" w:cs="宋体"/>
                <w:sz w:val="21"/>
                <w:szCs w:val="21"/>
              </w:rPr>
            </w:pPr>
            <w:r>
              <w:rPr>
                <w:rFonts w:hint="eastAsia" w:ascii="宋体" w:hAnsi="宋体" w:eastAsia="宋体" w:cs="宋体"/>
                <w:sz w:val="21"/>
                <w:szCs w:val="21"/>
              </w:rPr>
              <w:t>13</w:t>
            </w:r>
          </w:p>
        </w:tc>
        <w:tc>
          <w:tcPr>
            <w:tcW w:w="631" w:type="pct"/>
            <w:noWrap w:val="0"/>
            <w:vAlign w:val="center"/>
          </w:tcPr>
          <w:p>
            <w:pPr>
              <w:spacing w:line="300" w:lineRule="exact"/>
              <w:jc w:val="center"/>
              <w:rPr>
                <w:rFonts w:hint="eastAsia" w:ascii="宋体" w:hAnsi="宋体" w:eastAsia="宋体" w:cs="宋体"/>
                <w:sz w:val="21"/>
                <w:szCs w:val="21"/>
              </w:rPr>
            </w:pPr>
            <w:r>
              <w:rPr>
                <w:rFonts w:hint="eastAsia" w:ascii="宋体" w:hAnsi="宋体" w:eastAsia="宋体" w:cs="宋体"/>
                <w:sz w:val="21"/>
                <w:szCs w:val="21"/>
              </w:rPr>
              <w:t>简易医药箱</w:t>
            </w:r>
          </w:p>
        </w:tc>
        <w:tc>
          <w:tcPr>
            <w:tcW w:w="1560" w:type="pct"/>
            <w:noWrap w:val="0"/>
            <w:vAlign w:val="center"/>
          </w:tcPr>
          <w:p>
            <w:pPr>
              <w:spacing w:line="300" w:lineRule="exact"/>
              <w:jc w:val="center"/>
              <w:rPr>
                <w:rFonts w:hint="eastAsia" w:ascii="宋体" w:hAnsi="宋体" w:eastAsia="宋体" w:cs="宋体"/>
                <w:sz w:val="21"/>
                <w:szCs w:val="21"/>
              </w:rPr>
            </w:pPr>
            <w:r>
              <w:rPr>
                <w:rFonts w:hint="eastAsia" w:ascii="宋体" w:hAnsi="宋体" w:eastAsia="宋体" w:cs="宋体"/>
                <w:sz w:val="21"/>
                <w:szCs w:val="21"/>
              </w:rPr>
              <w:t>5个</w:t>
            </w:r>
          </w:p>
        </w:tc>
        <w:tc>
          <w:tcPr>
            <w:tcW w:w="588" w:type="pct"/>
            <w:noWrap w:val="0"/>
            <w:vAlign w:val="center"/>
          </w:tcPr>
          <w:p>
            <w:pPr>
              <w:spacing w:line="300" w:lineRule="exact"/>
              <w:jc w:val="center"/>
              <w:rPr>
                <w:rFonts w:hint="eastAsia" w:ascii="宋体" w:hAnsi="宋体" w:eastAsia="宋体" w:cs="宋体"/>
                <w:sz w:val="21"/>
                <w:szCs w:val="21"/>
              </w:rPr>
            </w:pPr>
            <w:r>
              <w:rPr>
                <w:rFonts w:hint="eastAsia" w:ascii="宋体" w:hAnsi="宋体" w:eastAsia="宋体" w:cs="宋体"/>
                <w:sz w:val="21"/>
                <w:szCs w:val="21"/>
              </w:rPr>
              <w:t xml:space="preserve">陈学强                  </w:t>
            </w:r>
          </w:p>
        </w:tc>
        <w:tc>
          <w:tcPr>
            <w:tcW w:w="853" w:type="pct"/>
            <w:noWrap w:val="0"/>
            <w:vAlign w:val="center"/>
          </w:tcPr>
          <w:p>
            <w:pPr>
              <w:spacing w:line="300" w:lineRule="exact"/>
              <w:jc w:val="center"/>
              <w:rPr>
                <w:rFonts w:hint="eastAsia" w:ascii="宋体" w:hAnsi="宋体" w:eastAsia="宋体" w:cs="宋体"/>
                <w:sz w:val="21"/>
                <w:szCs w:val="21"/>
              </w:rPr>
            </w:pPr>
            <w:r>
              <w:rPr>
                <w:rFonts w:hint="eastAsia" w:ascii="宋体" w:hAnsi="宋体" w:eastAsia="宋体" w:cs="宋体"/>
                <w:sz w:val="21"/>
                <w:szCs w:val="21"/>
              </w:rPr>
              <w:t>15961319838</w:t>
            </w:r>
          </w:p>
        </w:tc>
        <w:tc>
          <w:tcPr>
            <w:tcW w:w="710" w:type="pct"/>
            <w:noWrap w:val="0"/>
            <w:vAlign w:val="center"/>
          </w:tcPr>
          <w:p>
            <w:pPr>
              <w:spacing w:line="300" w:lineRule="exact"/>
              <w:jc w:val="center"/>
              <w:rPr>
                <w:rFonts w:hint="eastAsia" w:ascii="宋体" w:hAnsi="宋体" w:eastAsia="宋体" w:cs="宋体"/>
                <w:sz w:val="21"/>
                <w:szCs w:val="21"/>
              </w:rPr>
            </w:pPr>
            <w:r>
              <w:rPr>
                <w:rFonts w:hint="eastAsia" w:ascii="宋体" w:hAnsi="宋体" w:eastAsia="宋体" w:cs="宋体"/>
                <w:sz w:val="21"/>
                <w:szCs w:val="21"/>
              </w:rPr>
              <w:t>已签署</w:t>
            </w:r>
          </w:p>
          <w:p>
            <w:pPr>
              <w:spacing w:line="300" w:lineRule="exact"/>
              <w:jc w:val="center"/>
              <w:rPr>
                <w:rFonts w:hint="eastAsia" w:ascii="宋体" w:hAnsi="宋体" w:eastAsia="宋体" w:cs="宋体"/>
                <w:sz w:val="21"/>
                <w:szCs w:val="21"/>
              </w:rPr>
            </w:pPr>
            <w:r>
              <w:rPr>
                <w:rFonts w:hint="eastAsia" w:ascii="宋体" w:hAnsi="宋体" w:eastAsia="宋体" w:cs="宋体"/>
                <w:sz w:val="21"/>
                <w:szCs w:val="21"/>
              </w:rPr>
              <w:t>协议储备</w:t>
            </w:r>
          </w:p>
        </w:tc>
        <w:tc>
          <w:tcPr>
            <w:tcW w:w="351" w:type="pct"/>
            <w:noWrap w:val="0"/>
            <w:vAlign w:val="center"/>
          </w:tcPr>
          <w:p>
            <w:pPr>
              <w:spacing w:line="300" w:lineRule="exact"/>
              <w:jc w:val="center"/>
              <w:rPr>
                <w:rFonts w:hint="eastAsia" w:ascii="宋体" w:hAnsi="宋体" w:eastAsia="宋体" w:cs="宋体"/>
                <w:sz w:val="21"/>
                <w:szCs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66" w:hRule="exact"/>
        </w:trPr>
        <w:tc>
          <w:tcPr>
            <w:tcW w:w="304" w:type="pct"/>
            <w:noWrap w:val="0"/>
            <w:vAlign w:val="center"/>
          </w:tcPr>
          <w:p>
            <w:pPr>
              <w:spacing w:line="300" w:lineRule="exact"/>
              <w:jc w:val="center"/>
              <w:rPr>
                <w:rFonts w:hint="eastAsia" w:ascii="宋体" w:hAnsi="宋体" w:eastAsia="宋体" w:cs="宋体"/>
                <w:sz w:val="21"/>
                <w:szCs w:val="21"/>
              </w:rPr>
            </w:pPr>
            <w:r>
              <w:rPr>
                <w:rFonts w:hint="eastAsia" w:ascii="宋体" w:hAnsi="宋体" w:eastAsia="宋体" w:cs="宋体"/>
                <w:sz w:val="21"/>
                <w:szCs w:val="21"/>
              </w:rPr>
              <w:t>14</w:t>
            </w:r>
          </w:p>
        </w:tc>
        <w:tc>
          <w:tcPr>
            <w:tcW w:w="631" w:type="pct"/>
            <w:noWrap w:val="0"/>
            <w:vAlign w:val="center"/>
          </w:tcPr>
          <w:p>
            <w:pPr>
              <w:spacing w:line="300" w:lineRule="exact"/>
              <w:jc w:val="center"/>
              <w:rPr>
                <w:rFonts w:hint="eastAsia" w:ascii="宋体" w:hAnsi="宋体" w:eastAsia="宋体" w:cs="宋体"/>
                <w:sz w:val="21"/>
                <w:szCs w:val="21"/>
              </w:rPr>
            </w:pPr>
            <w:r>
              <w:rPr>
                <w:rFonts w:hint="eastAsia" w:ascii="宋体" w:hAnsi="宋体" w:eastAsia="宋体" w:cs="宋体"/>
                <w:sz w:val="21"/>
                <w:szCs w:val="21"/>
              </w:rPr>
              <w:t>佩戴式照明灯</w:t>
            </w:r>
          </w:p>
        </w:tc>
        <w:tc>
          <w:tcPr>
            <w:tcW w:w="1560" w:type="pct"/>
            <w:noWrap w:val="0"/>
            <w:vAlign w:val="center"/>
          </w:tcPr>
          <w:p>
            <w:pPr>
              <w:spacing w:line="300" w:lineRule="exact"/>
              <w:jc w:val="center"/>
              <w:rPr>
                <w:rFonts w:hint="eastAsia" w:ascii="宋体" w:hAnsi="宋体" w:eastAsia="宋体" w:cs="宋体"/>
                <w:sz w:val="21"/>
                <w:szCs w:val="21"/>
              </w:rPr>
            </w:pPr>
            <w:r>
              <w:rPr>
                <w:rFonts w:hint="eastAsia" w:ascii="宋体" w:hAnsi="宋体" w:eastAsia="宋体" w:cs="宋体"/>
                <w:sz w:val="21"/>
                <w:szCs w:val="21"/>
              </w:rPr>
              <w:t>5个</w:t>
            </w:r>
          </w:p>
        </w:tc>
        <w:tc>
          <w:tcPr>
            <w:tcW w:w="588" w:type="pct"/>
            <w:noWrap w:val="0"/>
            <w:vAlign w:val="center"/>
          </w:tcPr>
          <w:p>
            <w:pPr>
              <w:spacing w:line="300" w:lineRule="exact"/>
              <w:jc w:val="center"/>
              <w:rPr>
                <w:rFonts w:hint="eastAsia" w:ascii="宋体" w:hAnsi="宋体" w:eastAsia="宋体" w:cs="宋体"/>
                <w:sz w:val="21"/>
                <w:szCs w:val="21"/>
              </w:rPr>
            </w:pPr>
            <w:r>
              <w:rPr>
                <w:rFonts w:hint="eastAsia" w:ascii="宋体" w:hAnsi="宋体" w:eastAsia="宋体" w:cs="宋体"/>
                <w:sz w:val="21"/>
                <w:szCs w:val="21"/>
              </w:rPr>
              <w:t>冯之松</w:t>
            </w:r>
          </w:p>
        </w:tc>
        <w:tc>
          <w:tcPr>
            <w:tcW w:w="853" w:type="pct"/>
            <w:noWrap w:val="0"/>
            <w:vAlign w:val="center"/>
          </w:tcPr>
          <w:p>
            <w:pPr>
              <w:spacing w:line="300" w:lineRule="exact"/>
              <w:jc w:val="center"/>
              <w:rPr>
                <w:rFonts w:hint="eastAsia" w:ascii="宋体" w:hAnsi="宋体" w:eastAsia="宋体" w:cs="宋体"/>
                <w:sz w:val="21"/>
                <w:szCs w:val="21"/>
              </w:rPr>
            </w:pPr>
            <w:r>
              <w:rPr>
                <w:rFonts w:hint="eastAsia" w:ascii="宋体" w:hAnsi="宋体" w:eastAsia="宋体" w:cs="宋体"/>
                <w:sz w:val="21"/>
                <w:szCs w:val="21"/>
              </w:rPr>
              <w:t>13912177400</w:t>
            </w:r>
          </w:p>
        </w:tc>
        <w:tc>
          <w:tcPr>
            <w:tcW w:w="710" w:type="pct"/>
            <w:noWrap w:val="0"/>
            <w:vAlign w:val="center"/>
          </w:tcPr>
          <w:p>
            <w:pPr>
              <w:spacing w:line="300" w:lineRule="exact"/>
              <w:jc w:val="center"/>
              <w:rPr>
                <w:rFonts w:hint="eastAsia" w:ascii="宋体" w:hAnsi="宋体" w:eastAsia="宋体" w:cs="宋体"/>
                <w:sz w:val="21"/>
                <w:szCs w:val="21"/>
              </w:rPr>
            </w:pPr>
          </w:p>
        </w:tc>
        <w:tc>
          <w:tcPr>
            <w:tcW w:w="351" w:type="pct"/>
            <w:noWrap w:val="0"/>
            <w:vAlign w:val="center"/>
          </w:tcPr>
          <w:p>
            <w:pPr>
              <w:spacing w:line="300" w:lineRule="exact"/>
              <w:jc w:val="center"/>
              <w:rPr>
                <w:rFonts w:hint="eastAsia" w:ascii="宋体" w:hAnsi="宋体" w:eastAsia="宋体" w:cs="宋体"/>
                <w:sz w:val="21"/>
                <w:szCs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88" w:hRule="exact"/>
        </w:trPr>
        <w:tc>
          <w:tcPr>
            <w:tcW w:w="304" w:type="pct"/>
            <w:noWrap w:val="0"/>
            <w:vAlign w:val="center"/>
          </w:tcPr>
          <w:p>
            <w:pPr>
              <w:spacing w:line="300" w:lineRule="exact"/>
              <w:jc w:val="center"/>
              <w:rPr>
                <w:rFonts w:hint="eastAsia" w:ascii="宋体" w:hAnsi="宋体" w:eastAsia="宋体" w:cs="宋体"/>
                <w:sz w:val="21"/>
                <w:szCs w:val="21"/>
              </w:rPr>
            </w:pPr>
            <w:r>
              <w:rPr>
                <w:rFonts w:hint="eastAsia" w:ascii="宋体" w:hAnsi="宋体" w:eastAsia="宋体" w:cs="宋体"/>
                <w:sz w:val="21"/>
                <w:szCs w:val="21"/>
              </w:rPr>
              <w:t>15</w:t>
            </w:r>
          </w:p>
        </w:tc>
        <w:tc>
          <w:tcPr>
            <w:tcW w:w="631" w:type="pct"/>
            <w:noWrap w:val="0"/>
            <w:vAlign w:val="center"/>
          </w:tcPr>
          <w:p>
            <w:pPr>
              <w:spacing w:line="300" w:lineRule="exact"/>
              <w:jc w:val="center"/>
              <w:rPr>
                <w:rFonts w:hint="eastAsia" w:ascii="宋体" w:hAnsi="宋体" w:eastAsia="宋体" w:cs="宋体"/>
                <w:sz w:val="21"/>
                <w:szCs w:val="21"/>
              </w:rPr>
            </w:pPr>
            <w:r>
              <w:rPr>
                <w:rFonts w:hint="eastAsia" w:ascii="宋体" w:hAnsi="宋体" w:eastAsia="宋体" w:cs="宋体"/>
                <w:sz w:val="21"/>
                <w:szCs w:val="21"/>
              </w:rPr>
              <w:t>应急照明灯</w:t>
            </w:r>
          </w:p>
        </w:tc>
        <w:tc>
          <w:tcPr>
            <w:tcW w:w="1560" w:type="pct"/>
            <w:noWrap w:val="0"/>
            <w:vAlign w:val="center"/>
          </w:tcPr>
          <w:p>
            <w:pPr>
              <w:spacing w:line="300" w:lineRule="exact"/>
              <w:jc w:val="center"/>
              <w:rPr>
                <w:rFonts w:hint="eastAsia" w:ascii="宋体" w:hAnsi="宋体" w:eastAsia="宋体" w:cs="宋体"/>
                <w:sz w:val="21"/>
                <w:szCs w:val="21"/>
              </w:rPr>
            </w:pPr>
            <w:r>
              <w:rPr>
                <w:rFonts w:hint="eastAsia" w:ascii="宋体" w:hAnsi="宋体" w:eastAsia="宋体" w:cs="宋体"/>
                <w:sz w:val="21"/>
                <w:szCs w:val="21"/>
              </w:rPr>
              <w:t>10盏</w:t>
            </w:r>
          </w:p>
        </w:tc>
        <w:tc>
          <w:tcPr>
            <w:tcW w:w="588" w:type="pct"/>
            <w:noWrap w:val="0"/>
            <w:vAlign w:val="center"/>
          </w:tcPr>
          <w:p>
            <w:pPr>
              <w:spacing w:line="300" w:lineRule="exact"/>
              <w:jc w:val="center"/>
              <w:rPr>
                <w:rFonts w:hint="eastAsia" w:ascii="宋体" w:hAnsi="宋体" w:eastAsia="宋体" w:cs="宋体"/>
                <w:sz w:val="21"/>
                <w:szCs w:val="21"/>
              </w:rPr>
            </w:pPr>
            <w:r>
              <w:rPr>
                <w:rFonts w:hint="eastAsia" w:ascii="宋体" w:hAnsi="宋体" w:eastAsia="宋体" w:cs="宋体"/>
                <w:sz w:val="21"/>
                <w:szCs w:val="21"/>
              </w:rPr>
              <w:t>冯之松</w:t>
            </w:r>
          </w:p>
        </w:tc>
        <w:tc>
          <w:tcPr>
            <w:tcW w:w="853" w:type="pct"/>
            <w:noWrap w:val="0"/>
            <w:vAlign w:val="center"/>
          </w:tcPr>
          <w:p>
            <w:pPr>
              <w:spacing w:line="300" w:lineRule="exact"/>
              <w:jc w:val="center"/>
              <w:rPr>
                <w:rFonts w:hint="eastAsia" w:ascii="宋体" w:hAnsi="宋体" w:eastAsia="宋体" w:cs="宋体"/>
                <w:sz w:val="21"/>
                <w:szCs w:val="21"/>
              </w:rPr>
            </w:pPr>
            <w:r>
              <w:rPr>
                <w:rFonts w:hint="eastAsia" w:ascii="宋体" w:hAnsi="宋体" w:eastAsia="宋体" w:cs="宋体"/>
                <w:sz w:val="21"/>
                <w:szCs w:val="21"/>
              </w:rPr>
              <w:t>13912177400</w:t>
            </w:r>
          </w:p>
        </w:tc>
        <w:tc>
          <w:tcPr>
            <w:tcW w:w="710" w:type="pct"/>
            <w:noWrap w:val="0"/>
            <w:vAlign w:val="center"/>
          </w:tcPr>
          <w:p>
            <w:pPr>
              <w:spacing w:line="300" w:lineRule="exact"/>
              <w:jc w:val="center"/>
              <w:rPr>
                <w:rFonts w:hint="eastAsia" w:ascii="宋体" w:hAnsi="宋体" w:eastAsia="宋体" w:cs="宋体"/>
                <w:sz w:val="21"/>
                <w:szCs w:val="21"/>
              </w:rPr>
            </w:pPr>
          </w:p>
        </w:tc>
        <w:tc>
          <w:tcPr>
            <w:tcW w:w="351" w:type="pct"/>
            <w:noWrap w:val="0"/>
            <w:vAlign w:val="center"/>
          </w:tcPr>
          <w:p>
            <w:pPr>
              <w:spacing w:line="300" w:lineRule="exact"/>
              <w:jc w:val="center"/>
              <w:rPr>
                <w:rFonts w:hint="eastAsia" w:ascii="宋体" w:hAnsi="宋体" w:eastAsia="宋体" w:cs="宋体"/>
                <w:sz w:val="21"/>
                <w:szCs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02" w:hRule="exact"/>
        </w:trPr>
        <w:tc>
          <w:tcPr>
            <w:tcW w:w="304" w:type="pct"/>
            <w:noWrap w:val="0"/>
            <w:vAlign w:val="center"/>
          </w:tcPr>
          <w:p>
            <w:pPr>
              <w:spacing w:line="300" w:lineRule="exact"/>
              <w:jc w:val="center"/>
              <w:rPr>
                <w:rFonts w:hint="eastAsia" w:ascii="宋体" w:hAnsi="宋体" w:eastAsia="宋体" w:cs="宋体"/>
                <w:sz w:val="21"/>
                <w:szCs w:val="21"/>
              </w:rPr>
            </w:pPr>
            <w:r>
              <w:rPr>
                <w:rFonts w:hint="eastAsia" w:ascii="宋体" w:hAnsi="宋体" w:eastAsia="宋体" w:cs="宋体"/>
                <w:sz w:val="21"/>
                <w:szCs w:val="21"/>
              </w:rPr>
              <w:t>16</w:t>
            </w:r>
          </w:p>
        </w:tc>
        <w:tc>
          <w:tcPr>
            <w:tcW w:w="631" w:type="pct"/>
            <w:noWrap w:val="0"/>
            <w:vAlign w:val="center"/>
          </w:tcPr>
          <w:p>
            <w:pPr>
              <w:spacing w:line="300" w:lineRule="exact"/>
              <w:jc w:val="center"/>
              <w:rPr>
                <w:rFonts w:hint="eastAsia" w:ascii="宋体" w:hAnsi="宋体" w:eastAsia="宋体" w:cs="宋体"/>
                <w:sz w:val="21"/>
                <w:szCs w:val="21"/>
              </w:rPr>
            </w:pPr>
            <w:r>
              <w:rPr>
                <w:rFonts w:hint="eastAsia" w:ascii="宋体" w:hAnsi="宋体" w:eastAsia="宋体" w:cs="宋体"/>
                <w:sz w:val="21"/>
                <w:szCs w:val="21"/>
              </w:rPr>
              <w:t>手电筒</w:t>
            </w:r>
          </w:p>
        </w:tc>
        <w:tc>
          <w:tcPr>
            <w:tcW w:w="1560" w:type="pct"/>
            <w:noWrap w:val="0"/>
            <w:vAlign w:val="center"/>
          </w:tcPr>
          <w:p>
            <w:pPr>
              <w:spacing w:line="300" w:lineRule="exact"/>
              <w:jc w:val="center"/>
              <w:rPr>
                <w:rFonts w:hint="eastAsia" w:ascii="宋体" w:hAnsi="宋体" w:eastAsia="宋体" w:cs="宋体"/>
                <w:sz w:val="21"/>
                <w:szCs w:val="21"/>
              </w:rPr>
            </w:pPr>
            <w:r>
              <w:rPr>
                <w:rFonts w:hint="eastAsia" w:ascii="宋体" w:hAnsi="宋体" w:eastAsia="宋体" w:cs="宋体"/>
                <w:sz w:val="21"/>
                <w:szCs w:val="21"/>
              </w:rPr>
              <w:t>20只</w:t>
            </w:r>
          </w:p>
        </w:tc>
        <w:tc>
          <w:tcPr>
            <w:tcW w:w="588" w:type="pct"/>
            <w:noWrap w:val="0"/>
            <w:vAlign w:val="center"/>
          </w:tcPr>
          <w:p>
            <w:pPr>
              <w:spacing w:line="300" w:lineRule="exact"/>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rPr>
              <w:t>冯之松</w:t>
            </w:r>
          </w:p>
        </w:tc>
        <w:tc>
          <w:tcPr>
            <w:tcW w:w="853" w:type="pct"/>
            <w:noWrap w:val="0"/>
            <w:vAlign w:val="center"/>
          </w:tcPr>
          <w:p>
            <w:pPr>
              <w:spacing w:line="300" w:lineRule="exact"/>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rPr>
              <w:t>13912177400</w:t>
            </w:r>
          </w:p>
        </w:tc>
        <w:tc>
          <w:tcPr>
            <w:tcW w:w="710" w:type="pct"/>
            <w:noWrap w:val="0"/>
            <w:vAlign w:val="center"/>
          </w:tcPr>
          <w:p>
            <w:pPr>
              <w:spacing w:line="300" w:lineRule="exact"/>
              <w:jc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rPr>
              <w:t>存放于各村居</w:t>
            </w:r>
          </w:p>
        </w:tc>
        <w:tc>
          <w:tcPr>
            <w:tcW w:w="351" w:type="pct"/>
            <w:noWrap w:val="0"/>
            <w:vAlign w:val="center"/>
          </w:tcPr>
          <w:p>
            <w:pPr>
              <w:spacing w:line="300" w:lineRule="exact"/>
              <w:jc w:val="center"/>
              <w:rPr>
                <w:rFonts w:hint="eastAsia" w:ascii="宋体" w:hAnsi="宋体" w:eastAsia="宋体" w:cs="宋体"/>
                <w:sz w:val="21"/>
                <w:szCs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63" w:hRule="exact"/>
        </w:trPr>
        <w:tc>
          <w:tcPr>
            <w:tcW w:w="304" w:type="pct"/>
            <w:noWrap w:val="0"/>
            <w:vAlign w:val="center"/>
          </w:tcPr>
          <w:p>
            <w:pPr>
              <w:spacing w:line="300" w:lineRule="exact"/>
              <w:jc w:val="center"/>
              <w:rPr>
                <w:rFonts w:hint="eastAsia" w:ascii="宋体" w:hAnsi="宋体" w:eastAsia="宋体" w:cs="宋体"/>
                <w:sz w:val="21"/>
                <w:szCs w:val="21"/>
              </w:rPr>
            </w:pPr>
            <w:r>
              <w:rPr>
                <w:rFonts w:hint="eastAsia" w:ascii="宋体" w:hAnsi="宋体" w:eastAsia="宋体" w:cs="宋体"/>
                <w:sz w:val="21"/>
                <w:szCs w:val="21"/>
              </w:rPr>
              <w:t>17</w:t>
            </w:r>
          </w:p>
        </w:tc>
        <w:tc>
          <w:tcPr>
            <w:tcW w:w="631" w:type="pct"/>
            <w:noWrap w:val="0"/>
            <w:vAlign w:val="center"/>
          </w:tcPr>
          <w:p>
            <w:pPr>
              <w:spacing w:line="300" w:lineRule="exact"/>
              <w:jc w:val="center"/>
              <w:rPr>
                <w:rFonts w:hint="eastAsia" w:ascii="宋体" w:hAnsi="宋体" w:eastAsia="宋体" w:cs="宋体"/>
                <w:sz w:val="21"/>
                <w:szCs w:val="21"/>
              </w:rPr>
            </w:pPr>
            <w:r>
              <w:rPr>
                <w:rFonts w:hint="eastAsia" w:ascii="宋体" w:hAnsi="宋体" w:eastAsia="宋体" w:cs="宋体"/>
                <w:sz w:val="21"/>
                <w:szCs w:val="21"/>
              </w:rPr>
              <w:t>抽水泵</w:t>
            </w:r>
          </w:p>
        </w:tc>
        <w:tc>
          <w:tcPr>
            <w:tcW w:w="1560" w:type="pct"/>
            <w:noWrap w:val="0"/>
            <w:vAlign w:val="center"/>
          </w:tcPr>
          <w:p>
            <w:pPr>
              <w:spacing w:line="300" w:lineRule="exact"/>
              <w:jc w:val="center"/>
              <w:rPr>
                <w:rFonts w:hint="eastAsia" w:ascii="宋体" w:hAnsi="宋体" w:eastAsia="宋体" w:cs="宋体"/>
                <w:sz w:val="21"/>
                <w:szCs w:val="21"/>
              </w:rPr>
            </w:pPr>
            <w:r>
              <w:rPr>
                <w:rFonts w:hint="eastAsia" w:ascii="宋体" w:hAnsi="宋体" w:eastAsia="宋体" w:cs="宋体"/>
                <w:sz w:val="21"/>
                <w:szCs w:val="21"/>
              </w:rPr>
              <w:t>若干</w:t>
            </w:r>
          </w:p>
        </w:tc>
        <w:tc>
          <w:tcPr>
            <w:tcW w:w="588" w:type="pct"/>
            <w:noWrap w:val="0"/>
            <w:vAlign w:val="center"/>
          </w:tcPr>
          <w:p>
            <w:pPr>
              <w:rPr>
                <w:rFonts w:hint="eastAsia" w:ascii="宋体" w:hAnsi="宋体" w:eastAsia="宋体" w:cs="宋体"/>
                <w:sz w:val="21"/>
                <w:szCs w:val="21"/>
              </w:rPr>
            </w:pPr>
            <w:r>
              <w:rPr>
                <w:rFonts w:hint="eastAsia" w:ascii="宋体" w:hAnsi="宋体" w:eastAsia="宋体" w:cs="宋体"/>
                <w:sz w:val="21"/>
                <w:szCs w:val="21"/>
              </w:rPr>
              <w:t>韩宝松</w:t>
            </w:r>
          </w:p>
          <w:p>
            <w:pPr>
              <w:rPr>
                <w:rFonts w:hint="eastAsia" w:ascii="宋体" w:hAnsi="宋体" w:eastAsia="宋体" w:cs="宋体"/>
                <w:sz w:val="21"/>
                <w:szCs w:val="21"/>
              </w:rPr>
            </w:pPr>
          </w:p>
        </w:tc>
        <w:tc>
          <w:tcPr>
            <w:tcW w:w="853" w:type="pct"/>
            <w:noWrap w:val="0"/>
            <w:vAlign w:val="center"/>
          </w:tcPr>
          <w:p>
            <w:pPr>
              <w:rPr>
                <w:rFonts w:hint="eastAsia" w:ascii="宋体" w:hAnsi="宋体" w:eastAsia="宋体" w:cs="宋体"/>
                <w:sz w:val="21"/>
                <w:szCs w:val="21"/>
              </w:rPr>
            </w:pPr>
            <w:r>
              <w:rPr>
                <w:rFonts w:hint="eastAsia" w:ascii="宋体" w:hAnsi="宋体" w:eastAsia="宋体" w:cs="宋体"/>
                <w:sz w:val="21"/>
                <w:szCs w:val="21"/>
              </w:rPr>
              <w:t>13812328918</w:t>
            </w:r>
          </w:p>
          <w:p>
            <w:pPr>
              <w:spacing w:line="300" w:lineRule="exact"/>
              <w:jc w:val="center"/>
              <w:rPr>
                <w:rFonts w:hint="eastAsia" w:ascii="宋体" w:hAnsi="宋体" w:eastAsia="宋体" w:cs="宋体"/>
                <w:sz w:val="21"/>
                <w:szCs w:val="21"/>
              </w:rPr>
            </w:pPr>
          </w:p>
        </w:tc>
        <w:tc>
          <w:tcPr>
            <w:tcW w:w="710" w:type="pct"/>
            <w:noWrap w:val="0"/>
            <w:vAlign w:val="center"/>
          </w:tcPr>
          <w:p>
            <w:pPr>
              <w:spacing w:line="300" w:lineRule="exact"/>
              <w:jc w:val="center"/>
              <w:rPr>
                <w:rFonts w:hint="eastAsia" w:ascii="宋体" w:hAnsi="宋体" w:eastAsia="宋体" w:cs="宋体"/>
                <w:sz w:val="21"/>
                <w:szCs w:val="21"/>
              </w:rPr>
            </w:pPr>
            <w:r>
              <w:rPr>
                <w:rFonts w:hint="eastAsia" w:ascii="宋体" w:hAnsi="宋体" w:eastAsia="宋体" w:cs="宋体"/>
                <w:sz w:val="21"/>
                <w:szCs w:val="21"/>
              </w:rPr>
              <w:t>存放于水利站物资库</w:t>
            </w:r>
          </w:p>
        </w:tc>
        <w:tc>
          <w:tcPr>
            <w:tcW w:w="351" w:type="pct"/>
            <w:noWrap w:val="0"/>
            <w:vAlign w:val="center"/>
          </w:tcPr>
          <w:p>
            <w:pPr>
              <w:spacing w:line="300" w:lineRule="exact"/>
              <w:jc w:val="center"/>
              <w:rPr>
                <w:rFonts w:hint="eastAsia" w:ascii="宋体" w:hAnsi="宋体" w:eastAsia="宋体" w:cs="宋体"/>
                <w:sz w:val="21"/>
                <w:szCs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54" w:hRule="exact"/>
        </w:trPr>
        <w:tc>
          <w:tcPr>
            <w:tcW w:w="304" w:type="pct"/>
            <w:noWrap w:val="0"/>
            <w:vAlign w:val="center"/>
          </w:tcPr>
          <w:p>
            <w:pPr>
              <w:spacing w:line="300" w:lineRule="exact"/>
              <w:jc w:val="center"/>
              <w:rPr>
                <w:rFonts w:hint="eastAsia" w:ascii="宋体" w:hAnsi="宋体" w:eastAsia="宋体" w:cs="宋体"/>
                <w:sz w:val="21"/>
                <w:szCs w:val="21"/>
              </w:rPr>
            </w:pPr>
            <w:r>
              <w:rPr>
                <w:rFonts w:hint="eastAsia" w:ascii="宋体" w:hAnsi="宋体" w:eastAsia="宋体" w:cs="宋体"/>
                <w:sz w:val="21"/>
                <w:szCs w:val="21"/>
              </w:rPr>
              <w:t>18</w:t>
            </w:r>
          </w:p>
        </w:tc>
        <w:tc>
          <w:tcPr>
            <w:tcW w:w="631" w:type="pct"/>
            <w:noWrap w:val="0"/>
            <w:vAlign w:val="center"/>
          </w:tcPr>
          <w:p>
            <w:pPr>
              <w:spacing w:line="300" w:lineRule="exact"/>
              <w:jc w:val="center"/>
              <w:rPr>
                <w:rFonts w:hint="eastAsia" w:ascii="宋体" w:hAnsi="宋体" w:eastAsia="宋体" w:cs="宋体"/>
                <w:sz w:val="21"/>
                <w:szCs w:val="21"/>
              </w:rPr>
            </w:pPr>
            <w:r>
              <w:rPr>
                <w:rFonts w:hint="eastAsia" w:ascii="宋体" w:hAnsi="宋体" w:eastAsia="宋体" w:cs="宋体"/>
                <w:sz w:val="21"/>
                <w:szCs w:val="21"/>
              </w:rPr>
              <w:t>安全警示带</w:t>
            </w:r>
          </w:p>
        </w:tc>
        <w:tc>
          <w:tcPr>
            <w:tcW w:w="1560" w:type="pct"/>
            <w:noWrap w:val="0"/>
            <w:vAlign w:val="center"/>
          </w:tcPr>
          <w:p>
            <w:pPr>
              <w:spacing w:line="300" w:lineRule="exact"/>
              <w:jc w:val="center"/>
              <w:rPr>
                <w:rFonts w:hint="eastAsia" w:ascii="宋体" w:hAnsi="宋体" w:eastAsia="宋体" w:cs="宋体"/>
                <w:sz w:val="21"/>
                <w:szCs w:val="21"/>
              </w:rPr>
            </w:pPr>
            <w:r>
              <w:rPr>
                <w:rFonts w:hint="eastAsia" w:ascii="宋体" w:hAnsi="宋体" w:eastAsia="宋体" w:cs="宋体"/>
                <w:sz w:val="21"/>
                <w:szCs w:val="21"/>
              </w:rPr>
              <w:t>2卷</w:t>
            </w:r>
          </w:p>
        </w:tc>
        <w:tc>
          <w:tcPr>
            <w:tcW w:w="588" w:type="pct"/>
            <w:noWrap w:val="0"/>
            <w:vAlign w:val="center"/>
          </w:tcPr>
          <w:p>
            <w:pPr>
              <w:rPr>
                <w:rFonts w:hint="eastAsia" w:ascii="宋体" w:hAnsi="宋体" w:eastAsia="宋体" w:cs="宋体"/>
                <w:sz w:val="21"/>
                <w:szCs w:val="21"/>
              </w:rPr>
            </w:pPr>
            <w:r>
              <w:rPr>
                <w:rFonts w:hint="eastAsia" w:ascii="宋体" w:hAnsi="宋体" w:eastAsia="宋体" w:cs="宋体"/>
                <w:sz w:val="21"/>
                <w:szCs w:val="21"/>
              </w:rPr>
              <w:t>傅晓春</w:t>
            </w:r>
          </w:p>
        </w:tc>
        <w:tc>
          <w:tcPr>
            <w:tcW w:w="853" w:type="pct"/>
            <w:noWrap w:val="0"/>
            <w:vAlign w:val="center"/>
          </w:tcPr>
          <w:p>
            <w:pPr>
              <w:spacing w:line="300" w:lineRule="exact"/>
              <w:jc w:val="center"/>
              <w:rPr>
                <w:rFonts w:hint="eastAsia" w:ascii="宋体" w:hAnsi="宋体" w:eastAsia="宋体" w:cs="宋体"/>
                <w:sz w:val="21"/>
                <w:szCs w:val="21"/>
              </w:rPr>
            </w:pPr>
            <w:r>
              <w:rPr>
                <w:rFonts w:hint="eastAsia" w:ascii="宋体" w:hAnsi="宋体" w:eastAsia="宋体" w:cs="宋体"/>
                <w:sz w:val="21"/>
                <w:szCs w:val="21"/>
              </w:rPr>
              <w:t>15251230168</w:t>
            </w:r>
          </w:p>
        </w:tc>
        <w:tc>
          <w:tcPr>
            <w:tcW w:w="710" w:type="pct"/>
            <w:noWrap w:val="0"/>
            <w:vAlign w:val="center"/>
          </w:tcPr>
          <w:p>
            <w:pPr>
              <w:spacing w:line="300" w:lineRule="exact"/>
              <w:jc w:val="center"/>
              <w:rPr>
                <w:rFonts w:hint="eastAsia" w:ascii="宋体" w:hAnsi="宋体" w:eastAsia="宋体" w:cs="宋体"/>
                <w:sz w:val="21"/>
                <w:szCs w:val="21"/>
              </w:rPr>
            </w:pPr>
            <w:r>
              <w:rPr>
                <w:rFonts w:hint="eastAsia" w:ascii="宋体" w:hAnsi="宋体" w:eastAsia="宋体" w:cs="宋体"/>
                <w:sz w:val="21"/>
                <w:szCs w:val="21"/>
              </w:rPr>
              <w:t>已存放于镇执法大队</w:t>
            </w:r>
          </w:p>
        </w:tc>
        <w:tc>
          <w:tcPr>
            <w:tcW w:w="351" w:type="pct"/>
            <w:noWrap w:val="0"/>
            <w:vAlign w:val="center"/>
          </w:tcPr>
          <w:p>
            <w:pPr>
              <w:spacing w:line="300" w:lineRule="exact"/>
              <w:jc w:val="center"/>
              <w:rPr>
                <w:rFonts w:hint="eastAsia" w:ascii="宋体" w:hAnsi="宋体" w:eastAsia="宋体" w:cs="宋体"/>
                <w:sz w:val="21"/>
                <w:szCs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49" w:hRule="exact"/>
        </w:trPr>
        <w:tc>
          <w:tcPr>
            <w:tcW w:w="304" w:type="pct"/>
            <w:noWrap w:val="0"/>
            <w:vAlign w:val="center"/>
          </w:tcPr>
          <w:p>
            <w:pPr>
              <w:spacing w:line="300" w:lineRule="exact"/>
              <w:jc w:val="center"/>
              <w:rPr>
                <w:rFonts w:hint="eastAsia" w:ascii="宋体" w:hAnsi="宋体" w:eastAsia="宋体" w:cs="宋体"/>
                <w:sz w:val="21"/>
                <w:szCs w:val="21"/>
              </w:rPr>
            </w:pPr>
            <w:r>
              <w:rPr>
                <w:rFonts w:hint="eastAsia" w:ascii="宋体" w:hAnsi="宋体" w:eastAsia="宋体" w:cs="宋体"/>
                <w:sz w:val="21"/>
                <w:szCs w:val="21"/>
              </w:rPr>
              <w:t>19</w:t>
            </w:r>
          </w:p>
        </w:tc>
        <w:tc>
          <w:tcPr>
            <w:tcW w:w="631" w:type="pct"/>
            <w:noWrap w:val="0"/>
            <w:vAlign w:val="center"/>
          </w:tcPr>
          <w:p>
            <w:pPr>
              <w:spacing w:line="300" w:lineRule="exact"/>
              <w:jc w:val="center"/>
              <w:rPr>
                <w:rFonts w:hint="eastAsia" w:ascii="宋体" w:hAnsi="宋体" w:eastAsia="宋体" w:cs="宋体"/>
                <w:sz w:val="21"/>
                <w:szCs w:val="21"/>
              </w:rPr>
            </w:pPr>
            <w:r>
              <w:rPr>
                <w:rFonts w:hint="eastAsia" w:ascii="宋体" w:hAnsi="宋体" w:eastAsia="宋体" w:cs="宋体"/>
                <w:sz w:val="21"/>
                <w:szCs w:val="21"/>
              </w:rPr>
              <w:t>机动喷雾器</w:t>
            </w:r>
          </w:p>
        </w:tc>
        <w:tc>
          <w:tcPr>
            <w:tcW w:w="1560" w:type="pct"/>
            <w:noWrap w:val="0"/>
            <w:vAlign w:val="center"/>
          </w:tcPr>
          <w:p>
            <w:pPr>
              <w:spacing w:line="300" w:lineRule="exact"/>
              <w:jc w:val="center"/>
              <w:rPr>
                <w:rFonts w:hint="eastAsia" w:ascii="宋体" w:hAnsi="宋体" w:eastAsia="宋体" w:cs="宋体"/>
                <w:sz w:val="21"/>
                <w:szCs w:val="21"/>
              </w:rPr>
            </w:pPr>
            <w:r>
              <w:rPr>
                <w:rFonts w:hint="eastAsia" w:ascii="宋体" w:hAnsi="宋体" w:eastAsia="宋体" w:cs="宋体"/>
                <w:sz w:val="21"/>
                <w:szCs w:val="21"/>
              </w:rPr>
              <w:t>2台</w:t>
            </w:r>
          </w:p>
        </w:tc>
        <w:tc>
          <w:tcPr>
            <w:tcW w:w="588" w:type="pct"/>
            <w:noWrap w:val="0"/>
            <w:vAlign w:val="center"/>
          </w:tcPr>
          <w:p>
            <w:pPr>
              <w:spacing w:line="300" w:lineRule="exact"/>
              <w:jc w:val="center"/>
              <w:rPr>
                <w:rFonts w:hint="eastAsia" w:ascii="宋体" w:hAnsi="宋体" w:eastAsia="宋体" w:cs="宋体"/>
                <w:sz w:val="21"/>
                <w:szCs w:val="21"/>
              </w:rPr>
            </w:pPr>
            <w:r>
              <w:rPr>
                <w:rFonts w:hint="eastAsia" w:ascii="宋体" w:hAnsi="宋体" w:eastAsia="宋体" w:cs="宋体"/>
                <w:sz w:val="21"/>
                <w:szCs w:val="21"/>
              </w:rPr>
              <w:t>冯之松</w:t>
            </w:r>
          </w:p>
        </w:tc>
        <w:tc>
          <w:tcPr>
            <w:tcW w:w="853" w:type="pct"/>
            <w:noWrap w:val="0"/>
            <w:vAlign w:val="center"/>
          </w:tcPr>
          <w:p>
            <w:pPr>
              <w:spacing w:line="300" w:lineRule="exact"/>
              <w:jc w:val="center"/>
              <w:rPr>
                <w:rFonts w:hint="eastAsia" w:ascii="宋体" w:hAnsi="宋体" w:eastAsia="宋体" w:cs="宋体"/>
                <w:sz w:val="21"/>
                <w:szCs w:val="21"/>
              </w:rPr>
            </w:pPr>
            <w:r>
              <w:rPr>
                <w:rFonts w:hint="eastAsia" w:ascii="宋体" w:hAnsi="宋体" w:eastAsia="宋体" w:cs="宋体"/>
                <w:sz w:val="21"/>
                <w:szCs w:val="21"/>
              </w:rPr>
              <w:t>13912177400</w:t>
            </w:r>
          </w:p>
        </w:tc>
        <w:tc>
          <w:tcPr>
            <w:tcW w:w="710" w:type="pct"/>
            <w:noWrap w:val="0"/>
            <w:vAlign w:val="center"/>
          </w:tcPr>
          <w:p>
            <w:pPr>
              <w:spacing w:line="300" w:lineRule="exact"/>
              <w:jc w:val="center"/>
              <w:rPr>
                <w:rFonts w:hint="eastAsia" w:ascii="宋体" w:hAnsi="宋体" w:eastAsia="宋体" w:cs="宋体"/>
                <w:sz w:val="21"/>
                <w:szCs w:val="21"/>
              </w:rPr>
            </w:pPr>
          </w:p>
        </w:tc>
        <w:tc>
          <w:tcPr>
            <w:tcW w:w="351" w:type="pct"/>
            <w:noWrap w:val="0"/>
            <w:vAlign w:val="center"/>
          </w:tcPr>
          <w:p>
            <w:pPr>
              <w:spacing w:line="300" w:lineRule="exact"/>
              <w:jc w:val="center"/>
              <w:rPr>
                <w:rFonts w:hint="eastAsia" w:ascii="宋体" w:hAnsi="宋体" w:eastAsia="宋体" w:cs="宋体"/>
                <w:sz w:val="21"/>
                <w:szCs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69" w:hRule="exact"/>
        </w:trPr>
        <w:tc>
          <w:tcPr>
            <w:tcW w:w="304" w:type="pct"/>
            <w:noWrap w:val="0"/>
            <w:vAlign w:val="center"/>
          </w:tcPr>
          <w:p>
            <w:pPr>
              <w:spacing w:line="300" w:lineRule="exact"/>
              <w:jc w:val="center"/>
              <w:rPr>
                <w:rFonts w:hint="eastAsia" w:ascii="宋体" w:hAnsi="宋体" w:eastAsia="宋体" w:cs="宋体"/>
                <w:sz w:val="21"/>
                <w:szCs w:val="21"/>
              </w:rPr>
            </w:pPr>
            <w:r>
              <w:rPr>
                <w:rFonts w:hint="eastAsia" w:ascii="宋体" w:hAnsi="宋体" w:eastAsia="宋体" w:cs="宋体"/>
                <w:sz w:val="21"/>
                <w:szCs w:val="21"/>
              </w:rPr>
              <w:t>20</w:t>
            </w:r>
          </w:p>
        </w:tc>
        <w:tc>
          <w:tcPr>
            <w:tcW w:w="631" w:type="pct"/>
            <w:noWrap w:val="0"/>
            <w:vAlign w:val="center"/>
          </w:tcPr>
          <w:p>
            <w:pPr>
              <w:spacing w:line="300" w:lineRule="exact"/>
              <w:jc w:val="center"/>
              <w:rPr>
                <w:rFonts w:hint="eastAsia" w:ascii="宋体" w:hAnsi="宋体" w:eastAsia="宋体" w:cs="宋体"/>
                <w:sz w:val="21"/>
                <w:szCs w:val="21"/>
              </w:rPr>
            </w:pPr>
            <w:r>
              <w:rPr>
                <w:rFonts w:hint="eastAsia" w:ascii="宋体" w:hAnsi="宋体" w:eastAsia="宋体" w:cs="宋体"/>
                <w:sz w:val="21"/>
                <w:szCs w:val="21"/>
              </w:rPr>
              <w:t>救援担架</w:t>
            </w:r>
          </w:p>
        </w:tc>
        <w:tc>
          <w:tcPr>
            <w:tcW w:w="1560" w:type="pct"/>
            <w:noWrap w:val="0"/>
            <w:vAlign w:val="center"/>
          </w:tcPr>
          <w:p>
            <w:pPr>
              <w:spacing w:line="300" w:lineRule="exact"/>
              <w:jc w:val="center"/>
              <w:rPr>
                <w:rFonts w:hint="eastAsia" w:ascii="宋体" w:hAnsi="宋体" w:eastAsia="宋体" w:cs="宋体"/>
                <w:sz w:val="21"/>
                <w:szCs w:val="21"/>
              </w:rPr>
            </w:pPr>
            <w:r>
              <w:rPr>
                <w:rFonts w:hint="eastAsia" w:ascii="宋体" w:hAnsi="宋体" w:eastAsia="宋体" w:cs="宋体"/>
                <w:sz w:val="21"/>
                <w:szCs w:val="21"/>
              </w:rPr>
              <w:t>2台</w:t>
            </w:r>
          </w:p>
        </w:tc>
        <w:tc>
          <w:tcPr>
            <w:tcW w:w="588" w:type="pct"/>
            <w:noWrap w:val="0"/>
            <w:vAlign w:val="center"/>
          </w:tcPr>
          <w:p>
            <w:pPr>
              <w:spacing w:line="300" w:lineRule="exact"/>
              <w:jc w:val="center"/>
              <w:rPr>
                <w:rFonts w:hint="eastAsia" w:ascii="宋体" w:hAnsi="宋体" w:eastAsia="宋体" w:cs="宋体"/>
                <w:sz w:val="21"/>
                <w:szCs w:val="21"/>
              </w:rPr>
            </w:pPr>
            <w:r>
              <w:rPr>
                <w:rFonts w:hint="eastAsia" w:ascii="宋体" w:hAnsi="宋体" w:eastAsia="宋体" w:cs="宋体"/>
                <w:sz w:val="21"/>
                <w:szCs w:val="21"/>
              </w:rPr>
              <w:t>冯之松</w:t>
            </w:r>
          </w:p>
        </w:tc>
        <w:tc>
          <w:tcPr>
            <w:tcW w:w="853" w:type="pct"/>
            <w:noWrap w:val="0"/>
            <w:vAlign w:val="center"/>
          </w:tcPr>
          <w:p>
            <w:pPr>
              <w:spacing w:line="300" w:lineRule="exact"/>
              <w:jc w:val="center"/>
              <w:rPr>
                <w:rFonts w:hint="eastAsia" w:ascii="宋体" w:hAnsi="宋体" w:eastAsia="宋体" w:cs="宋体"/>
                <w:sz w:val="21"/>
                <w:szCs w:val="21"/>
              </w:rPr>
            </w:pPr>
            <w:r>
              <w:rPr>
                <w:rFonts w:hint="eastAsia" w:ascii="宋体" w:hAnsi="宋体" w:eastAsia="宋体" w:cs="宋体"/>
                <w:sz w:val="21"/>
                <w:szCs w:val="21"/>
              </w:rPr>
              <w:t>13912177400</w:t>
            </w:r>
          </w:p>
        </w:tc>
        <w:tc>
          <w:tcPr>
            <w:tcW w:w="710" w:type="pct"/>
            <w:noWrap w:val="0"/>
            <w:vAlign w:val="center"/>
          </w:tcPr>
          <w:p>
            <w:pPr>
              <w:spacing w:line="300" w:lineRule="exact"/>
              <w:jc w:val="center"/>
              <w:rPr>
                <w:rFonts w:hint="eastAsia" w:ascii="宋体" w:hAnsi="宋体" w:eastAsia="宋体" w:cs="宋体"/>
                <w:sz w:val="21"/>
                <w:szCs w:val="21"/>
              </w:rPr>
            </w:pPr>
            <w:r>
              <w:rPr>
                <w:rFonts w:hint="eastAsia" w:ascii="宋体" w:hAnsi="宋体" w:eastAsia="宋体" w:cs="宋体"/>
                <w:sz w:val="21"/>
                <w:szCs w:val="21"/>
              </w:rPr>
              <w:t>已存放于</w:t>
            </w:r>
          </w:p>
          <w:p>
            <w:pPr>
              <w:spacing w:line="300" w:lineRule="exact"/>
              <w:jc w:val="center"/>
              <w:rPr>
                <w:rFonts w:hint="eastAsia" w:ascii="宋体" w:hAnsi="宋体" w:eastAsia="宋体" w:cs="宋体"/>
                <w:sz w:val="21"/>
                <w:szCs w:val="21"/>
              </w:rPr>
            </w:pPr>
            <w:r>
              <w:rPr>
                <w:rFonts w:hint="eastAsia" w:ascii="宋体" w:hAnsi="宋体" w:eastAsia="宋体" w:cs="宋体"/>
                <w:sz w:val="21"/>
                <w:szCs w:val="21"/>
              </w:rPr>
              <w:t>黑林镇医院</w:t>
            </w:r>
          </w:p>
        </w:tc>
        <w:tc>
          <w:tcPr>
            <w:tcW w:w="351" w:type="pct"/>
            <w:noWrap w:val="0"/>
            <w:vAlign w:val="center"/>
          </w:tcPr>
          <w:p>
            <w:pPr>
              <w:spacing w:line="300" w:lineRule="exact"/>
              <w:jc w:val="center"/>
              <w:rPr>
                <w:rFonts w:hint="eastAsia" w:ascii="宋体" w:hAnsi="宋体" w:eastAsia="宋体" w:cs="宋体"/>
                <w:sz w:val="21"/>
                <w:szCs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91" w:hRule="exact"/>
        </w:trPr>
        <w:tc>
          <w:tcPr>
            <w:tcW w:w="304" w:type="pct"/>
            <w:noWrap w:val="0"/>
            <w:vAlign w:val="center"/>
          </w:tcPr>
          <w:p>
            <w:pPr>
              <w:spacing w:line="300" w:lineRule="exact"/>
              <w:jc w:val="center"/>
              <w:rPr>
                <w:rFonts w:hint="eastAsia" w:ascii="宋体" w:hAnsi="宋体" w:eastAsia="宋体" w:cs="宋体"/>
                <w:sz w:val="21"/>
                <w:szCs w:val="21"/>
              </w:rPr>
            </w:pPr>
            <w:r>
              <w:rPr>
                <w:rFonts w:hint="eastAsia" w:ascii="宋体" w:hAnsi="宋体" w:eastAsia="宋体" w:cs="宋体"/>
                <w:sz w:val="21"/>
                <w:szCs w:val="21"/>
              </w:rPr>
              <w:t>21</w:t>
            </w:r>
          </w:p>
        </w:tc>
        <w:tc>
          <w:tcPr>
            <w:tcW w:w="631" w:type="pct"/>
            <w:noWrap w:val="0"/>
            <w:vAlign w:val="center"/>
          </w:tcPr>
          <w:p>
            <w:pPr>
              <w:spacing w:line="300" w:lineRule="exact"/>
              <w:jc w:val="center"/>
              <w:rPr>
                <w:rFonts w:hint="eastAsia" w:ascii="宋体" w:hAnsi="宋体" w:eastAsia="宋体" w:cs="宋体"/>
                <w:sz w:val="21"/>
                <w:szCs w:val="21"/>
              </w:rPr>
            </w:pPr>
            <w:r>
              <w:rPr>
                <w:rFonts w:hint="eastAsia" w:ascii="宋体" w:hAnsi="宋体" w:eastAsia="宋体" w:cs="宋体"/>
                <w:sz w:val="21"/>
                <w:szCs w:val="21"/>
              </w:rPr>
              <w:t>军工铲</w:t>
            </w:r>
          </w:p>
        </w:tc>
        <w:tc>
          <w:tcPr>
            <w:tcW w:w="1560" w:type="pct"/>
            <w:noWrap w:val="0"/>
            <w:vAlign w:val="center"/>
          </w:tcPr>
          <w:p>
            <w:pPr>
              <w:spacing w:line="300" w:lineRule="exact"/>
              <w:jc w:val="center"/>
              <w:rPr>
                <w:rFonts w:hint="eastAsia" w:ascii="宋体" w:hAnsi="宋体" w:eastAsia="宋体" w:cs="宋体"/>
                <w:sz w:val="21"/>
                <w:szCs w:val="21"/>
              </w:rPr>
            </w:pPr>
            <w:r>
              <w:rPr>
                <w:rFonts w:hint="eastAsia" w:ascii="宋体" w:hAnsi="宋体" w:eastAsia="宋体" w:cs="宋体"/>
                <w:sz w:val="21"/>
                <w:szCs w:val="21"/>
              </w:rPr>
              <w:t>若干</w:t>
            </w:r>
          </w:p>
        </w:tc>
        <w:tc>
          <w:tcPr>
            <w:tcW w:w="588" w:type="pct"/>
            <w:noWrap w:val="0"/>
            <w:vAlign w:val="center"/>
          </w:tcPr>
          <w:p>
            <w:pPr>
              <w:spacing w:line="300" w:lineRule="exact"/>
              <w:jc w:val="center"/>
              <w:rPr>
                <w:rFonts w:hint="eastAsia" w:ascii="宋体" w:hAnsi="宋体" w:eastAsia="宋体" w:cs="宋体"/>
                <w:sz w:val="21"/>
                <w:szCs w:val="21"/>
              </w:rPr>
            </w:pPr>
            <w:r>
              <w:rPr>
                <w:rFonts w:hint="eastAsia" w:ascii="宋体" w:hAnsi="宋体" w:eastAsia="宋体" w:cs="宋体"/>
                <w:sz w:val="21"/>
                <w:szCs w:val="21"/>
              </w:rPr>
              <w:t>冯之松</w:t>
            </w:r>
          </w:p>
        </w:tc>
        <w:tc>
          <w:tcPr>
            <w:tcW w:w="853" w:type="pct"/>
            <w:noWrap w:val="0"/>
            <w:vAlign w:val="center"/>
          </w:tcPr>
          <w:p>
            <w:pPr>
              <w:spacing w:line="300" w:lineRule="exact"/>
              <w:jc w:val="center"/>
              <w:rPr>
                <w:rFonts w:hint="eastAsia" w:ascii="宋体" w:hAnsi="宋体" w:eastAsia="宋体" w:cs="宋体"/>
                <w:sz w:val="21"/>
                <w:szCs w:val="21"/>
              </w:rPr>
            </w:pPr>
            <w:r>
              <w:rPr>
                <w:rFonts w:hint="eastAsia" w:ascii="宋体" w:hAnsi="宋体" w:eastAsia="宋体" w:cs="宋体"/>
                <w:sz w:val="21"/>
                <w:szCs w:val="21"/>
              </w:rPr>
              <w:t>13912177400</w:t>
            </w:r>
          </w:p>
        </w:tc>
        <w:tc>
          <w:tcPr>
            <w:tcW w:w="710" w:type="pct"/>
            <w:noWrap w:val="0"/>
            <w:vAlign w:val="center"/>
          </w:tcPr>
          <w:p>
            <w:pPr>
              <w:spacing w:line="300" w:lineRule="exact"/>
              <w:jc w:val="center"/>
              <w:rPr>
                <w:rFonts w:hint="eastAsia" w:ascii="宋体" w:hAnsi="宋体" w:eastAsia="宋体" w:cs="宋体"/>
                <w:sz w:val="21"/>
                <w:szCs w:val="21"/>
              </w:rPr>
            </w:pPr>
            <w:r>
              <w:rPr>
                <w:rFonts w:hint="eastAsia" w:ascii="宋体" w:hAnsi="宋体" w:eastAsia="宋体" w:cs="宋体"/>
                <w:sz w:val="21"/>
                <w:szCs w:val="21"/>
              </w:rPr>
              <w:t>存放于</w:t>
            </w:r>
          </w:p>
          <w:p>
            <w:pPr>
              <w:spacing w:line="300" w:lineRule="exact"/>
              <w:jc w:val="center"/>
              <w:rPr>
                <w:rFonts w:hint="eastAsia" w:ascii="宋体" w:hAnsi="宋体" w:eastAsia="宋体" w:cs="宋体"/>
                <w:sz w:val="21"/>
                <w:szCs w:val="21"/>
              </w:rPr>
            </w:pPr>
            <w:r>
              <w:rPr>
                <w:rFonts w:hint="eastAsia" w:ascii="宋体" w:hAnsi="宋体" w:eastAsia="宋体" w:cs="宋体"/>
                <w:sz w:val="21"/>
                <w:szCs w:val="21"/>
              </w:rPr>
              <w:t>水利站物资库</w:t>
            </w:r>
          </w:p>
        </w:tc>
        <w:tc>
          <w:tcPr>
            <w:tcW w:w="351" w:type="pct"/>
            <w:noWrap w:val="0"/>
            <w:vAlign w:val="center"/>
          </w:tcPr>
          <w:p>
            <w:pPr>
              <w:spacing w:line="300" w:lineRule="exact"/>
              <w:jc w:val="center"/>
              <w:rPr>
                <w:rFonts w:hint="eastAsia" w:ascii="宋体" w:hAnsi="宋体" w:eastAsia="宋体" w:cs="宋体"/>
                <w:sz w:val="21"/>
                <w:szCs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852" w:hRule="exact"/>
        </w:trPr>
        <w:tc>
          <w:tcPr>
            <w:tcW w:w="304" w:type="pct"/>
            <w:noWrap w:val="0"/>
            <w:vAlign w:val="center"/>
          </w:tcPr>
          <w:p>
            <w:pPr>
              <w:spacing w:line="300" w:lineRule="exact"/>
              <w:jc w:val="center"/>
              <w:rPr>
                <w:rFonts w:hint="eastAsia" w:ascii="宋体" w:hAnsi="宋体" w:eastAsia="宋体" w:cs="宋体"/>
                <w:sz w:val="21"/>
                <w:szCs w:val="21"/>
              </w:rPr>
            </w:pPr>
            <w:r>
              <w:rPr>
                <w:rFonts w:hint="eastAsia" w:ascii="宋体" w:hAnsi="宋体" w:eastAsia="宋体" w:cs="宋体"/>
                <w:sz w:val="21"/>
                <w:szCs w:val="21"/>
              </w:rPr>
              <w:t>22</w:t>
            </w:r>
          </w:p>
        </w:tc>
        <w:tc>
          <w:tcPr>
            <w:tcW w:w="631" w:type="pct"/>
            <w:noWrap w:val="0"/>
            <w:vAlign w:val="center"/>
          </w:tcPr>
          <w:p>
            <w:pPr>
              <w:spacing w:line="300" w:lineRule="exact"/>
              <w:jc w:val="center"/>
              <w:rPr>
                <w:rFonts w:hint="eastAsia" w:ascii="宋体" w:hAnsi="宋体" w:eastAsia="宋体" w:cs="宋体"/>
                <w:sz w:val="21"/>
                <w:szCs w:val="21"/>
              </w:rPr>
            </w:pPr>
            <w:r>
              <w:rPr>
                <w:rFonts w:hint="eastAsia" w:ascii="宋体" w:hAnsi="宋体" w:eastAsia="宋体" w:cs="宋体"/>
                <w:sz w:val="21"/>
                <w:szCs w:val="21"/>
              </w:rPr>
              <w:t>编织袋</w:t>
            </w:r>
          </w:p>
        </w:tc>
        <w:tc>
          <w:tcPr>
            <w:tcW w:w="1560" w:type="pct"/>
            <w:noWrap w:val="0"/>
            <w:vAlign w:val="center"/>
          </w:tcPr>
          <w:p>
            <w:pPr>
              <w:spacing w:line="300" w:lineRule="exact"/>
              <w:jc w:val="center"/>
              <w:rPr>
                <w:rFonts w:hint="eastAsia" w:ascii="宋体" w:hAnsi="宋体" w:eastAsia="宋体" w:cs="宋体"/>
                <w:sz w:val="21"/>
                <w:szCs w:val="21"/>
              </w:rPr>
            </w:pPr>
            <w:r>
              <w:rPr>
                <w:rFonts w:hint="eastAsia" w:ascii="宋体" w:hAnsi="宋体" w:eastAsia="宋体" w:cs="宋体"/>
                <w:sz w:val="21"/>
                <w:szCs w:val="21"/>
              </w:rPr>
              <w:t>800条</w:t>
            </w:r>
          </w:p>
        </w:tc>
        <w:tc>
          <w:tcPr>
            <w:tcW w:w="588" w:type="pct"/>
            <w:noWrap w:val="0"/>
            <w:vAlign w:val="center"/>
          </w:tcPr>
          <w:p>
            <w:pPr>
              <w:spacing w:line="300" w:lineRule="exact"/>
              <w:jc w:val="center"/>
              <w:rPr>
                <w:rFonts w:hint="eastAsia" w:ascii="宋体" w:hAnsi="宋体" w:eastAsia="宋体" w:cs="宋体"/>
                <w:sz w:val="21"/>
                <w:szCs w:val="21"/>
              </w:rPr>
            </w:pPr>
            <w:r>
              <w:rPr>
                <w:rFonts w:hint="eastAsia" w:ascii="宋体" w:hAnsi="宋体" w:eastAsia="宋体" w:cs="宋体"/>
                <w:sz w:val="21"/>
                <w:szCs w:val="21"/>
              </w:rPr>
              <w:t>冯之松</w:t>
            </w:r>
          </w:p>
        </w:tc>
        <w:tc>
          <w:tcPr>
            <w:tcW w:w="853" w:type="pct"/>
            <w:noWrap w:val="0"/>
            <w:vAlign w:val="center"/>
          </w:tcPr>
          <w:p>
            <w:pPr>
              <w:spacing w:line="300" w:lineRule="exact"/>
              <w:jc w:val="center"/>
              <w:rPr>
                <w:rFonts w:hint="eastAsia" w:ascii="宋体" w:hAnsi="宋体" w:eastAsia="宋体" w:cs="宋体"/>
                <w:sz w:val="21"/>
                <w:szCs w:val="21"/>
              </w:rPr>
            </w:pPr>
            <w:r>
              <w:rPr>
                <w:rFonts w:hint="eastAsia" w:ascii="宋体" w:hAnsi="宋体" w:eastAsia="宋体" w:cs="宋体"/>
                <w:sz w:val="21"/>
                <w:szCs w:val="21"/>
              </w:rPr>
              <w:t>13912177400</w:t>
            </w:r>
          </w:p>
        </w:tc>
        <w:tc>
          <w:tcPr>
            <w:tcW w:w="710" w:type="pct"/>
            <w:noWrap w:val="0"/>
            <w:vAlign w:val="center"/>
          </w:tcPr>
          <w:p>
            <w:pPr>
              <w:spacing w:line="300" w:lineRule="exact"/>
              <w:jc w:val="center"/>
              <w:rPr>
                <w:rFonts w:hint="eastAsia" w:ascii="宋体" w:hAnsi="宋体" w:eastAsia="宋体" w:cs="宋体"/>
                <w:sz w:val="21"/>
                <w:szCs w:val="21"/>
              </w:rPr>
            </w:pPr>
            <w:r>
              <w:rPr>
                <w:rFonts w:hint="eastAsia" w:ascii="宋体" w:hAnsi="宋体" w:eastAsia="宋体" w:cs="宋体"/>
                <w:sz w:val="21"/>
                <w:szCs w:val="21"/>
              </w:rPr>
              <w:t>存放于</w:t>
            </w:r>
          </w:p>
          <w:p>
            <w:pPr>
              <w:spacing w:line="300" w:lineRule="exact"/>
              <w:jc w:val="center"/>
              <w:rPr>
                <w:rFonts w:hint="eastAsia" w:ascii="宋体" w:hAnsi="宋体" w:eastAsia="宋体" w:cs="宋体"/>
                <w:sz w:val="21"/>
                <w:szCs w:val="21"/>
              </w:rPr>
            </w:pPr>
            <w:r>
              <w:rPr>
                <w:rFonts w:hint="eastAsia" w:ascii="宋体" w:hAnsi="宋体" w:eastAsia="宋体" w:cs="宋体"/>
                <w:sz w:val="21"/>
                <w:szCs w:val="21"/>
              </w:rPr>
              <w:t>水利站物资库</w:t>
            </w:r>
          </w:p>
        </w:tc>
        <w:tc>
          <w:tcPr>
            <w:tcW w:w="351" w:type="pct"/>
            <w:noWrap w:val="0"/>
            <w:vAlign w:val="center"/>
          </w:tcPr>
          <w:p>
            <w:pPr>
              <w:spacing w:line="300" w:lineRule="exact"/>
              <w:jc w:val="center"/>
              <w:rPr>
                <w:rFonts w:hint="eastAsia" w:ascii="宋体" w:hAnsi="宋体" w:eastAsia="宋体" w:cs="宋体"/>
                <w:sz w:val="21"/>
                <w:szCs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393" w:hRule="atLeast"/>
        </w:trPr>
        <w:tc>
          <w:tcPr>
            <w:tcW w:w="304" w:type="pct"/>
            <w:noWrap w:val="0"/>
            <w:vAlign w:val="center"/>
          </w:tcPr>
          <w:p>
            <w:pPr>
              <w:spacing w:line="300" w:lineRule="exact"/>
              <w:jc w:val="center"/>
              <w:rPr>
                <w:rFonts w:hint="eastAsia" w:ascii="宋体" w:hAnsi="宋体" w:eastAsia="宋体" w:cs="宋体"/>
                <w:sz w:val="21"/>
                <w:szCs w:val="21"/>
              </w:rPr>
            </w:pPr>
            <w:r>
              <w:rPr>
                <w:rFonts w:hint="eastAsia" w:ascii="宋体" w:hAnsi="宋体" w:eastAsia="宋体" w:cs="宋体"/>
                <w:sz w:val="21"/>
                <w:szCs w:val="21"/>
              </w:rPr>
              <w:t>23</w:t>
            </w:r>
          </w:p>
        </w:tc>
        <w:tc>
          <w:tcPr>
            <w:tcW w:w="631" w:type="pct"/>
            <w:noWrap w:val="0"/>
            <w:vAlign w:val="center"/>
          </w:tcPr>
          <w:p>
            <w:pPr>
              <w:spacing w:line="300" w:lineRule="exact"/>
              <w:jc w:val="center"/>
              <w:rPr>
                <w:rFonts w:hint="eastAsia" w:ascii="宋体" w:hAnsi="宋体" w:eastAsia="宋体" w:cs="宋体"/>
                <w:sz w:val="21"/>
                <w:szCs w:val="21"/>
              </w:rPr>
            </w:pPr>
            <w:r>
              <w:rPr>
                <w:rFonts w:hint="eastAsia" w:ascii="宋体" w:hAnsi="宋体" w:eastAsia="宋体" w:cs="宋体"/>
                <w:sz w:val="21"/>
                <w:szCs w:val="21"/>
              </w:rPr>
              <w:t>避难场所</w:t>
            </w:r>
          </w:p>
        </w:tc>
        <w:tc>
          <w:tcPr>
            <w:tcW w:w="1560" w:type="pct"/>
            <w:noWrap w:val="0"/>
            <w:vAlign w:val="center"/>
          </w:tcPr>
          <w:p>
            <w:pPr>
              <w:spacing w:line="300" w:lineRule="exact"/>
              <w:jc w:val="center"/>
              <w:rPr>
                <w:rFonts w:hint="eastAsia" w:ascii="宋体" w:hAnsi="宋体" w:eastAsia="宋体" w:cs="宋体"/>
                <w:sz w:val="21"/>
                <w:szCs w:val="21"/>
              </w:rPr>
            </w:pPr>
            <w:r>
              <w:rPr>
                <w:rFonts w:hint="eastAsia" w:ascii="宋体" w:hAnsi="宋体" w:eastAsia="宋体" w:cs="宋体"/>
                <w:sz w:val="21"/>
                <w:szCs w:val="21"/>
              </w:rPr>
              <w:t>容纳1000人因灾紧急转移安置场所</w:t>
            </w:r>
          </w:p>
        </w:tc>
        <w:tc>
          <w:tcPr>
            <w:tcW w:w="588" w:type="pct"/>
            <w:noWrap w:val="0"/>
            <w:vAlign w:val="center"/>
          </w:tcPr>
          <w:p>
            <w:pPr>
              <w:spacing w:line="300" w:lineRule="exact"/>
              <w:jc w:val="center"/>
              <w:rPr>
                <w:rFonts w:hint="eastAsia" w:ascii="宋体" w:hAnsi="宋体" w:eastAsia="宋体" w:cs="宋体"/>
                <w:sz w:val="21"/>
                <w:szCs w:val="21"/>
              </w:rPr>
            </w:pPr>
          </w:p>
        </w:tc>
        <w:tc>
          <w:tcPr>
            <w:tcW w:w="853" w:type="pct"/>
            <w:noWrap w:val="0"/>
            <w:vAlign w:val="center"/>
          </w:tcPr>
          <w:p>
            <w:pPr>
              <w:spacing w:line="300" w:lineRule="exact"/>
              <w:jc w:val="center"/>
              <w:rPr>
                <w:rFonts w:hint="eastAsia" w:ascii="宋体" w:hAnsi="宋体" w:eastAsia="宋体" w:cs="宋体"/>
                <w:sz w:val="21"/>
                <w:szCs w:val="21"/>
              </w:rPr>
            </w:pPr>
          </w:p>
        </w:tc>
        <w:tc>
          <w:tcPr>
            <w:tcW w:w="710" w:type="pct"/>
            <w:noWrap w:val="0"/>
            <w:vAlign w:val="center"/>
          </w:tcPr>
          <w:p>
            <w:pPr>
              <w:spacing w:line="300" w:lineRule="exact"/>
              <w:jc w:val="center"/>
              <w:rPr>
                <w:rFonts w:hint="eastAsia" w:ascii="宋体" w:hAnsi="宋体" w:eastAsia="宋体" w:cs="宋体"/>
                <w:sz w:val="21"/>
                <w:szCs w:val="21"/>
              </w:rPr>
            </w:pPr>
            <w:r>
              <w:rPr>
                <w:rFonts w:hint="eastAsia" w:ascii="宋体" w:hAnsi="宋体" w:eastAsia="宋体" w:cs="宋体"/>
                <w:sz w:val="21"/>
                <w:szCs w:val="21"/>
              </w:rPr>
              <w:t>黑林镇政府大院、黑林镇中小学、黑林镇中学等</w:t>
            </w:r>
          </w:p>
        </w:tc>
        <w:tc>
          <w:tcPr>
            <w:tcW w:w="351" w:type="pct"/>
            <w:noWrap w:val="0"/>
            <w:vAlign w:val="center"/>
          </w:tcPr>
          <w:p>
            <w:pPr>
              <w:spacing w:line="300" w:lineRule="exact"/>
              <w:jc w:val="center"/>
              <w:rPr>
                <w:rFonts w:hint="eastAsia" w:ascii="宋体" w:hAnsi="宋体" w:eastAsia="宋体" w:cs="宋体"/>
                <w:sz w:val="21"/>
                <w:szCs w:val="21"/>
              </w:rPr>
            </w:pPr>
          </w:p>
        </w:tc>
      </w:tr>
    </w:tbl>
    <w:p>
      <w:pPr>
        <w:snapToGrid w:val="0"/>
        <w:jc w:val="left"/>
        <w:outlineLvl w:val="0"/>
        <w:rPr>
          <w:rFonts w:hint="eastAsia" w:eastAsia="黑体"/>
          <w:color w:val="000000"/>
          <w:sz w:val="32"/>
          <w:szCs w:val="32"/>
          <w:shd w:val="clear" w:color="auto" w:fill="FFFFFF"/>
          <w:lang w:val="en-US" w:eastAsia="zh-CN"/>
        </w:rPr>
      </w:pPr>
      <w:r>
        <w:br w:type="page"/>
      </w:r>
      <w:bookmarkStart w:id="45" w:name="_Toc21121"/>
      <w:bookmarkStart w:id="46" w:name="_Toc31388"/>
      <w:bookmarkStart w:id="47" w:name="_Toc11670"/>
      <w:r>
        <w:rPr>
          <w:rFonts w:hint="eastAsia" w:eastAsia="黑体"/>
          <w:color w:val="000000"/>
          <w:sz w:val="32"/>
          <w:szCs w:val="32"/>
          <w:shd w:val="clear" w:color="auto" w:fill="FFFFFF"/>
          <w:lang w:val="en-US" w:eastAsia="zh-CN"/>
        </w:rPr>
        <w:t>附件12规范化格式文本</w:t>
      </w:r>
      <w:bookmarkEnd w:id="45"/>
      <w:bookmarkEnd w:id="46"/>
      <w:bookmarkEnd w:id="47"/>
    </w:p>
    <w:p>
      <w:pPr>
        <w:pStyle w:val="6"/>
        <w:bidi w:val="0"/>
        <w:jc w:val="center"/>
        <w:outlineLvl w:val="0"/>
        <w:rPr>
          <w:rFonts w:hint="eastAsia"/>
          <w:lang w:val="en-US" w:eastAsia="zh-CN"/>
        </w:rPr>
      </w:pPr>
      <w:bookmarkStart w:id="48" w:name="_Toc404074084"/>
      <w:bookmarkStart w:id="49" w:name="_Toc23983"/>
      <w:bookmarkStart w:id="50" w:name="_Toc4371"/>
      <w:bookmarkStart w:id="51" w:name="_Toc2523"/>
      <w:bookmarkStart w:id="52" w:name="_Toc16861"/>
      <w:bookmarkStart w:id="53" w:name="_Toc27492"/>
      <w:bookmarkStart w:id="54" w:name="_Toc28782"/>
      <w:bookmarkStart w:id="55" w:name="_Toc2448"/>
      <w:bookmarkStart w:id="56" w:name="_Toc19172"/>
      <w:r>
        <w:rPr>
          <w:rFonts w:hint="eastAsia"/>
          <w:lang w:val="en-US" w:eastAsia="zh-CN"/>
        </w:rPr>
        <w:t>表 1 应急信息接报情况表</w:t>
      </w:r>
      <w:bookmarkEnd w:id="48"/>
      <w:bookmarkEnd w:id="49"/>
      <w:bookmarkEnd w:id="50"/>
      <w:bookmarkEnd w:id="51"/>
      <w:bookmarkEnd w:id="52"/>
      <w:bookmarkEnd w:id="53"/>
      <w:bookmarkEnd w:id="54"/>
      <w:bookmarkEnd w:id="55"/>
      <w:bookmarkEnd w:id="56"/>
    </w:p>
    <w:tbl>
      <w:tblPr>
        <w:tblStyle w:val="1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92"/>
        <w:gridCol w:w="3654"/>
        <w:gridCol w:w="36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92" w:type="dxa"/>
            <w:noWrap w:val="0"/>
            <w:vAlign w:val="center"/>
          </w:tcPr>
          <w:p>
            <w:pPr>
              <w:adjustRightInd w:val="0"/>
              <w:snapToGrid w:val="0"/>
              <w:spacing w:before="159" w:beforeLines="50" w:after="159" w:afterLines="50"/>
              <w:jc w:val="center"/>
              <w:rPr>
                <w:rFonts w:ascii="Calibri" w:hAnsi="Calibri"/>
                <w:color w:val="000000"/>
                <w:szCs w:val="22"/>
              </w:rPr>
            </w:pPr>
            <w:r>
              <w:rPr>
                <w:rFonts w:ascii="Calibri" w:hAnsi="Calibri"/>
                <w:color w:val="000000"/>
                <w:szCs w:val="22"/>
              </w:rPr>
              <w:t>信息要素</w:t>
            </w:r>
          </w:p>
        </w:tc>
        <w:tc>
          <w:tcPr>
            <w:tcW w:w="3654" w:type="dxa"/>
            <w:noWrap w:val="0"/>
            <w:vAlign w:val="center"/>
          </w:tcPr>
          <w:p>
            <w:pPr>
              <w:adjustRightInd w:val="0"/>
              <w:snapToGrid w:val="0"/>
              <w:spacing w:before="159" w:beforeLines="50" w:after="159" w:afterLines="50"/>
              <w:jc w:val="center"/>
              <w:rPr>
                <w:rFonts w:ascii="Calibri" w:hAnsi="Calibri"/>
                <w:color w:val="000000"/>
                <w:szCs w:val="22"/>
              </w:rPr>
            </w:pPr>
          </w:p>
        </w:tc>
        <w:tc>
          <w:tcPr>
            <w:tcW w:w="3654" w:type="dxa"/>
            <w:noWrap w:val="0"/>
            <w:vAlign w:val="center"/>
          </w:tcPr>
          <w:p>
            <w:pPr>
              <w:adjustRightInd w:val="0"/>
              <w:snapToGrid w:val="0"/>
              <w:spacing w:before="159" w:beforeLines="50" w:after="159" w:afterLines="50"/>
              <w:jc w:val="center"/>
              <w:rPr>
                <w:rFonts w:ascii="Calibri" w:hAnsi="Calibri"/>
                <w:color w:val="000000"/>
                <w:szCs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92" w:type="dxa"/>
            <w:noWrap w:val="0"/>
            <w:vAlign w:val="center"/>
          </w:tcPr>
          <w:p>
            <w:pPr>
              <w:adjustRightInd w:val="0"/>
              <w:snapToGrid w:val="0"/>
              <w:spacing w:before="159" w:beforeLines="50" w:after="159" w:afterLines="50"/>
              <w:jc w:val="center"/>
              <w:rPr>
                <w:rFonts w:ascii="Calibri" w:hAnsi="Calibri"/>
                <w:color w:val="000000"/>
                <w:szCs w:val="22"/>
              </w:rPr>
            </w:pPr>
            <w:r>
              <w:rPr>
                <w:rFonts w:ascii="Calibri" w:hAnsi="Calibri"/>
                <w:color w:val="000000"/>
                <w:szCs w:val="22"/>
              </w:rPr>
              <w:t>事发时间</w:t>
            </w:r>
          </w:p>
        </w:tc>
        <w:tc>
          <w:tcPr>
            <w:tcW w:w="3654" w:type="dxa"/>
            <w:noWrap w:val="0"/>
            <w:vAlign w:val="center"/>
          </w:tcPr>
          <w:p>
            <w:pPr>
              <w:adjustRightInd w:val="0"/>
              <w:snapToGrid w:val="0"/>
              <w:spacing w:before="159" w:beforeLines="50" w:after="159" w:afterLines="50"/>
              <w:jc w:val="center"/>
              <w:rPr>
                <w:rFonts w:ascii="Calibri" w:hAnsi="Calibri"/>
                <w:color w:val="000000"/>
                <w:szCs w:val="22"/>
              </w:rPr>
            </w:pPr>
          </w:p>
        </w:tc>
        <w:tc>
          <w:tcPr>
            <w:tcW w:w="3654" w:type="dxa"/>
            <w:noWrap w:val="0"/>
            <w:vAlign w:val="center"/>
          </w:tcPr>
          <w:p>
            <w:pPr>
              <w:adjustRightInd w:val="0"/>
              <w:snapToGrid w:val="0"/>
              <w:spacing w:before="159" w:beforeLines="50" w:after="159" w:afterLines="50"/>
              <w:jc w:val="center"/>
              <w:rPr>
                <w:rFonts w:ascii="Calibri" w:hAnsi="Calibri"/>
                <w:color w:val="000000"/>
                <w:szCs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92" w:type="dxa"/>
            <w:noWrap w:val="0"/>
            <w:vAlign w:val="center"/>
          </w:tcPr>
          <w:p>
            <w:pPr>
              <w:adjustRightInd w:val="0"/>
              <w:snapToGrid w:val="0"/>
              <w:spacing w:before="159" w:beforeLines="50" w:after="159" w:afterLines="50"/>
              <w:jc w:val="center"/>
              <w:rPr>
                <w:rFonts w:ascii="Calibri" w:hAnsi="Calibri"/>
                <w:color w:val="000000"/>
                <w:szCs w:val="22"/>
              </w:rPr>
            </w:pPr>
            <w:r>
              <w:rPr>
                <w:rFonts w:ascii="Calibri" w:hAnsi="Calibri"/>
                <w:color w:val="000000"/>
                <w:szCs w:val="22"/>
              </w:rPr>
              <w:t>事发地点</w:t>
            </w:r>
          </w:p>
        </w:tc>
        <w:tc>
          <w:tcPr>
            <w:tcW w:w="3654" w:type="dxa"/>
            <w:noWrap w:val="0"/>
            <w:vAlign w:val="center"/>
          </w:tcPr>
          <w:p>
            <w:pPr>
              <w:adjustRightInd w:val="0"/>
              <w:snapToGrid w:val="0"/>
              <w:spacing w:before="159" w:beforeLines="50" w:after="159" w:afterLines="50"/>
              <w:jc w:val="center"/>
              <w:rPr>
                <w:rFonts w:ascii="Calibri" w:hAnsi="Calibri"/>
                <w:color w:val="000000"/>
                <w:szCs w:val="22"/>
              </w:rPr>
            </w:pPr>
          </w:p>
        </w:tc>
        <w:tc>
          <w:tcPr>
            <w:tcW w:w="3654" w:type="dxa"/>
            <w:noWrap w:val="0"/>
            <w:vAlign w:val="center"/>
          </w:tcPr>
          <w:p>
            <w:pPr>
              <w:adjustRightInd w:val="0"/>
              <w:snapToGrid w:val="0"/>
              <w:spacing w:before="159" w:beforeLines="50" w:after="159" w:afterLines="50"/>
              <w:jc w:val="center"/>
              <w:rPr>
                <w:rFonts w:ascii="Calibri" w:hAnsi="Calibri"/>
                <w:color w:val="000000"/>
                <w:szCs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92" w:type="dxa"/>
            <w:noWrap w:val="0"/>
            <w:vAlign w:val="center"/>
          </w:tcPr>
          <w:p>
            <w:pPr>
              <w:adjustRightInd w:val="0"/>
              <w:snapToGrid w:val="0"/>
              <w:spacing w:before="159" w:beforeLines="50" w:after="159" w:afterLines="50"/>
              <w:jc w:val="center"/>
              <w:rPr>
                <w:rFonts w:ascii="Calibri" w:hAnsi="Calibri"/>
                <w:color w:val="000000"/>
                <w:szCs w:val="22"/>
              </w:rPr>
            </w:pPr>
            <w:r>
              <w:rPr>
                <w:rFonts w:ascii="Calibri" w:hAnsi="Calibri"/>
                <w:color w:val="000000"/>
                <w:szCs w:val="22"/>
              </w:rPr>
              <w:t>信息来源</w:t>
            </w:r>
          </w:p>
        </w:tc>
        <w:tc>
          <w:tcPr>
            <w:tcW w:w="3654" w:type="dxa"/>
            <w:noWrap w:val="0"/>
            <w:vAlign w:val="center"/>
          </w:tcPr>
          <w:p>
            <w:pPr>
              <w:adjustRightInd w:val="0"/>
              <w:snapToGrid w:val="0"/>
              <w:spacing w:before="159" w:beforeLines="50" w:after="159" w:afterLines="50"/>
              <w:jc w:val="center"/>
              <w:rPr>
                <w:rFonts w:ascii="Calibri" w:hAnsi="Calibri"/>
                <w:color w:val="000000"/>
                <w:szCs w:val="22"/>
              </w:rPr>
            </w:pPr>
          </w:p>
        </w:tc>
        <w:tc>
          <w:tcPr>
            <w:tcW w:w="3654" w:type="dxa"/>
            <w:noWrap w:val="0"/>
            <w:vAlign w:val="center"/>
          </w:tcPr>
          <w:p>
            <w:pPr>
              <w:adjustRightInd w:val="0"/>
              <w:snapToGrid w:val="0"/>
              <w:spacing w:before="159" w:beforeLines="50" w:after="159" w:afterLines="50"/>
              <w:jc w:val="center"/>
              <w:rPr>
                <w:rFonts w:ascii="Calibri" w:hAnsi="Calibri"/>
                <w:color w:val="000000"/>
                <w:szCs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42" w:hRule="atLeast"/>
        </w:trPr>
        <w:tc>
          <w:tcPr>
            <w:tcW w:w="2092" w:type="dxa"/>
            <w:noWrap w:val="0"/>
            <w:vAlign w:val="center"/>
          </w:tcPr>
          <w:p>
            <w:pPr>
              <w:adjustRightInd w:val="0"/>
              <w:snapToGrid w:val="0"/>
              <w:spacing w:before="159" w:beforeLines="50" w:after="159" w:afterLines="50"/>
              <w:jc w:val="center"/>
              <w:rPr>
                <w:rFonts w:ascii="Calibri" w:hAnsi="Calibri"/>
                <w:color w:val="000000"/>
                <w:szCs w:val="22"/>
              </w:rPr>
            </w:pPr>
            <w:r>
              <w:rPr>
                <w:rFonts w:ascii="Calibri" w:hAnsi="Calibri"/>
                <w:color w:val="000000"/>
                <w:szCs w:val="22"/>
              </w:rPr>
              <w:t>事故起因和性质</w:t>
            </w:r>
          </w:p>
        </w:tc>
        <w:tc>
          <w:tcPr>
            <w:tcW w:w="3654" w:type="dxa"/>
            <w:noWrap w:val="0"/>
            <w:vAlign w:val="center"/>
          </w:tcPr>
          <w:p>
            <w:pPr>
              <w:adjustRightInd w:val="0"/>
              <w:snapToGrid w:val="0"/>
              <w:spacing w:before="159" w:beforeLines="50" w:after="159" w:afterLines="50"/>
              <w:jc w:val="center"/>
              <w:rPr>
                <w:rFonts w:ascii="Calibri" w:hAnsi="Calibri"/>
                <w:color w:val="000000"/>
                <w:szCs w:val="22"/>
              </w:rPr>
            </w:pPr>
          </w:p>
        </w:tc>
        <w:tc>
          <w:tcPr>
            <w:tcW w:w="3654" w:type="dxa"/>
            <w:noWrap w:val="0"/>
            <w:vAlign w:val="center"/>
          </w:tcPr>
          <w:p>
            <w:pPr>
              <w:adjustRightInd w:val="0"/>
              <w:snapToGrid w:val="0"/>
              <w:spacing w:before="159" w:beforeLines="50" w:after="159" w:afterLines="50"/>
              <w:jc w:val="center"/>
              <w:rPr>
                <w:rFonts w:ascii="Calibri" w:hAnsi="Calibri"/>
                <w:color w:val="000000"/>
                <w:szCs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14" w:hRule="atLeast"/>
        </w:trPr>
        <w:tc>
          <w:tcPr>
            <w:tcW w:w="2092" w:type="dxa"/>
            <w:noWrap w:val="0"/>
            <w:vAlign w:val="center"/>
          </w:tcPr>
          <w:p>
            <w:pPr>
              <w:adjustRightInd w:val="0"/>
              <w:snapToGrid w:val="0"/>
              <w:spacing w:before="159" w:beforeLines="50" w:after="159" w:afterLines="50"/>
              <w:jc w:val="center"/>
              <w:rPr>
                <w:rFonts w:ascii="Calibri" w:hAnsi="Calibri"/>
                <w:color w:val="000000"/>
                <w:szCs w:val="22"/>
              </w:rPr>
            </w:pPr>
            <w:r>
              <w:rPr>
                <w:rFonts w:ascii="Calibri" w:hAnsi="Calibri"/>
                <w:color w:val="000000"/>
                <w:szCs w:val="22"/>
              </w:rPr>
              <w:t>基本过程</w:t>
            </w:r>
          </w:p>
        </w:tc>
        <w:tc>
          <w:tcPr>
            <w:tcW w:w="3654" w:type="dxa"/>
            <w:noWrap w:val="0"/>
            <w:vAlign w:val="center"/>
          </w:tcPr>
          <w:p>
            <w:pPr>
              <w:adjustRightInd w:val="0"/>
              <w:snapToGrid w:val="0"/>
              <w:spacing w:before="159" w:beforeLines="50" w:after="159" w:afterLines="50"/>
              <w:jc w:val="center"/>
              <w:rPr>
                <w:rFonts w:ascii="Calibri" w:hAnsi="Calibri"/>
                <w:color w:val="000000"/>
                <w:szCs w:val="22"/>
              </w:rPr>
            </w:pPr>
          </w:p>
        </w:tc>
        <w:tc>
          <w:tcPr>
            <w:tcW w:w="3654" w:type="dxa"/>
            <w:noWrap w:val="0"/>
            <w:vAlign w:val="center"/>
          </w:tcPr>
          <w:p>
            <w:pPr>
              <w:adjustRightInd w:val="0"/>
              <w:snapToGrid w:val="0"/>
              <w:spacing w:before="159" w:beforeLines="50" w:after="159" w:afterLines="50"/>
              <w:jc w:val="center"/>
              <w:rPr>
                <w:rFonts w:ascii="Calibri" w:hAnsi="Calibri"/>
                <w:color w:val="000000"/>
                <w:szCs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3" w:hRule="atLeast"/>
        </w:trPr>
        <w:tc>
          <w:tcPr>
            <w:tcW w:w="2092" w:type="dxa"/>
            <w:noWrap w:val="0"/>
            <w:vAlign w:val="center"/>
          </w:tcPr>
          <w:p>
            <w:pPr>
              <w:adjustRightInd w:val="0"/>
              <w:snapToGrid w:val="0"/>
              <w:spacing w:before="159" w:beforeLines="50" w:after="159" w:afterLines="50"/>
              <w:jc w:val="center"/>
              <w:rPr>
                <w:rFonts w:ascii="Calibri" w:hAnsi="Calibri"/>
                <w:color w:val="000000"/>
                <w:szCs w:val="22"/>
              </w:rPr>
            </w:pPr>
            <w:r>
              <w:rPr>
                <w:rFonts w:ascii="Calibri" w:hAnsi="Calibri"/>
                <w:color w:val="000000"/>
                <w:szCs w:val="22"/>
              </w:rPr>
              <w:t>已造成的后果</w:t>
            </w:r>
          </w:p>
        </w:tc>
        <w:tc>
          <w:tcPr>
            <w:tcW w:w="3654" w:type="dxa"/>
            <w:noWrap w:val="0"/>
            <w:vAlign w:val="center"/>
          </w:tcPr>
          <w:p>
            <w:pPr>
              <w:adjustRightInd w:val="0"/>
              <w:snapToGrid w:val="0"/>
              <w:spacing w:before="159" w:beforeLines="50" w:after="159" w:afterLines="50"/>
              <w:jc w:val="center"/>
              <w:rPr>
                <w:rFonts w:ascii="Calibri" w:hAnsi="Calibri"/>
                <w:color w:val="000000"/>
                <w:szCs w:val="22"/>
              </w:rPr>
            </w:pPr>
          </w:p>
        </w:tc>
        <w:tc>
          <w:tcPr>
            <w:tcW w:w="3654" w:type="dxa"/>
            <w:noWrap w:val="0"/>
            <w:vAlign w:val="center"/>
          </w:tcPr>
          <w:p>
            <w:pPr>
              <w:adjustRightInd w:val="0"/>
              <w:snapToGrid w:val="0"/>
              <w:spacing w:before="159" w:beforeLines="50" w:after="159" w:afterLines="50"/>
              <w:jc w:val="center"/>
              <w:rPr>
                <w:rFonts w:ascii="Calibri" w:hAnsi="Calibri"/>
                <w:color w:val="000000"/>
                <w:szCs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1" w:hRule="atLeast"/>
        </w:trPr>
        <w:tc>
          <w:tcPr>
            <w:tcW w:w="2092" w:type="dxa"/>
            <w:noWrap w:val="0"/>
            <w:vAlign w:val="center"/>
          </w:tcPr>
          <w:p>
            <w:pPr>
              <w:adjustRightInd w:val="0"/>
              <w:snapToGrid w:val="0"/>
              <w:spacing w:before="159" w:beforeLines="50" w:after="159" w:afterLines="50"/>
              <w:jc w:val="center"/>
              <w:rPr>
                <w:rFonts w:ascii="Calibri" w:hAnsi="Calibri"/>
                <w:color w:val="000000"/>
                <w:szCs w:val="22"/>
              </w:rPr>
            </w:pPr>
            <w:r>
              <w:rPr>
                <w:rFonts w:ascii="Calibri" w:hAnsi="Calibri"/>
                <w:color w:val="000000"/>
                <w:szCs w:val="22"/>
              </w:rPr>
              <w:t>影响范围</w:t>
            </w:r>
          </w:p>
        </w:tc>
        <w:tc>
          <w:tcPr>
            <w:tcW w:w="3654" w:type="dxa"/>
            <w:noWrap w:val="0"/>
            <w:vAlign w:val="center"/>
          </w:tcPr>
          <w:p>
            <w:pPr>
              <w:adjustRightInd w:val="0"/>
              <w:snapToGrid w:val="0"/>
              <w:spacing w:before="159" w:beforeLines="50" w:after="159" w:afterLines="50"/>
              <w:jc w:val="center"/>
              <w:rPr>
                <w:rFonts w:ascii="Calibri" w:hAnsi="Calibri"/>
                <w:color w:val="000000"/>
                <w:szCs w:val="22"/>
              </w:rPr>
            </w:pPr>
          </w:p>
        </w:tc>
        <w:tc>
          <w:tcPr>
            <w:tcW w:w="3654" w:type="dxa"/>
            <w:noWrap w:val="0"/>
            <w:vAlign w:val="center"/>
          </w:tcPr>
          <w:p>
            <w:pPr>
              <w:adjustRightInd w:val="0"/>
              <w:snapToGrid w:val="0"/>
              <w:spacing w:before="159" w:beforeLines="50" w:after="159" w:afterLines="50"/>
              <w:jc w:val="center"/>
              <w:rPr>
                <w:rFonts w:ascii="Calibri" w:hAnsi="Calibri"/>
                <w:color w:val="000000"/>
                <w:szCs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31" w:hRule="atLeast"/>
        </w:trPr>
        <w:tc>
          <w:tcPr>
            <w:tcW w:w="2092" w:type="dxa"/>
            <w:noWrap w:val="0"/>
            <w:vAlign w:val="center"/>
          </w:tcPr>
          <w:p>
            <w:pPr>
              <w:adjustRightInd w:val="0"/>
              <w:snapToGrid w:val="0"/>
              <w:spacing w:before="159" w:beforeLines="50" w:after="159" w:afterLines="50"/>
              <w:jc w:val="center"/>
              <w:rPr>
                <w:rFonts w:ascii="Calibri" w:hAnsi="Calibri"/>
                <w:color w:val="000000"/>
                <w:szCs w:val="22"/>
              </w:rPr>
            </w:pPr>
            <w:r>
              <w:rPr>
                <w:rFonts w:ascii="Calibri" w:hAnsi="Calibri"/>
                <w:color w:val="000000"/>
                <w:szCs w:val="22"/>
              </w:rPr>
              <w:t>事故发展趋势</w:t>
            </w:r>
          </w:p>
        </w:tc>
        <w:tc>
          <w:tcPr>
            <w:tcW w:w="3654" w:type="dxa"/>
            <w:noWrap w:val="0"/>
            <w:vAlign w:val="center"/>
          </w:tcPr>
          <w:p>
            <w:pPr>
              <w:adjustRightInd w:val="0"/>
              <w:snapToGrid w:val="0"/>
              <w:spacing w:before="159" w:beforeLines="50" w:after="159" w:afterLines="50"/>
              <w:jc w:val="center"/>
              <w:rPr>
                <w:rFonts w:ascii="Calibri" w:hAnsi="Calibri"/>
                <w:color w:val="000000"/>
                <w:szCs w:val="22"/>
              </w:rPr>
            </w:pPr>
          </w:p>
        </w:tc>
        <w:tc>
          <w:tcPr>
            <w:tcW w:w="3654" w:type="dxa"/>
            <w:noWrap w:val="0"/>
            <w:vAlign w:val="center"/>
          </w:tcPr>
          <w:p>
            <w:pPr>
              <w:adjustRightInd w:val="0"/>
              <w:snapToGrid w:val="0"/>
              <w:spacing w:before="159" w:beforeLines="50" w:after="159" w:afterLines="50"/>
              <w:jc w:val="center"/>
              <w:rPr>
                <w:rFonts w:ascii="Calibri" w:hAnsi="Calibri"/>
                <w:color w:val="000000"/>
                <w:szCs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81" w:hRule="atLeast"/>
        </w:trPr>
        <w:tc>
          <w:tcPr>
            <w:tcW w:w="2092" w:type="dxa"/>
            <w:noWrap w:val="0"/>
            <w:vAlign w:val="center"/>
          </w:tcPr>
          <w:p>
            <w:pPr>
              <w:adjustRightInd w:val="0"/>
              <w:snapToGrid w:val="0"/>
              <w:spacing w:before="159" w:beforeLines="50" w:after="159" w:afterLines="50"/>
              <w:jc w:val="center"/>
              <w:rPr>
                <w:rFonts w:ascii="Calibri" w:hAnsi="Calibri"/>
                <w:color w:val="000000"/>
                <w:szCs w:val="22"/>
              </w:rPr>
            </w:pPr>
            <w:r>
              <w:rPr>
                <w:rFonts w:ascii="Calibri" w:hAnsi="Calibri"/>
                <w:color w:val="000000"/>
                <w:szCs w:val="22"/>
              </w:rPr>
              <w:t>已采取的措施</w:t>
            </w:r>
          </w:p>
        </w:tc>
        <w:tc>
          <w:tcPr>
            <w:tcW w:w="3654" w:type="dxa"/>
            <w:noWrap w:val="0"/>
            <w:vAlign w:val="center"/>
          </w:tcPr>
          <w:p>
            <w:pPr>
              <w:adjustRightInd w:val="0"/>
              <w:snapToGrid w:val="0"/>
              <w:spacing w:before="159" w:beforeLines="50" w:after="159" w:afterLines="50"/>
              <w:jc w:val="center"/>
              <w:rPr>
                <w:rFonts w:ascii="Calibri" w:hAnsi="Calibri"/>
                <w:color w:val="000000"/>
                <w:szCs w:val="22"/>
              </w:rPr>
            </w:pPr>
          </w:p>
        </w:tc>
        <w:tc>
          <w:tcPr>
            <w:tcW w:w="3654" w:type="dxa"/>
            <w:noWrap w:val="0"/>
            <w:vAlign w:val="center"/>
          </w:tcPr>
          <w:p>
            <w:pPr>
              <w:adjustRightInd w:val="0"/>
              <w:snapToGrid w:val="0"/>
              <w:spacing w:before="159" w:beforeLines="50" w:after="159" w:afterLines="50"/>
              <w:jc w:val="center"/>
              <w:rPr>
                <w:rFonts w:ascii="Calibri" w:hAnsi="Calibri"/>
                <w:color w:val="000000"/>
                <w:szCs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92" w:type="dxa"/>
            <w:noWrap w:val="0"/>
            <w:vAlign w:val="center"/>
          </w:tcPr>
          <w:p>
            <w:pPr>
              <w:adjustRightInd w:val="0"/>
              <w:snapToGrid w:val="0"/>
              <w:spacing w:before="159" w:beforeLines="50" w:after="159" w:afterLines="50"/>
              <w:jc w:val="center"/>
              <w:rPr>
                <w:rFonts w:ascii="Calibri" w:hAnsi="Calibri"/>
                <w:color w:val="000000"/>
                <w:szCs w:val="22"/>
              </w:rPr>
            </w:pPr>
            <w:r>
              <w:rPr>
                <w:rFonts w:ascii="Calibri" w:hAnsi="Calibri"/>
                <w:color w:val="000000"/>
                <w:szCs w:val="22"/>
              </w:rPr>
              <w:t>报送人</w:t>
            </w:r>
          </w:p>
        </w:tc>
        <w:tc>
          <w:tcPr>
            <w:tcW w:w="3654" w:type="dxa"/>
            <w:noWrap w:val="0"/>
            <w:vAlign w:val="center"/>
          </w:tcPr>
          <w:p>
            <w:pPr>
              <w:adjustRightInd w:val="0"/>
              <w:snapToGrid w:val="0"/>
              <w:spacing w:before="159" w:beforeLines="50" w:after="159" w:afterLines="50"/>
              <w:jc w:val="center"/>
              <w:rPr>
                <w:rFonts w:ascii="Calibri" w:hAnsi="Calibri"/>
                <w:color w:val="000000"/>
                <w:szCs w:val="22"/>
              </w:rPr>
            </w:pPr>
          </w:p>
        </w:tc>
        <w:tc>
          <w:tcPr>
            <w:tcW w:w="3654" w:type="dxa"/>
            <w:noWrap w:val="0"/>
            <w:vAlign w:val="center"/>
          </w:tcPr>
          <w:p>
            <w:pPr>
              <w:adjustRightInd w:val="0"/>
              <w:snapToGrid w:val="0"/>
              <w:spacing w:before="159" w:beforeLines="50" w:after="159" w:afterLines="50"/>
              <w:jc w:val="center"/>
              <w:rPr>
                <w:rFonts w:ascii="Calibri" w:hAnsi="Calibri"/>
                <w:color w:val="000000"/>
                <w:szCs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92" w:type="dxa"/>
            <w:noWrap w:val="0"/>
            <w:vAlign w:val="center"/>
          </w:tcPr>
          <w:p>
            <w:pPr>
              <w:adjustRightInd w:val="0"/>
              <w:snapToGrid w:val="0"/>
              <w:spacing w:before="159" w:beforeLines="50" w:after="159" w:afterLines="50"/>
              <w:jc w:val="center"/>
              <w:rPr>
                <w:rFonts w:ascii="Calibri" w:hAnsi="Calibri"/>
                <w:color w:val="000000"/>
                <w:szCs w:val="22"/>
              </w:rPr>
            </w:pPr>
            <w:r>
              <w:rPr>
                <w:rFonts w:ascii="Calibri" w:hAnsi="Calibri"/>
                <w:color w:val="000000"/>
                <w:szCs w:val="22"/>
              </w:rPr>
              <w:t>报送单位</w:t>
            </w:r>
          </w:p>
        </w:tc>
        <w:tc>
          <w:tcPr>
            <w:tcW w:w="3654" w:type="dxa"/>
            <w:noWrap w:val="0"/>
            <w:vAlign w:val="center"/>
          </w:tcPr>
          <w:p>
            <w:pPr>
              <w:adjustRightInd w:val="0"/>
              <w:snapToGrid w:val="0"/>
              <w:spacing w:before="159" w:beforeLines="50" w:after="159" w:afterLines="50"/>
              <w:jc w:val="center"/>
              <w:rPr>
                <w:rFonts w:ascii="Calibri" w:hAnsi="Calibri"/>
                <w:color w:val="000000"/>
                <w:szCs w:val="22"/>
              </w:rPr>
            </w:pPr>
          </w:p>
        </w:tc>
        <w:tc>
          <w:tcPr>
            <w:tcW w:w="3654" w:type="dxa"/>
            <w:noWrap w:val="0"/>
            <w:vAlign w:val="center"/>
          </w:tcPr>
          <w:p>
            <w:pPr>
              <w:adjustRightInd w:val="0"/>
              <w:snapToGrid w:val="0"/>
              <w:spacing w:before="159" w:beforeLines="50" w:after="159" w:afterLines="50"/>
              <w:jc w:val="center"/>
              <w:rPr>
                <w:rFonts w:ascii="Calibri" w:hAnsi="Calibri"/>
                <w:color w:val="000000"/>
                <w:szCs w:val="22"/>
              </w:rPr>
            </w:pPr>
          </w:p>
        </w:tc>
      </w:tr>
    </w:tbl>
    <w:p>
      <w:pPr>
        <w:bidi w:val="0"/>
        <w:rPr>
          <w:rFonts w:hint="eastAsia"/>
          <w:color w:val="000000"/>
        </w:rPr>
      </w:pPr>
      <w:bookmarkStart w:id="57" w:name="_Toc28689"/>
      <w:bookmarkStart w:id="58" w:name="_Toc26459"/>
      <w:bookmarkStart w:id="59" w:name="_Toc1341"/>
      <w:bookmarkStart w:id="60" w:name="_Toc31342"/>
      <w:bookmarkStart w:id="61" w:name="_Toc10397"/>
      <w:bookmarkStart w:id="62" w:name="_Toc404074085"/>
    </w:p>
    <w:p>
      <w:pPr>
        <w:pStyle w:val="6"/>
        <w:spacing w:before="0" w:after="0"/>
        <w:jc w:val="center"/>
        <w:outlineLvl w:val="9"/>
        <w:rPr>
          <w:rFonts w:hint="eastAsia" w:ascii="宋体" w:hAnsi="宋体" w:eastAsia="宋体" w:cs="宋体"/>
          <w:color w:val="000000"/>
        </w:rPr>
        <w:sectPr>
          <w:pgSz w:w="11906" w:h="16838"/>
          <w:pgMar w:top="1531" w:right="1531" w:bottom="1531" w:left="1531" w:header="1701" w:footer="1134" w:gutter="0"/>
          <w:pgNumType w:fmt="decimal"/>
          <w:cols w:space="720" w:num="1"/>
          <w:docGrid w:linePitch="312" w:charSpace="0"/>
        </w:sectPr>
      </w:pPr>
      <w:bookmarkStart w:id="63" w:name="_Toc178"/>
    </w:p>
    <w:p>
      <w:pPr>
        <w:pStyle w:val="6"/>
        <w:bidi w:val="0"/>
        <w:jc w:val="center"/>
        <w:outlineLvl w:val="0"/>
        <w:rPr>
          <w:rFonts w:hint="eastAsia"/>
          <w:lang w:val="en-US" w:eastAsia="zh-CN"/>
        </w:rPr>
      </w:pPr>
      <w:bookmarkStart w:id="64" w:name="_Toc7548"/>
      <w:bookmarkStart w:id="65" w:name="_Toc24615"/>
      <w:r>
        <w:rPr>
          <w:rFonts w:hint="eastAsia"/>
          <w:lang w:val="en-US" w:eastAsia="zh-CN"/>
        </w:rPr>
        <w:t>表 2 应急信息处理、上报情况表</w:t>
      </w:r>
      <w:bookmarkEnd w:id="57"/>
      <w:bookmarkEnd w:id="58"/>
      <w:bookmarkEnd w:id="59"/>
      <w:bookmarkEnd w:id="60"/>
      <w:bookmarkEnd w:id="61"/>
      <w:bookmarkEnd w:id="62"/>
      <w:bookmarkEnd w:id="63"/>
      <w:bookmarkEnd w:id="64"/>
      <w:bookmarkEnd w:id="65"/>
    </w:p>
    <w:tbl>
      <w:tblPr>
        <w:tblStyle w:val="10"/>
        <w:tblW w:w="94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58"/>
        <w:gridCol w:w="3402"/>
        <w:gridCol w:w="1264"/>
        <w:gridCol w:w="1287"/>
        <w:gridCol w:w="1418"/>
        <w:gridCol w:w="107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8" w:type="dxa"/>
            <w:noWrap w:val="0"/>
            <w:vAlign w:val="center"/>
          </w:tcPr>
          <w:p>
            <w:pPr>
              <w:adjustRightInd w:val="0"/>
              <w:snapToGrid w:val="0"/>
              <w:spacing w:before="318" w:beforeLines="100" w:after="318" w:afterLines="100"/>
              <w:jc w:val="center"/>
              <w:rPr>
                <w:rFonts w:ascii="Calibri" w:hAnsi="Calibri"/>
                <w:color w:val="000000"/>
                <w:szCs w:val="22"/>
              </w:rPr>
            </w:pPr>
            <w:r>
              <w:rPr>
                <w:rFonts w:hint="eastAsia" w:ascii="Calibri" w:hAnsi="Calibri"/>
                <w:color w:val="000000"/>
                <w:szCs w:val="22"/>
              </w:rPr>
              <w:t>序号</w:t>
            </w:r>
          </w:p>
        </w:tc>
        <w:tc>
          <w:tcPr>
            <w:tcW w:w="3402" w:type="dxa"/>
            <w:noWrap w:val="0"/>
            <w:vAlign w:val="center"/>
          </w:tcPr>
          <w:p>
            <w:pPr>
              <w:adjustRightInd w:val="0"/>
              <w:snapToGrid w:val="0"/>
              <w:spacing w:before="318" w:beforeLines="100" w:after="318" w:afterLines="100"/>
              <w:jc w:val="center"/>
              <w:rPr>
                <w:rFonts w:ascii="Calibri" w:hAnsi="Calibri"/>
                <w:color w:val="000000"/>
                <w:szCs w:val="22"/>
              </w:rPr>
            </w:pPr>
            <w:r>
              <w:rPr>
                <w:rFonts w:hint="eastAsia" w:ascii="Calibri" w:hAnsi="Calibri"/>
                <w:color w:val="000000"/>
                <w:szCs w:val="22"/>
              </w:rPr>
              <w:t>工作内容</w:t>
            </w:r>
          </w:p>
        </w:tc>
        <w:tc>
          <w:tcPr>
            <w:tcW w:w="2551" w:type="dxa"/>
            <w:gridSpan w:val="2"/>
            <w:noWrap w:val="0"/>
            <w:vAlign w:val="center"/>
          </w:tcPr>
          <w:p>
            <w:pPr>
              <w:adjustRightInd w:val="0"/>
              <w:snapToGrid w:val="0"/>
              <w:spacing w:before="318" w:beforeLines="100" w:after="318" w:afterLines="100"/>
              <w:jc w:val="center"/>
              <w:rPr>
                <w:rFonts w:ascii="Calibri" w:hAnsi="Calibri"/>
                <w:color w:val="000000"/>
                <w:szCs w:val="22"/>
              </w:rPr>
            </w:pPr>
            <w:r>
              <w:rPr>
                <w:rFonts w:hint="eastAsia" w:ascii="Calibri" w:hAnsi="Calibri"/>
                <w:color w:val="000000"/>
                <w:szCs w:val="22"/>
              </w:rPr>
              <w:t>处理情况</w:t>
            </w:r>
          </w:p>
        </w:tc>
        <w:tc>
          <w:tcPr>
            <w:tcW w:w="1418" w:type="dxa"/>
            <w:noWrap w:val="0"/>
            <w:vAlign w:val="center"/>
          </w:tcPr>
          <w:p>
            <w:pPr>
              <w:adjustRightInd w:val="0"/>
              <w:snapToGrid w:val="0"/>
              <w:spacing w:before="318" w:beforeLines="100" w:after="318" w:afterLines="100"/>
              <w:jc w:val="center"/>
              <w:rPr>
                <w:rFonts w:ascii="Calibri" w:hAnsi="Calibri"/>
                <w:color w:val="000000"/>
                <w:szCs w:val="22"/>
              </w:rPr>
            </w:pPr>
            <w:r>
              <w:rPr>
                <w:rFonts w:hint="eastAsia" w:ascii="Calibri" w:hAnsi="Calibri"/>
                <w:color w:val="000000"/>
                <w:szCs w:val="22"/>
              </w:rPr>
              <w:t>责任人</w:t>
            </w:r>
          </w:p>
        </w:tc>
        <w:tc>
          <w:tcPr>
            <w:tcW w:w="1071" w:type="dxa"/>
            <w:noWrap w:val="0"/>
            <w:vAlign w:val="center"/>
          </w:tcPr>
          <w:p>
            <w:pPr>
              <w:adjustRightInd w:val="0"/>
              <w:snapToGrid w:val="0"/>
              <w:spacing w:before="318" w:beforeLines="100" w:after="318" w:afterLines="100"/>
              <w:jc w:val="center"/>
              <w:rPr>
                <w:rFonts w:ascii="Calibri" w:hAnsi="Calibri"/>
                <w:color w:val="000000"/>
                <w:szCs w:val="22"/>
              </w:rPr>
            </w:pPr>
            <w:r>
              <w:rPr>
                <w:rFonts w:hint="eastAsia" w:ascii="Calibri" w:hAnsi="Calibri"/>
                <w:color w:val="000000"/>
                <w:szCs w:val="22"/>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4" w:hRule="atLeast"/>
        </w:trPr>
        <w:tc>
          <w:tcPr>
            <w:tcW w:w="958" w:type="dxa"/>
            <w:noWrap w:val="0"/>
            <w:vAlign w:val="center"/>
          </w:tcPr>
          <w:p>
            <w:pPr>
              <w:adjustRightInd w:val="0"/>
              <w:snapToGrid w:val="0"/>
              <w:spacing w:before="318" w:beforeLines="100" w:after="318" w:afterLines="100"/>
              <w:jc w:val="center"/>
              <w:rPr>
                <w:rFonts w:ascii="Calibri" w:hAnsi="Calibri"/>
                <w:color w:val="000000"/>
                <w:szCs w:val="22"/>
              </w:rPr>
            </w:pPr>
            <w:r>
              <w:rPr>
                <w:rFonts w:hint="eastAsia" w:ascii="Calibri" w:hAnsi="Calibri"/>
                <w:color w:val="000000"/>
                <w:szCs w:val="22"/>
              </w:rPr>
              <w:t>1</w:t>
            </w:r>
          </w:p>
        </w:tc>
        <w:tc>
          <w:tcPr>
            <w:tcW w:w="3402" w:type="dxa"/>
            <w:noWrap w:val="0"/>
            <w:vAlign w:val="center"/>
          </w:tcPr>
          <w:p>
            <w:pPr>
              <w:adjustRightInd w:val="0"/>
              <w:snapToGrid w:val="0"/>
              <w:spacing w:before="318" w:beforeLines="100" w:after="318" w:afterLines="100"/>
              <w:jc w:val="center"/>
              <w:rPr>
                <w:rFonts w:ascii="Calibri" w:hAnsi="Calibri"/>
                <w:color w:val="000000"/>
                <w:szCs w:val="22"/>
              </w:rPr>
            </w:pPr>
            <w:r>
              <w:rPr>
                <w:rFonts w:hint="eastAsia" w:ascii="Calibri" w:hAnsi="Calibri"/>
                <w:color w:val="000000"/>
                <w:szCs w:val="22"/>
              </w:rPr>
              <w:t>接报情况不够清楚、要素不全的突发事件信息，应多途径及时核实补充有关内容，按规定范围报送。</w:t>
            </w:r>
          </w:p>
        </w:tc>
        <w:tc>
          <w:tcPr>
            <w:tcW w:w="2551" w:type="dxa"/>
            <w:gridSpan w:val="2"/>
            <w:noWrap w:val="0"/>
            <w:vAlign w:val="center"/>
          </w:tcPr>
          <w:p>
            <w:pPr>
              <w:adjustRightInd w:val="0"/>
              <w:snapToGrid w:val="0"/>
              <w:spacing w:before="318" w:beforeLines="100" w:after="318" w:afterLines="100"/>
              <w:jc w:val="center"/>
              <w:rPr>
                <w:rFonts w:ascii="Calibri" w:hAnsi="Calibri"/>
                <w:color w:val="000000"/>
                <w:szCs w:val="22"/>
              </w:rPr>
            </w:pPr>
          </w:p>
        </w:tc>
        <w:tc>
          <w:tcPr>
            <w:tcW w:w="1418" w:type="dxa"/>
            <w:noWrap w:val="0"/>
            <w:vAlign w:val="center"/>
          </w:tcPr>
          <w:p>
            <w:pPr>
              <w:adjustRightInd w:val="0"/>
              <w:snapToGrid w:val="0"/>
              <w:spacing w:before="318" w:beforeLines="100" w:after="318" w:afterLines="100"/>
              <w:jc w:val="center"/>
              <w:rPr>
                <w:rFonts w:ascii="Calibri" w:hAnsi="Calibri"/>
                <w:color w:val="000000"/>
                <w:szCs w:val="22"/>
              </w:rPr>
            </w:pPr>
          </w:p>
        </w:tc>
        <w:tc>
          <w:tcPr>
            <w:tcW w:w="1071" w:type="dxa"/>
            <w:noWrap w:val="0"/>
            <w:vAlign w:val="center"/>
          </w:tcPr>
          <w:p>
            <w:pPr>
              <w:adjustRightInd w:val="0"/>
              <w:snapToGrid w:val="0"/>
              <w:spacing w:before="318" w:beforeLines="100" w:after="318" w:afterLines="100"/>
              <w:jc w:val="center"/>
              <w:rPr>
                <w:rFonts w:ascii="Calibri" w:hAnsi="Calibri"/>
                <w:color w:val="000000"/>
                <w:szCs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82" w:hRule="atLeast"/>
        </w:trPr>
        <w:tc>
          <w:tcPr>
            <w:tcW w:w="958" w:type="dxa"/>
            <w:noWrap w:val="0"/>
            <w:vAlign w:val="center"/>
          </w:tcPr>
          <w:p>
            <w:pPr>
              <w:adjustRightInd w:val="0"/>
              <w:snapToGrid w:val="0"/>
              <w:spacing w:before="318" w:beforeLines="100" w:after="318" w:afterLines="100"/>
              <w:jc w:val="center"/>
              <w:rPr>
                <w:rFonts w:ascii="Calibri" w:hAnsi="Calibri"/>
                <w:color w:val="000000"/>
                <w:szCs w:val="22"/>
              </w:rPr>
            </w:pPr>
            <w:r>
              <w:rPr>
                <w:rFonts w:hint="eastAsia" w:ascii="Calibri" w:hAnsi="Calibri"/>
                <w:color w:val="000000"/>
                <w:szCs w:val="22"/>
              </w:rPr>
              <w:t>2</w:t>
            </w:r>
          </w:p>
        </w:tc>
        <w:tc>
          <w:tcPr>
            <w:tcW w:w="3402" w:type="dxa"/>
            <w:noWrap w:val="0"/>
            <w:vAlign w:val="center"/>
          </w:tcPr>
          <w:p>
            <w:pPr>
              <w:adjustRightInd w:val="0"/>
              <w:snapToGrid w:val="0"/>
              <w:spacing w:before="318" w:beforeLines="100" w:after="318" w:afterLines="100"/>
              <w:jc w:val="center"/>
              <w:rPr>
                <w:rFonts w:ascii="Calibri" w:hAnsi="Calibri"/>
                <w:color w:val="000000"/>
                <w:szCs w:val="22"/>
              </w:rPr>
            </w:pPr>
            <w:r>
              <w:rPr>
                <w:rFonts w:hint="eastAsia" w:ascii="Calibri" w:hAnsi="Calibri"/>
                <w:color w:val="000000"/>
                <w:szCs w:val="22"/>
              </w:rPr>
              <w:t>接报突发事件信息分级标准中没有列出的信息，及时报告有关领导后确定报送范围，按规定报送。</w:t>
            </w:r>
          </w:p>
        </w:tc>
        <w:tc>
          <w:tcPr>
            <w:tcW w:w="2551" w:type="dxa"/>
            <w:gridSpan w:val="2"/>
            <w:noWrap w:val="0"/>
            <w:vAlign w:val="center"/>
          </w:tcPr>
          <w:p>
            <w:pPr>
              <w:adjustRightInd w:val="0"/>
              <w:snapToGrid w:val="0"/>
              <w:spacing w:before="318" w:beforeLines="100" w:after="318" w:afterLines="100"/>
              <w:jc w:val="center"/>
              <w:rPr>
                <w:rFonts w:ascii="Calibri" w:hAnsi="Calibri"/>
                <w:color w:val="000000"/>
                <w:szCs w:val="22"/>
              </w:rPr>
            </w:pPr>
          </w:p>
        </w:tc>
        <w:tc>
          <w:tcPr>
            <w:tcW w:w="1418" w:type="dxa"/>
            <w:noWrap w:val="0"/>
            <w:vAlign w:val="center"/>
          </w:tcPr>
          <w:p>
            <w:pPr>
              <w:adjustRightInd w:val="0"/>
              <w:snapToGrid w:val="0"/>
              <w:spacing w:before="318" w:beforeLines="100" w:after="318" w:afterLines="100"/>
              <w:jc w:val="center"/>
              <w:rPr>
                <w:rFonts w:ascii="Calibri" w:hAnsi="Calibri"/>
                <w:color w:val="000000"/>
                <w:szCs w:val="22"/>
              </w:rPr>
            </w:pPr>
          </w:p>
        </w:tc>
        <w:tc>
          <w:tcPr>
            <w:tcW w:w="1071" w:type="dxa"/>
            <w:noWrap w:val="0"/>
            <w:vAlign w:val="center"/>
          </w:tcPr>
          <w:p>
            <w:pPr>
              <w:adjustRightInd w:val="0"/>
              <w:snapToGrid w:val="0"/>
              <w:spacing w:before="318" w:beforeLines="100" w:after="318" w:afterLines="100"/>
              <w:jc w:val="center"/>
              <w:rPr>
                <w:rFonts w:ascii="Calibri" w:hAnsi="Calibri"/>
                <w:color w:val="000000"/>
                <w:szCs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8" w:type="dxa"/>
            <w:noWrap w:val="0"/>
            <w:vAlign w:val="center"/>
          </w:tcPr>
          <w:p>
            <w:pPr>
              <w:adjustRightInd w:val="0"/>
              <w:snapToGrid w:val="0"/>
              <w:spacing w:before="318" w:beforeLines="100" w:after="318" w:afterLines="100"/>
              <w:jc w:val="center"/>
              <w:rPr>
                <w:rFonts w:ascii="Calibri" w:hAnsi="Calibri"/>
                <w:color w:val="000000"/>
                <w:szCs w:val="22"/>
              </w:rPr>
            </w:pPr>
            <w:r>
              <w:rPr>
                <w:rFonts w:hint="eastAsia" w:ascii="Calibri" w:hAnsi="Calibri"/>
                <w:color w:val="000000"/>
                <w:szCs w:val="22"/>
              </w:rPr>
              <w:t>3</w:t>
            </w:r>
          </w:p>
        </w:tc>
        <w:tc>
          <w:tcPr>
            <w:tcW w:w="3402" w:type="dxa"/>
            <w:noWrap w:val="0"/>
            <w:vAlign w:val="center"/>
          </w:tcPr>
          <w:p>
            <w:pPr>
              <w:adjustRightInd w:val="0"/>
              <w:snapToGrid w:val="0"/>
              <w:spacing w:before="318" w:beforeLines="100" w:after="318" w:afterLines="100"/>
              <w:jc w:val="center"/>
              <w:rPr>
                <w:rFonts w:ascii="Calibri" w:hAnsi="Calibri"/>
                <w:color w:val="000000"/>
                <w:szCs w:val="22"/>
              </w:rPr>
            </w:pPr>
            <w:r>
              <w:rPr>
                <w:rFonts w:hint="eastAsia" w:ascii="Calibri" w:hAnsi="Calibri"/>
                <w:color w:val="000000"/>
                <w:szCs w:val="22"/>
              </w:rPr>
              <w:t>接报其他渠道报告的重要突发事件信息，要立即向相关单位和事发车间核实，符合报送标准的，注明核实情况后，按规定范围报送，并要求被核实单位即报书面信息。</w:t>
            </w:r>
          </w:p>
        </w:tc>
        <w:tc>
          <w:tcPr>
            <w:tcW w:w="2551" w:type="dxa"/>
            <w:gridSpan w:val="2"/>
            <w:noWrap w:val="0"/>
            <w:vAlign w:val="center"/>
          </w:tcPr>
          <w:p>
            <w:pPr>
              <w:adjustRightInd w:val="0"/>
              <w:snapToGrid w:val="0"/>
              <w:spacing w:before="318" w:beforeLines="100" w:after="318" w:afterLines="100"/>
              <w:jc w:val="center"/>
              <w:rPr>
                <w:rFonts w:ascii="Calibri" w:hAnsi="Calibri"/>
                <w:color w:val="000000"/>
                <w:szCs w:val="22"/>
              </w:rPr>
            </w:pPr>
          </w:p>
        </w:tc>
        <w:tc>
          <w:tcPr>
            <w:tcW w:w="1418" w:type="dxa"/>
            <w:noWrap w:val="0"/>
            <w:vAlign w:val="center"/>
          </w:tcPr>
          <w:p>
            <w:pPr>
              <w:adjustRightInd w:val="0"/>
              <w:snapToGrid w:val="0"/>
              <w:spacing w:before="318" w:beforeLines="100" w:after="318" w:afterLines="100"/>
              <w:jc w:val="center"/>
              <w:rPr>
                <w:rFonts w:ascii="Calibri" w:hAnsi="Calibri"/>
                <w:color w:val="000000"/>
                <w:szCs w:val="22"/>
              </w:rPr>
            </w:pPr>
          </w:p>
        </w:tc>
        <w:tc>
          <w:tcPr>
            <w:tcW w:w="1071" w:type="dxa"/>
            <w:noWrap w:val="0"/>
            <w:vAlign w:val="center"/>
          </w:tcPr>
          <w:p>
            <w:pPr>
              <w:adjustRightInd w:val="0"/>
              <w:snapToGrid w:val="0"/>
              <w:spacing w:before="318" w:beforeLines="100" w:after="318" w:afterLines="100"/>
              <w:jc w:val="center"/>
              <w:rPr>
                <w:rFonts w:ascii="Calibri" w:hAnsi="Calibri"/>
                <w:color w:val="000000"/>
                <w:szCs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8" w:type="dxa"/>
            <w:noWrap w:val="0"/>
            <w:vAlign w:val="center"/>
          </w:tcPr>
          <w:p>
            <w:pPr>
              <w:adjustRightInd w:val="0"/>
              <w:snapToGrid w:val="0"/>
              <w:spacing w:before="318" w:beforeLines="100" w:after="318" w:afterLines="100"/>
              <w:jc w:val="center"/>
              <w:rPr>
                <w:rFonts w:ascii="Calibri" w:hAnsi="Calibri"/>
                <w:color w:val="000000"/>
                <w:szCs w:val="22"/>
              </w:rPr>
            </w:pPr>
            <w:r>
              <w:rPr>
                <w:rFonts w:hint="eastAsia" w:ascii="Calibri" w:hAnsi="Calibri"/>
                <w:color w:val="000000"/>
                <w:szCs w:val="22"/>
              </w:rPr>
              <w:t>4</w:t>
            </w:r>
          </w:p>
        </w:tc>
        <w:tc>
          <w:tcPr>
            <w:tcW w:w="3402" w:type="dxa"/>
            <w:noWrap w:val="0"/>
            <w:vAlign w:val="center"/>
          </w:tcPr>
          <w:p>
            <w:pPr>
              <w:adjustRightInd w:val="0"/>
              <w:snapToGrid w:val="0"/>
              <w:spacing w:before="318" w:beforeLines="100" w:after="318" w:afterLines="100"/>
              <w:jc w:val="center"/>
              <w:rPr>
                <w:rFonts w:ascii="Calibri" w:hAnsi="Calibri"/>
                <w:color w:val="000000"/>
                <w:szCs w:val="22"/>
              </w:rPr>
            </w:pPr>
            <w:r>
              <w:rPr>
                <w:rFonts w:hint="eastAsia" w:ascii="Calibri" w:hAnsi="Calibri"/>
                <w:color w:val="000000"/>
                <w:szCs w:val="22"/>
              </w:rPr>
              <w:t>接报多个单位同时报告同一事件信息，原则上合并报送。特别注意有关数据是否有不同、冲突。</w:t>
            </w:r>
          </w:p>
        </w:tc>
        <w:tc>
          <w:tcPr>
            <w:tcW w:w="2551" w:type="dxa"/>
            <w:gridSpan w:val="2"/>
            <w:noWrap w:val="0"/>
            <w:vAlign w:val="center"/>
          </w:tcPr>
          <w:p>
            <w:pPr>
              <w:adjustRightInd w:val="0"/>
              <w:snapToGrid w:val="0"/>
              <w:spacing w:before="318" w:beforeLines="100" w:after="318" w:afterLines="100"/>
              <w:jc w:val="center"/>
              <w:rPr>
                <w:rFonts w:ascii="Calibri" w:hAnsi="Calibri"/>
                <w:color w:val="000000"/>
                <w:szCs w:val="22"/>
              </w:rPr>
            </w:pPr>
          </w:p>
        </w:tc>
        <w:tc>
          <w:tcPr>
            <w:tcW w:w="1418" w:type="dxa"/>
            <w:noWrap w:val="0"/>
            <w:vAlign w:val="center"/>
          </w:tcPr>
          <w:p>
            <w:pPr>
              <w:adjustRightInd w:val="0"/>
              <w:snapToGrid w:val="0"/>
              <w:spacing w:before="318" w:beforeLines="100" w:after="318" w:afterLines="100"/>
              <w:jc w:val="center"/>
              <w:rPr>
                <w:rFonts w:ascii="Calibri" w:hAnsi="Calibri"/>
                <w:color w:val="000000"/>
                <w:szCs w:val="22"/>
              </w:rPr>
            </w:pPr>
          </w:p>
        </w:tc>
        <w:tc>
          <w:tcPr>
            <w:tcW w:w="1071" w:type="dxa"/>
            <w:noWrap w:val="0"/>
            <w:vAlign w:val="center"/>
          </w:tcPr>
          <w:p>
            <w:pPr>
              <w:adjustRightInd w:val="0"/>
              <w:snapToGrid w:val="0"/>
              <w:spacing w:before="318" w:beforeLines="100" w:after="318" w:afterLines="100"/>
              <w:jc w:val="center"/>
              <w:rPr>
                <w:rFonts w:ascii="Calibri" w:hAnsi="Calibri"/>
                <w:color w:val="000000"/>
                <w:szCs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17" w:hRule="atLeast"/>
        </w:trPr>
        <w:tc>
          <w:tcPr>
            <w:tcW w:w="958" w:type="dxa"/>
            <w:noWrap w:val="0"/>
            <w:vAlign w:val="center"/>
          </w:tcPr>
          <w:p>
            <w:pPr>
              <w:adjustRightInd w:val="0"/>
              <w:snapToGrid w:val="0"/>
              <w:spacing w:before="318" w:beforeLines="100" w:after="318" w:afterLines="100"/>
              <w:jc w:val="center"/>
              <w:rPr>
                <w:rFonts w:ascii="Calibri" w:hAnsi="Calibri"/>
                <w:color w:val="000000"/>
                <w:szCs w:val="22"/>
              </w:rPr>
            </w:pPr>
            <w:r>
              <w:rPr>
                <w:rFonts w:hint="eastAsia" w:ascii="Calibri" w:hAnsi="Calibri"/>
                <w:color w:val="000000"/>
                <w:szCs w:val="22"/>
              </w:rPr>
              <w:t>5</w:t>
            </w:r>
          </w:p>
        </w:tc>
        <w:tc>
          <w:tcPr>
            <w:tcW w:w="3402" w:type="dxa"/>
            <w:noWrap w:val="0"/>
            <w:vAlign w:val="center"/>
          </w:tcPr>
          <w:p>
            <w:pPr>
              <w:adjustRightInd w:val="0"/>
              <w:snapToGrid w:val="0"/>
              <w:spacing w:before="318" w:beforeLines="100" w:after="318" w:afterLines="100"/>
              <w:jc w:val="center"/>
              <w:rPr>
                <w:rFonts w:ascii="Calibri" w:hAnsi="Calibri"/>
                <w:color w:val="000000"/>
                <w:szCs w:val="22"/>
              </w:rPr>
            </w:pPr>
            <w:r>
              <w:rPr>
                <w:rFonts w:hint="eastAsia" w:ascii="Calibri" w:hAnsi="Calibri"/>
                <w:color w:val="000000"/>
                <w:szCs w:val="22"/>
              </w:rPr>
              <w:t>必要时组织相关部门、专业技术人员、专家学者进行会商，对发生突发事件可能造成的影响进行评估。</w:t>
            </w:r>
          </w:p>
        </w:tc>
        <w:tc>
          <w:tcPr>
            <w:tcW w:w="2551" w:type="dxa"/>
            <w:gridSpan w:val="2"/>
            <w:noWrap w:val="0"/>
            <w:vAlign w:val="center"/>
          </w:tcPr>
          <w:p>
            <w:pPr>
              <w:adjustRightInd w:val="0"/>
              <w:snapToGrid w:val="0"/>
              <w:spacing w:before="318" w:beforeLines="100" w:after="318" w:afterLines="100"/>
              <w:jc w:val="center"/>
              <w:rPr>
                <w:rFonts w:ascii="Calibri" w:hAnsi="Calibri"/>
                <w:color w:val="000000"/>
                <w:szCs w:val="22"/>
              </w:rPr>
            </w:pPr>
          </w:p>
        </w:tc>
        <w:tc>
          <w:tcPr>
            <w:tcW w:w="1418" w:type="dxa"/>
            <w:noWrap w:val="0"/>
            <w:vAlign w:val="center"/>
          </w:tcPr>
          <w:p>
            <w:pPr>
              <w:adjustRightInd w:val="0"/>
              <w:snapToGrid w:val="0"/>
              <w:spacing w:before="318" w:beforeLines="100" w:after="318" w:afterLines="100"/>
              <w:jc w:val="center"/>
              <w:rPr>
                <w:rFonts w:ascii="Calibri" w:hAnsi="Calibri"/>
                <w:color w:val="000000"/>
                <w:szCs w:val="22"/>
              </w:rPr>
            </w:pPr>
          </w:p>
        </w:tc>
        <w:tc>
          <w:tcPr>
            <w:tcW w:w="1071" w:type="dxa"/>
            <w:noWrap w:val="0"/>
            <w:vAlign w:val="center"/>
          </w:tcPr>
          <w:p>
            <w:pPr>
              <w:adjustRightInd w:val="0"/>
              <w:snapToGrid w:val="0"/>
              <w:spacing w:before="318" w:beforeLines="100" w:after="318" w:afterLines="100"/>
              <w:jc w:val="center"/>
              <w:rPr>
                <w:rFonts w:ascii="Calibri" w:hAnsi="Calibri"/>
                <w:color w:val="000000"/>
                <w:szCs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7" w:hRule="atLeast"/>
        </w:trPr>
        <w:tc>
          <w:tcPr>
            <w:tcW w:w="958" w:type="dxa"/>
            <w:noWrap w:val="0"/>
            <w:vAlign w:val="center"/>
          </w:tcPr>
          <w:p>
            <w:pPr>
              <w:adjustRightInd w:val="0"/>
              <w:snapToGrid w:val="0"/>
              <w:spacing w:before="318" w:beforeLines="100" w:after="318" w:afterLines="100"/>
              <w:jc w:val="center"/>
              <w:rPr>
                <w:rFonts w:ascii="Calibri" w:hAnsi="Calibri"/>
                <w:color w:val="000000"/>
                <w:szCs w:val="22"/>
              </w:rPr>
            </w:pPr>
            <w:r>
              <w:rPr>
                <w:rFonts w:hint="eastAsia" w:ascii="Calibri" w:hAnsi="Calibri"/>
                <w:color w:val="000000"/>
                <w:szCs w:val="22"/>
              </w:rPr>
              <w:t>6</w:t>
            </w:r>
          </w:p>
        </w:tc>
        <w:tc>
          <w:tcPr>
            <w:tcW w:w="3402" w:type="dxa"/>
            <w:noWrap w:val="0"/>
            <w:vAlign w:val="center"/>
          </w:tcPr>
          <w:p>
            <w:pPr>
              <w:adjustRightInd w:val="0"/>
              <w:snapToGrid w:val="0"/>
              <w:spacing w:before="318" w:beforeLines="100" w:after="318" w:afterLines="100"/>
              <w:jc w:val="center"/>
              <w:rPr>
                <w:rFonts w:ascii="Calibri" w:hAnsi="Calibri"/>
                <w:color w:val="000000"/>
                <w:szCs w:val="22"/>
              </w:rPr>
            </w:pPr>
            <w:r>
              <w:rPr>
                <w:rFonts w:hint="eastAsia" w:ascii="Calibri" w:hAnsi="Calibri"/>
                <w:color w:val="000000"/>
                <w:szCs w:val="22"/>
              </w:rPr>
              <w:t>特别重大、重大、较大突发事件信息后，现场指挥人员跟踪掌握事态发展变化，及时掌握第一手信息，衔接社会救援机构移交应急救援指挥权，做好配合工作。</w:t>
            </w:r>
          </w:p>
        </w:tc>
        <w:tc>
          <w:tcPr>
            <w:tcW w:w="2551" w:type="dxa"/>
            <w:gridSpan w:val="2"/>
            <w:noWrap w:val="0"/>
            <w:vAlign w:val="center"/>
          </w:tcPr>
          <w:p>
            <w:pPr>
              <w:adjustRightInd w:val="0"/>
              <w:snapToGrid w:val="0"/>
              <w:spacing w:before="318" w:beforeLines="100" w:after="318" w:afterLines="100"/>
              <w:jc w:val="center"/>
              <w:rPr>
                <w:rFonts w:ascii="Calibri" w:hAnsi="Calibri"/>
                <w:color w:val="000000"/>
                <w:szCs w:val="22"/>
              </w:rPr>
            </w:pPr>
          </w:p>
        </w:tc>
        <w:tc>
          <w:tcPr>
            <w:tcW w:w="1418" w:type="dxa"/>
            <w:noWrap w:val="0"/>
            <w:vAlign w:val="center"/>
          </w:tcPr>
          <w:p>
            <w:pPr>
              <w:adjustRightInd w:val="0"/>
              <w:snapToGrid w:val="0"/>
              <w:spacing w:before="318" w:beforeLines="100" w:after="318" w:afterLines="100"/>
              <w:jc w:val="center"/>
              <w:rPr>
                <w:rFonts w:ascii="Calibri" w:hAnsi="Calibri"/>
                <w:color w:val="000000"/>
                <w:szCs w:val="22"/>
              </w:rPr>
            </w:pPr>
          </w:p>
        </w:tc>
        <w:tc>
          <w:tcPr>
            <w:tcW w:w="1071" w:type="dxa"/>
            <w:noWrap w:val="0"/>
            <w:vAlign w:val="center"/>
          </w:tcPr>
          <w:p>
            <w:pPr>
              <w:adjustRightInd w:val="0"/>
              <w:snapToGrid w:val="0"/>
              <w:spacing w:before="318" w:beforeLines="100" w:after="318" w:afterLines="100"/>
              <w:jc w:val="center"/>
              <w:rPr>
                <w:rFonts w:ascii="Calibri" w:hAnsi="Calibri"/>
                <w:color w:val="000000"/>
                <w:szCs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7" w:hRule="atLeast"/>
        </w:trPr>
        <w:tc>
          <w:tcPr>
            <w:tcW w:w="958" w:type="dxa"/>
            <w:noWrap w:val="0"/>
            <w:vAlign w:val="center"/>
          </w:tcPr>
          <w:p>
            <w:pPr>
              <w:adjustRightInd w:val="0"/>
              <w:snapToGrid w:val="0"/>
              <w:spacing w:before="159" w:beforeLines="50" w:after="159" w:afterLines="50"/>
              <w:jc w:val="center"/>
              <w:rPr>
                <w:rFonts w:ascii="Calibri" w:hAnsi="Calibri"/>
                <w:color w:val="000000"/>
                <w:szCs w:val="22"/>
              </w:rPr>
            </w:pPr>
            <w:r>
              <w:rPr>
                <w:rFonts w:hint="eastAsia" w:ascii="Calibri" w:hAnsi="Calibri"/>
                <w:color w:val="000000"/>
                <w:szCs w:val="22"/>
              </w:rPr>
              <w:t>报送人</w:t>
            </w:r>
          </w:p>
        </w:tc>
        <w:tc>
          <w:tcPr>
            <w:tcW w:w="3402" w:type="dxa"/>
            <w:noWrap w:val="0"/>
            <w:vAlign w:val="center"/>
          </w:tcPr>
          <w:p>
            <w:pPr>
              <w:adjustRightInd w:val="0"/>
              <w:snapToGrid w:val="0"/>
              <w:spacing w:before="159" w:beforeLines="50" w:after="159" w:afterLines="50"/>
              <w:jc w:val="center"/>
              <w:rPr>
                <w:rFonts w:ascii="Calibri" w:hAnsi="Calibri"/>
                <w:color w:val="000000"/>
                <w:szCs w:val="22"/>
              </w:rPr>
            </w:pPr>
          </w:p>
        </w:tc>
        <w:tc>
          <w:tcPr>
            <w:tcW w:w="1264" w:type="dxa"/>
            <w:noWrap w:val="0"/>
            <w:vAlign w:val="center"/>
          </w:tcPr>
          <w:p>
            <w:pPr>
              <w:adjustRightInd w:val="0"/>
              <w:snapToGrid w:val="0"/>
              <w:spacing w:before="159" w:beforeLines="50" w:after="159" w:afterLines="50"/>
              <w:jc w:val="center"/>
              <w:rPr>
                <w:rFonts w:ascii="Calibri" w:hAnsi="Calibri"/>
                <w:color w:val="000000"/>
                <w:szCs w:val="22"/>
              </w:rPr>
            </w:pPr>
            <w:r>
              <w:rPr>
                <w:rFonts w:hint="eastAsia" w:ascii="Calibri" w:hAnsi="Calibri"/>
                <w:color w:val="000000"/>
                <w:szCs w:val="22"/>
              </w:rPr>
              <w:t>报送单位</w:t>
            </w:r>
          </w:p>
        </w:tc>
        <w:tc>
          <w:tcPr>
            <w:tcW w:w="3776" w:type="dxa"/>
            <w:gridSpan w:val="3"/>
            <w:noWrap w:val="0"/>
            <w:vAlign w:val="center"/>
          </w:tcPr>
          <w:p>
            <w:pPr>
              <w:adjustRightInd w:val="0"/>
              <w:snapToGrid w:val="0"/>
              <w:spacing w:before="159" w:beforeLines="50" w:after="159" w:afterLines="50"/>
              <w:jc w:val="center"/>
              <w:rPr>
                <w:rFonts w:ascii="Calibri" w:hAnsi="Calibri"/>
                <w:color w:val="000000"/>
                <w:szCs w:val="22"/>
              </w:rPr>
            </w:pPr>
          </w:p>
        </w:tc>
      </w:tr>
    </w:tbl>
    <w:p>
      <w:pPr>
        <w:pStyle w:val="6"/>
        <w:bidi w:val="0"/>
        <w:jc w:val="center"/>
        <w:outlineLvl w:val="0"/>
        <w:rPr>
          <w:rFonts w:hint="eastAsia"/>
          <w:lang w:val="en-US" w:eastAsia="zh-CN"/>
        </w:rPr>
      </w:pPr>
      <w:bookmarkStart w:id="66" w:name="_Toc30127"/>
      <w:bookmarkStart w:id="67" w:name="_Toc404074086"/>
      <w:bookmarkStart w:id="68" w:name="_Toc20235"/>
      <w:bookmarkStart w:id="69" w:name="_Toc13613"/>
      <w:bookmarkStart w:id="70" w:name="_Toc1314"/>
      <w:bookmarkStart w:id="71" w:name="_Toc5019"/>
      <w:bookmarkStart w:id="72" w:name="_Toc6016"/>
      <w:bookmarkStart w:id="73" w:name="_Toc8580"/>
      <w:bookmarkStart w:id="74" w:name="_Toc29383"/>
      <w:r>
        <w:rPr>
          <w:rFonts w:hint="eastAsia"/>
          <w:lang w:val="en-US" w:eastAsia="zh-CN"/>
        </w:rPr>
        <w:t>表 3 事故报告</w:t>
      </w:r>
      <w:bookmarkEnd w:id="66"/>
      <w:bookmarkEnd w:id="67"/>
      <w:bookmarkEnd w:id="68"/>
      <w:bookmarkEnd w:id="69"/>
      <w:bookmarkEnd w:id="70"/>
      <w:bookmarkEnd w:id="71"/>
      <w:bookmarkEnd w:id="72"/>
      <w:bookmarkEnd w:id="73"/>
      <w:bookmarkEnd w:id="74"/>
    </w:p>
    <w:tbl>
      <w:tblPr>
        <w:tblStyle w:val="10"/>
        <w:tblW w:w="94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74"/>
        <w:gridCol w:w="2725"/>
        <w:gridCol w:w="1645"/>
        <w:gridCol w:w="305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74" w:type="dxa"/>
            <w:noWrap w:val="0"/>
            <w:vAlign w:val="center"/>
          </w:tcPr>
          <w:p>
            <w:pPr>
              <w:adjustRightInd w:val="0"/>
              <w:snapToGrid w:val="0"/>
              <w:spacing w:before="159" w:beforeLines="50" w:after="159" w:afterLines="50"/>
              <w:jc w:val="center"/>
              <w:rPr>
                <w:rFonts w:ascii="Calibri" w:hAnsi="Calibri"/>
                <w:color w:val="000000"/>
                <w:szCs w:val="22"/>
              </w:rPr>
            </w:pPr>
            <w:r>
              <w:rPr>
                <w:rFonts w:hint="eastAsia" w:ascii="Calibri" w:hAnsi="Calibri"/>
                <w:color w:val="000000"/>
                <w:szCs w:val="22"/>
              </w:rPr>
              <w:t>事故发生单位</w:t>
            </w:r>
          </w:p>
        </w:tc>
        <w:tc>
          <w:tcPr>
            <w:tcW w:w="2725" w:type="dxa"/>
            <w:noWrap w:val="0"/>
            <w:vAlign w:val="center"/>
          </w:tcPr>
          <w:p>
            <w:pPr>
              <w:adjustRightInd w:val="0"/>
              <w:snapToGrid w:val="0"/>
              <w:spacing w:before="159" w:beforeLines="50" w:after="159" w:afterLines="50"/>
              <w:jc w:val="center"/>
              <w:rPr>
                <w:rFonts w:ascii="Calibri" w:hAnsi="Calibri"/>
                <w:color w:val="000000"/>
                <w:szCs w:val="22"/>
              </w:rPr>
            </w:pPr>
          </w:p>
        </w:tc>
        <w:tc>
          <w:tcPr>
            <w:tcW w:w="1645" w:type="dxa"/>
            <w:noWrap w:val="0"/>
            <w:vAlign w:val="center"/>
          </w:tcPr>
          <w:p>
            <w:pPr>
              <w:adjustRightInd w:val="0"/>
              <w:snapToGrid w:val="0"/>
              <w:spacing w:before="159" w:beforeLines="50" w:after="159" w:afterLines="50"/>
              <w:jc w:val="center"/>
              <w:rPr>
                <w:rFonts w:ascii="Calibri" w:hAnsi="Calibri"/>
                <w:color w:val="000000"/>
                <w:szCs w:val="22"/>
              </w:rPr>
            </w:pPr>
            <w:r>
              <w:rPr>
                <w:rFonts w:hint="eastAsia" w:ascii="Calibri" w:hAnsi="Calibri"/>
                <w:color w:val="000000"/>
                <w:szCs w:val="22"/>
              </w:rPr>
              <w:t>事故类别</w:t>
            </w:r>
          </w:p>
        </w:tc>
        <w:tc>
          <w:tcPr>
            <w:tcW w:w="3056" w:type="dxa"/>
            <w:noWrap w:val="0"/>
            <w:vAlign w:val="center"/>
          </w:tcPr>
          <w:p>
            <w:pPr>
              <w:adjustRightInd w:val="0"/>
              <w:snapToGrid w:val="0"/>
              <w:spacing w:before="159" w:beforeLines="50" w:after="159" w:afterLines="50"/>
              <w:jc w:val="center"/>
              <w:rPr>
                <w:rFonts w:ascii="Calibri" w:hAnsi="Calibri"/>
                <w:color w:val="000000"/>
                <w:szCs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74" w:type="dxa"/>
            <w:noWrap w:val="0"/>
            <w:vAlign w:val="center"/>
          </w:tcPr>
          <w:p>
            <w:pPr>
              <w:adjustRightInd w:val="0"/>
              <w:snapToGrid w:val="0"/>
              <w:spacing w:before="159" w:beforeLines="50" w:after="159" w:afterLines="50"/>
              <w:jc w:val="center"/>
              <w:rPr>
                <w:rFonts w:ascii="Calibri" w:hAnsi="Calibri"/>
                <w:color w:val="000000"/>
                <w:szCs w:val="22"/>
              </w:rPr>
            </w:pPr>
            <w:r>
              <w:rPr>
                <w:rFonts w:hint="eastAsia" w:ascii="Calibri" w:hAnsi="Calibri"/>
                <w:color w:val="000000"/>
                <w:szCs w:val="22"/>
              </w:rPr>
              <w:t>事故发生时间</w:t>
            </w:r>
          </w:p>
        </w:tc>
        <w:tc>
          <w:tcPr>
            <w:tcW w:w="2725" w:type="dxa"/>
            <w:noWrap w:val="0"/>
            <w:vAlign w:val="center"/>
          </w:tcPr>
          <w:p>
            <w:pPr>
              <w:adjustRightInd w:val="0"/>
              <w:snapToGrid w:val="0"/>
              <w:spacing w:before="159" w:beforeLines="50" w:after="159" w:afterLines="50"/>
              <w:jc w:val="center"/>
              <w:rPr>
                <w:rFonts w:ascii="Calibri" w:hAnsi="Calibri"/>
                <w:color w:val="000000"/>
                <w:szCs w:val="22"/>
              </w:rPr>
            </w:pPr>
          </w:p>
        </w:tc>
        <w:tc>
          <w:tcPr>
            <w:tcW w:w="1645" w:type="dxa"/>
            <w:noWrap w:val="0"/>
            <w:vAlign w:val="center"/>
          </w:tcPr>
          <w:p>
            <w:pPr>
              <w:adjustRightInd w:val="0"/>
              <w:snapToGrid w:val="0"/>
              <w:spacing w:before="159" w:beforeLines="50" w:after="159" w:afterLines="50"/>
              <w:jc w:val="center"/>
              <w:rPr>
                <w:rFonts w:ascii="Calibri" w:hAnsi="Calibri"/>
                <w:color w:val="000000"/>
                <w:szCs w:val="22"/>
              </w:rPr>
            </w:pPr>
            <w:r>
              <w:rPr>
                <w:rFonts w:hint="eastAsia" w:ascii="Calibri" w:hAnsi="Calibri"/>
                <w:color w:val="000000"/>
                <w:szCs w:val="22"/>
              </w:rPr>
              <w:t>事故发生地点</w:t>
            </w:r>
          </w:p>
        </w:tc>
        <w:tc>
          <w:tcPr>
            <w:tcW w:w="3056" w:type="dxa"/>
            <w:noWrap w:val="0"/>
            <w:vAlign w:val="center"/>
          </w:tcPr>
          <w:p>
            <w:pPr>
              <w:adjustRightInd w:val="0"/>
              <w:snapToGrid w:val="0"/>
              <w:spacing w:before="159" w:beforeLines="50" w:after="159" w:afterLines="50"/>
              <w:jc w:val="center"/>
              <w:rPr>
                <w:rFonts w:ascii="Calibri" w:hAnsi="Calibri"/>
                <w:color w:val="000000"/>
                <w:szCs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41" w:hRule="atLeast"/>
        </w:trPr>
        <w:tc>
          <w:tcPr>
            <w:tcW w:w="1974" w:type="dxa"/>
            <w:noWrap w:val="0"/>
            <w:vAlign w:val="center"/>
          </w:tcPr>
          <w:p>
            <w:pPr>
              <w:adjustRightInd w:val="0"/>
              <w:snapToGrid w:val="0"/>
              <w:spacing w:before="159" w:beforeLines="50" w:after="159" w:afterLines="50"/>
              <w:jc w:val="center"/>
              <w:rPr>
                <w:rFonts w:ascii="Calibri" w:hAnsi="Calibri"/>
                <w:color w:val="000000"/>
                <w:szCs w:val="22"/>
              </w:rPr>
            </w:pPr>
            <w:r>
              <w:rPr>
                <w:rFonts w:hint="eastAsia" w:ascii="Calibri" w:hAnsi="Calibri"/>
                <w:color w:val="000000"/>
                <w:szCs w:val="22"/>
              </w:rPr>
              <w:t>人员伤亡情况</w:t>
            </w:r>
          </w:p>
        </w:tc>
        <w:tc>
          <w:tcPr>
            <w:tcW w:w="7426" w:type="dxa"/>
            <w:gridSpan w:val="3"/>
            <w:noWrap w:val="0"/>
            <w:vAlign w:val="center"/>
          </w:tcPr>
          <w:p>
            <w:pPr>
              <w:adjustRightInd w:val="0"/>
              <w:snapToGrid w:val="0"/>
              <w:spacing w:before="159" w:beforeLines="50" w:after="159" w:afterLines="50"/>
              <w:jc w:val="center"/>
              <w:rPr>
                <w:rFonts w:ascii="Calibri" w:hAnsi="Calibri"/>
                <w:color w:val="000000"/>
                <w:szCs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74" w:type="dxa"/>
            <w:noWrap w:val="0"/>
            <w:vAlign w:val="center"/>
          </w:tcPr>
          <w:p>
            <w:pPr>
              <w:adjustRightInd w:val="0"/>
              <w:snapToGrid w:val="0"/>
              <w:spacing w:before="159" w:beforeLines="50" w:after="159" w:afterLines="50"/>
              <w:jc w:val="center"/>
              <w:rPr>
                <w:rFonts w:ascii="Calibri" w:hAnsi="Calibri"/>
                <w:color w:val="000000"/>
                <w:szCs w:val="22"/>
              </w:rPr>
            </w:pPr>
            <w:r>
              <w:rPr>
                <w:rFonts w:hint="eastAsia" w:ascii="Calibri" w:hAnsi="Calibri"/>
                <w:color w:val="000000"/>
                <w:szCs w:val="22"/>
              </w:rPr>
              <w:t>第一发现者</w:t>
            </w:r>
          </w:p>
        </w:tc>
        <w:tc>
          <w:tcPr>
            <w:tcW w:w="2725" w:type="dxa"/>
            <w:noWrap w:val="0"/>
            <w:vAlign w:val="center"/>
          </w:tcPr>
          <w:p>
            <w:pPr>
              <w:adjustRightInd w:val="0"/>
              <w:snapToGrid w:val="0"/>
              <w:spacing w:before="159" w:beforeLines="50" w:after="159" w:afterLines="50"/>
              <w:jc w:val="center"/>
              <w:rPr>
                <w:rFonts w:ascii="Calibri" w:hAnsi="Calibri"/>
                <w:color w:val="000000"/>
                <w:szCs w:val="22"/>
              </w:rPr>
            </w:pPr>
          </w:p>
        </w:tc>
        <w:tc>
          <w:tcPr>
            <w:tcW w:w="1645" w:type="dxa"/>
            <w:noWrap w:val="0"/>
            <w:vAlign w:val="center"/>
          </w:tcPr>
          <w:p>
            <w:pPr>
              <w:adjustRightInd w:val="0"/>
              <w:snapToGrid w:val="0"/>
              <w:spacing w:before="159" w:beforeLines="50" w:after="159" w:afterLines="50"/>
              <w:jc w:val="center"/>
              <w:rPr>
                <w:rFonts w:ascii="Calibri" w:hAnsi="Calibri"/>
                <w:color w:val="000000"/>
                <w:szCs w:val="22"/>
              </w:rPr>
            </w:pPr>
            <w:r>
              <w:rPr>
                <w:rFonts w:hint="eastAsia" w:ascii="Calibri" w:hAnsi="Calibri"/>
                <w:color w:val="000000"/>
                <w:szCs w:val="22"/>
              </w:rPr>
              <w:t>接报人</w:t>
            </w:r>
          </w:p>
        </w:tc>
        <w:tc>
          <w:tcPr>
            <w:tcW w:w="3056" w:type="dxa"/>
            <w:noWrap w:val="0"/>
            <w:vAlign w:val="center"/>
          </w:tcPr>
          <w:p>
            <w:pPr>
              <w:adjustRightInd w:val="0"/>
              <w:snapToGrid w:val="0"/>
              <w:spacing w:before="159" w:beforeLines="50" w:after="159" w:afterLines="50"/>
              <w:jc w:val="center"/>
              <w:rPr>
                <w:rFonts w:ascii="Calibri" w:hAnsi="Calibri"/>
                <w:color w:val="000000"/>
                <w:szCs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18" w:hRule="atLeast"/>
        </w:trPr>
        <w:tc>
          <w:tcPr>
            <w:tcW w:w="1974" w:type="dxa"/>
            <w:noWrap w:val="0"/>
            <w:vAlign w:val="center"/>
          </w:tcPr>
          <w:p>
            <w:pPr>
              <w:adjustRightInd w:val="0"/>
              <w:snapToGrid w:val="0"/>
              <w:spacing w:before="159" w:beforeLines="50" w:after="159" w:afterLines="50"/>
              <w:jc w:val="center"/>
              <w:rPr>
                <w:rFonts w:ascii="Calibri" w:hAnsi="Calibri"/>
                <w:color w:val="000000"/>
                <w:szCs w:val="22"/>
              </w:rPr>
            </w:pPr>
            <w:r>
              <w:rPr>
                <w:rFonts w:hint="eastAsia" w:ascii="Calibri" w:hAnsi="Calibri"/>
                <w:color w:val="000000"/>
                <w:szCs w:val="22"/>
              </w:rPr>
              <w:t>事故经过（附事故现场示意图、简单工艺流程图、设备简图、并注明设备设施型号或外形尺寸）</w:t>
            </w:r>
          </w:p>
        </w:tc>
        <w:tc>
          <w:tcPr>
            <w:tcW w:w="7426" w:type="dxa"/>
            <w:gridSpan w:val="3"/>
            <w:noWrap w:val="0"/>
            <w:vAlign w:val="center"/>
          </w:tcPr>
          <w:p>
            <w:pPr>
              <w:adjustRightInd w:val="0"/>
              <w:snapToGrid w:val="0"/>
              <w:spacing w:before="159" w:beforeLines="50" w:after="159" w:afterLines="50"/>
              <w:jc w:val="center"/>
              <w:rPr>
                <w:rFonts w:ascii="Calibri" w:hAnsi="Calibri"/>
                <w:color w:val="000000"/>
                <w:szCs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86" w:hRule="atLeast"/>
        </w:trPr>
        <w:tc>
          <w:tcPr>
            <w:tcW w:w="1974" w:type="dxa"/>
            <w:noWrap w:val="0"/>
            <w:vAlign w:val="center"/>
          </w:tcPr>
          <w:p>
            <w:pPr>
              <w:adjustRightInd w:val="0"/>
              <w:snapToGrid w:val="0"/>
              <w:spacing w:before="159" w:beforeLines="50" w:after="159" w:afterLines="50"/>
              <w:jc w:val="center"/>
              <w:rPr>
                <w:rFonts w:ascii="Calibri" w:hAnsi="Calibri"/>
                <w:color w:val="000000"/>
                <w:szCs w:val="22"/>
              </w:rPr>
            </w:pPr>
            <w:r>
              <w:rPr>
                <w:rFonts w:hint="eastAsia" w:ascii="Calibri" w:hAnsi="Calibri"/>
                <w:color w:val="000000"/>
                <w:szCs w:val="22"/>
              </w:rPr>
              <w:t>应急处置情况</w:t>
            </w:r>
          </w:p>
        </w:tc>
        <w:tc>
          <w:tcPr>
            <w:tcW w:w="7426" w:type="dxa"/>
            <w:gridSpan w:val="3"/>
            <w:noWrap w:val="0"/>
            <w:vAlign w:val="center"/>
          </w:tcPr>
          <w:p>
            <w:pPr>
              <w:adjustRightInd w:val="0"/>
              <w:snapToGrid w:val="0"/>
              <w:spacing w:before="159" w:beforeLines="50" w:after="159" w:afterLines="50"/>
              <w:jc w:val="center"/>
              <w:rPr>
                <w:rFonts w:ascii="Calibri" w:hAnsi="Calibri"/>
                <w:color w:val="000000"/>
                <w:szCs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84" w:hRule="atLeast"/>
        </w:trPr>
        <w:tc>
          <w:tcPr>
            <w:tcW w:w="1974" w:type="dxa"/>
            <w:noWrap w:val="0"/>
            <w:vAlign w:val="center"/>
          </w:tcPr>
          <w:p>
            <w:pPr>
              <w:adjustRightInd w:val="0"/>
              <w:snapToGrid w:val="0"/>
              <w:jc w:val="center"/>
              <w:rPr>
                <w:rFonts w:ascii="Calibri" w:hAnsi="Calibri"/>
                <w:color w:val="000000"/>
                <w:szCs w:val="22"/>
              </w:rPr>
            </w:pPr>
            <w:r>
              <w:rPr>
                <w:rFonts w:hint="eastAsia" w:ascii="Calibri" w:hAnsi="Calibri"/>
                <w:color w:val="000000"/>
                <w:szCs w:val="22"/>
              </w:rPr>
              <w:t>事故原因</w:t>
            </w:r>
          </w:p>
          <w:p>
            <w:pPr>
              <w:adjustRightInd w:val="0"/>
              <w:snapToGrid w:val="0"/>
              <w:jc w:val="center"/>
              <w:rPr>
                <w:rFonts w:ascii="Calibri" w:hAnsi="Calibri"/>
                <w:color w:val="000000"/>
                <w:szCs w:val="22"/>
              </w:rPr>
            </w:pPr>
            <w:r>
              <w:rPr>
                <w:rFonts w:hint="eastAsia" w:ascii="Calibri" w:hAnsi="Calibri"/>
                <w:color w:val="000000"/>
                <w:szCs w:val="22"/>
              </w:rPr>
              <w:t>初步分析</w:t>
            </w:r>
          </w:p>
        </w:tc>
        <w:tc>
          <w:tcPr>
            <w:tcW w:w="7426" w:type="dxa"/>
            <w:gridSpan w:val="3"/>
            <w:noWrap w:val="0"/>
            <w:vAlign w:val="center"/>
          </w:tcPr>
          <w:p>
            <w:pPr>
              <w:adjustRightInd w:val="0"/>
              <w:snapToGrid w:val="0"/>
              <w:spacing w:before="159" w:beforeLines="50" w:after="159" w:afterLines="50"/>
              <w:jc w:val="center"/>
              <w:rPr>
                <w:rFonts w:ascii="Calibri" w:hAnsi="Calibri"/>
                <w:color w:val="000000"/>
                <w:szCs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61" w:hRule="atLeast"/>
        </w:trPr>
        <w:tc>
          <w:tcPr>
            <w:tcW w:w="1974" w:type="dxa"/>
            <w:noWrap w:val="0"/>
            <w:vAlign w:val="center"/>
          </w:tcPr>
          <w:p>
            <w:pPr>
              <w:adjustRightInd w:val="0"/>
              <w:snapToGrid w:val="0"/>
              <w:spacing w:before="159" w:beforeLines="50" w:after="159" w:afterLines="50"/>
              <w:jc w:val="center"/>
              <w:rPr>
                <w:rFonts w:ascii="Calibri" w:hAnsi="Calibri"/>
                <w:color w:val="000000"/>
                <w:szCs w:val="22"/>
              </w:rPr>
            </w:pPr>
            <w:r>
              <w:rPr>
                <w:rFonts w:hint="eastAsia" w:ascii="Calibri" w:hAnsi="Calibri"/>
                <w:color w:val="000000"/>
                <w:szCs w:val="22"/>
              </w:rPr>
              <w:t>防范措施</w:t>
            </w:r>
          </w:p>
        </w:tc>
        <w:tc>
          <w:tcPr>
            <w:tcW w:w="7426" w:type="dxa"/>
            <w:gridSpan w:val="3"/>
            <w:noWrap w:val="0"/>
            <w:vAlign w:val="center"/>
          </w:tcPr>
          <w:p>
            <w:pPr>
              <w:adjustRightInd w:val="0"/>
              <w:snapToGrid w:val="0"/>
              <w:spacing w:before="159" w:beforeLines="50" w:after="159" w:afterLines="50"/>
              <w:jc w:val="center"/>
              <w:rPr>
                <w:rFonts w:ascii="Calibri" w:hAnsi="Calibri"/>
                <w:color w:val="000000"/>
                <w:szCs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74" w:type="dxa"/>
            <w:noWrap w:val="0"/>
            <w:vAlign w:val="center"/>
          </w:tcPr>
          <w:p>
            <w:pPr>
              <w:adjustRightInd w:val="0"/>
              <w:snapToGrid w:val="0"/>
              <w:spacing w:before="159" w:beforeLines="50" w:after="159" w:afterLines="50"/>
              <w:jc w:val="center"/>
              <w:rPr>
                <w:rFonts w:hint="default" w:ascii="Calibri" w:hAnsi="Calibri" w:eastAsia="宋体"/>
                <w:color w:val="000000"/>
                <w:szCs w:val="22"/>
                <w:lang w:val="en-US" w:eastAsia="zh-CN"/>
              </w:rPr>
            </w:pPr>
            <w:r>
              <w:rPr>
                <w:rFonts w:hint="eastAsia" w:ascii="Calibri" w:hAnsi="Calibri"/>
                <w:color w:val="000000"/>
                <w:szCs w:val="22"/>
                <w:lang w:val="en-US" w:eastAsia="zh-CN"/>
              </w:rPr>
              <w:t>镇安全生产监督管理局</w:t>
            </w:r>
          </w:p>
        </w:tc>
        <w:tc>
          <w:tcPr>
            <w:tcW w:w="2725" w:type="dxa"/>
            <w:noWrap w:val="0"/>
            <w:vAlign w:val="center"/>
          </w:tcPr>
          <w:p>
            <w:pPr>
              <w:adjustRightInd w:val="0"/>
              <w:snapToGrid w:val="0"/>
              <w:spacing w:before="159" w:beforeLines="50" w:after="159" w:afterLines="50"/>
              <w:jc w:val="center"/>
              <w:rPr>
                <w:rFonts w:ascii="Calibri" w:hAnsi="Calibri"/>
                <w:color w:val="000000"/>
                <w:szCs w:val="22"/>
              </w:rPr>
            </w:pPr>
          </w:p>
        </w:tc>
        <w:tc>
          <w:tcPr>
            <w:tcW w:w="1645" w:type="dxa"/>
            <w:noWrap w:val="0"/>
            <w:vAlign w:val="center"/>
          </w:tcPr>
          <w:p>
            <w:pPr>
              <w:adjustRightInd w:val="0"/>
              <w:snapToGrid w:val="0"/>
              <w:spacing w:before="159" w:beforeLines="50" w:after="159" w:afterLines="50"/>
              <w:jc w:val="center"/>
              <w:rPr>
                <w:rFonts w:hint="eastAsia" w:ascii="Calibri" w:hAnsi="Calibri" w:eastAsia="宋体"/>
                <w:color w:val="000000"/>
                <w:szCs w:val="22"/>
                <w:lang w:val="en-US" w:eastAsia="zh-CN"/>
              </w:rPr>
            </w:pPr>
            <w:r>
              <w:rPr>
                <w:rFonts w:hint="eastAsia" w:ascii="Calibri" w:hAnsi="Calibri"/>
                <w:color w:val="000000"/>
                <w:szCs w:val="22"/>
              </w:rPr>
              <w:t>主管</w:t>
            </w:r>
            <w:r>
              <w:rPr>
                <w:rFonts w:hint="eastAsia" w:ascii="Calibri" w:hAnsi="Calibri"/>
                <w:color w:val="000000"/>
                <w:szCs w:val="22"/>
                <w:lang w:val="en-US" w:eastAsia="zh-CN"/>
              </w:rPr>
              <w:t>部门</w:t>
            </w:r>
          </w:p>
        </w:tc>
        <w:tc>
          <w:tcPr>
            <w:tcW w:w="3056" w:type="dxa"/>
            <w:noWrap w:val="0"/>
            <w:vAlign w:val="center"/>
          </w:tcPr>
          <w:p>
            <w:pPr>
              <w:adjustRightInd w:val="0"/>
              <w:snapToGrid w:val="0"/>
              <w:spacing w:before="159" w:beforeLines="50" w:after="159" w:afterLines="50"/>
              <w:jc w:val="center"/>
              <w:rPr>
                <w:rFonts w:ascii="Calibri" w:hAnsi="Calibri"/>
                <w:color w:val="000000"/>
                <w:szCs w:val="22"/>
              </w:rPr>
            </w:pPr>
          </w:p>
        </w:tc>
      </w:tr>
    </w:tbl>
    <w:p>
      <w:pPr>
        <w:rPr>
          <w:rFonts w:hint="eastAsia"/>
        </w:rPr>
      </w:pPr>
    </w:p>
    <w:p/>
    <w:sectPr>
      <w:pgSz w:w="11906" w:h="16838"/>
      <w:pgMar w:top="1928" w:right="1531" w:bottom="1134" w:left="1531" w:header="1701" w:footer="1134" w:gutter="0"/>
      <w:pgNumType w:fmt="decimal"/>
      <w:cols w:space="720" w:num="1"/>
      <w:docGrid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楷体">
    <w:panose1 w:val="02010609060101010101"/>
    <w:charset w:val="86"/>
    <w:family w:val="auto"/>
    <w:pitch w:val="default"/>
    <w:sig w:usb0="800002BF" w:usb1="38CF7CFA" w:usb2="00000016" w:usb3="00000000" w:csb0="00040001" w:csb1="00000000"/>
  </w:font>
  <w:font w:name="仿宋_GB2312">
    <w:altName w:val="仿宋"/>
    <w:panose1 w:val="02010609030101010101"/>
    <w:charset w:val="86"/>
    <w:family w:val="modern"/>
    <w:pitch w:val="default"/>
    <w:sig w:usb0="00000000" w:usb1="00000000" w:usb2="00000010" w:usb3="00000000" w:csb0="00040000" w:csb1="00000000"/>
  </w:font>
  <w:font w:name="仿宋">
    <w:panose1 w:val="02010609060101010101"/>
    <w:charset w:val="86"/>
    <w:family w:val="modern"/>
    <w:pitch w:val="default"/>
    <w:sig w:usb0="800002BF" w:usb1="38CF7CFA" w:usb2="00000016" w:usb3="00000000" w:csb0="00040001" w:csb1="00000000"/>
  </w:font>
  <w:font w:name="方正小标宋_GBK">
    <w:altName w:val="微软雅黑"/>
    <w:panose1 w:val="03000509000000000000"/>
    <w:charset w:val="86"/>
    <w:family w:val="script"/>
    <w:pitch w:val="default"/>
    <w:sig w:usb0="00000000" w:usb1="00000000" w:usb2="00000010" w:usb3="00000000" w:csb0="00040000" w:csb1="00000000"/>
  </w:font>
  <w:font w:name="方正小标宋简体">
    <w:altName w:val="黑体"/>
    <w:panose1 w:val="03000509000000000000"/>
    <w:charset w:val="86"/>
    <w:family w:val="script"/>
    <w:pitch w:val="default"/>
    <w:sig w:usb0="00000000" w:usb1="00000000" w:usb2="00000010" w:usb3="00000000" w:csb0="00040000"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268" name="文本框 26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pPr>
                            <w:pStyle w:val="9"/>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LNJWO7QAAAABQEAAA8AAAAAAAAAAQAgAAAAIgAAAGRycy9kb3ducmV2Lnht&#10;bFBLAQIUABQAAAAIAIdO4kDNmIVuOgIAAHMEAAAOAAAAAAAAAAEAIAAAAB8BAABkcnMvZTJvRG9j&#10;LnhtbFBLBQYAAAAABgAGAFkBAADLBQAAAAA=&#10;">
              <v:fill on="f" focussize="0,0"/>
              <v:stroke on="f" weight="0.5pt"/>
              <v:imagedata o:title=""/>
              <o:lock v:ext="edit" aspectratio="f"/>
              <v:textbox inset="0mm,0mm,0mm,0mm" style="mso-fit-shape-to-text:t;">
                <w:txbxContent>
                  <w:p>
                    <w:pPr>
                      <w:pStyle w:val="9"/>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BD202A2F"/>
    <w:multiLevelType w:val="singleLevel"/>
    <w:tmpl w:val="BD202A2F"/>
    <w:lvl w:ilvl="0" w:tentative="0">
      <w:start w:val="1"/>
      <w:numFmt w:val="decimal"/>
      <w:lvlText w:val="%1)"/>
      <w:lvlJc w:val="left"/>
      <w:pPr>
        <w:ind w:left="425" w:hanging="425"/>
      </w:pPr>
      <w:rPr>
        <w:rFonts w:hint="default"/>
      </w:rPr>
    </w:lvl>
  </w:abstractNum>
  <w:abstractNum w:abstractNumId="1">
    <w:nsid w:val="BD7FE5BE"/>
    <w:multiLevelType w:val="singleLevel"/>
    <w:tmpl w:val="BD7FE5BE"/>
    <w:lvl w:ilvl="0" w:tentative="0">
      <w:start w:val="1"/>
      <w:numFmt w:val="decimal"/>
      <w:lvlText w:val="%1)"/>
      <w:lvlJc w:val="left"/>
      <w:pPr>
        <w:ind w:left="425" w:hanging="425"/>
      </w:pPr>
      <w:rPr>
        <w:rFonts w:hint="default"/>
      </w:rPr>
    </w:lvl>
  </w:abstractNum>
  <w:abstractNum w:abstractNumId="2">
    <w:nsid w:val="29456E05"/>
    <w:multiLevelType w:val="singleLevel"/>
    <w:tmpl w:val="29456E05"/>
    <w:lvl w:ilvl="0" w:tentative="0">
      <w:start w:val="1"/>
      <w:numFmt w:val="decimal"/>
      <w:lvlText w:val="%1."/>
      <w:lvlJc w:val="left"/>
      <w:pPr>
        <w:tabs>
          <w:tab w:val="left" w:pos="312"/>
        </w:tabs>
      </w:pPr>
    </w:lvl>
  </w:abstractNum>
  <w:abstractNum w:abstractNumId="3">
    <w:nsid w:val="30769D01"/>
    <w:multiLevelType w:val="singleLevel"/>
    <w:tmpl w:val="30769D01"/>
    <w:lvl w:ilvl="0" w:tentative="0">
      <w:start w:val="8"/>
      <w:numFmt w:val="decimal"/>
      <w:suff w:val="nothing"/>
      <w:lvlText w:val="%1）"/>
      <w:lvlJc w:val="left"/>
    </w:lvl>
  </w:abstractNum>
  <w:abstractNum w:abstractNumId="4">
    <w:nsid w:val="58B8E1A0"/>
    <w:multiLevelType w:val="singleLevel"/>
    <w:tmpl w:val="58B8E1A0"/>
    <w:lvl w:ilvl="0" w:tentative="0">
      <w:start w:val="1"/>
      <w:numFmt w:val="decimal"/>
      <w:suff w:val="nothing"/>
      <w:lvlText w:val="%1、"/>
      <w:lvlJc w:val="left"/>
      <w:rPr>
        <w:rFonts w:cs="Times New Roman"/>
      </w:rPr>
    </w:lvl>
  </w:abstractNum>
  <w:abstractNum w:abstractNumId="5">
    <w:nsid w:val="7AFEAA6C"/>
    <w:multiLevelType w:val="singleLevel"/>
    <w:tmpl w:val="7AFEAA6C"/>
    <w:lvl w:ilvl="0" w:tentative="0">
      <w:start w:val="1"/>
      <w:numFmt w:val="decimal"/>
      <w:lvlText w:val="%1)"/>
      <w:lvlJc w:val="left"/>
      <w:pPr>
        <w:ind w:left="425" w:hanging="425"/>
      </w:pPr>
      <w:rPr>
        <w:rFonts w:hint="default"/>
      </w:rPr>
    </w:lvl>
  </w:abstractNum>
  <w:num w:numId="1">
    <w:abstractNumId w:val="2"/>
  </w:num>
  <w:num w:numId="2">
    <w:abstractNumId w:val="0"/>
  </w:num>
  <w:num w:numId="3">
    <w:abstractNumId w:val="5"/>
  </w:num>
  <w:num w:numId="4">
    <w:abstractNumId w:val="3"/>
  </w:num>
  <w:num w:numId="5">
    <w:abstractNumId w:val="1"/>
  </w:num>
  <w:num w:numId="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3"/>
    </o:shapelayout>
  </w:hdrShapeDefaults>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14235775"/>
    <w:rsid w:val="1423577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Calibri" w:hAnsi="Calibri" w:eastAsia="宋体" w:cs="Times New Roman"/>
      <w:kern w:val="2"/>
      <w:sz w:val="21"/>
      <w:szCs w:val="24"/>
      <w:lang w:val="en-US" w:eastAsia="zh-CN" w:bidi="ar-SA"/>
    </w:rPr>
  </w:style>
  <w:style w:type="paragraph" w:styleId="4">
    <w:name w:val="heading 1"/>
    <w:basedOn w:val="1"/>
    <w:next w:val="1"/>
    <w:qFormat/>
    <w:uiPriority w:val="0"/>
    <w:pPr>
      <w:widowControl/>
      <w:spacing w:before="100" w:beforeAutospacing="1" w:after="100" w:afterAutospacing="1"/>
      <w:jc w:val="left"/>
      <w:outlineLvl w:val="0"/>
    </w:pPr>
    <w:rPr>
      <w:rFonts w:ascii="宋体" w:hAnsi="宋体" w:cs="宋体"/>
      <w:b/>
      <w:bCs/>
      <w:kern w:val="36"/>
      <w:sz w:val="48"/>
      <w:szCs w:val="48"/>
    </w:rPr>
  </w:style>
  <w:style w:type="paragraph" w:styleId="5">
    <w:name w:val="heading 2"/>
    <w:basedOn w:val="1"/>
    <w:next w:val="1"/>
    <w:qFormat/>
    <w:uiPriority w:val="0"/>
    <w:pPr>
      <w:keepNext/>
      <w:keepLines/>
      <w:spacing w:line="560" w:lineRule="exact"/>
      <w:outlineLvl w:val="1"/>
    </w:pPr>
    <w:rPr>
      <w:rFonts w:ascii="Cambria" w:hAnsi="Cambria" w:eastAsia="楷体"/>
      <w:bCs/>
      <w:sz w:val="32"/>
      <w:szCs w:val="32"/>
    </w:rPr>
  </w:style>
  <w:style w:type="paragraph" w:styleId="6">
    <w:name w:val="heading 3"/>
    <w:basedOn w:val="1"/>
    <w:next w:val="1"/>
    <w:qFormat/>
    <w:uiPriority w:val="0"/>
    <w:pPr>
      <w:keepNext/>
      <w:keepLines/>
      <w:widowControl/>
      <w:spacing w:after="200" w:line="276" w:lineRule="auto"/>
      <w:jc w:val="left"/>
      <w:outlineLvl w:val="2"/>
    </w:pPr>
    <w:rPr>
      <w:rFonts w:ascii="Cambria" w:hAnsi="Cambria" w:eastAsia="楷体"/>
      <w:b/>
      <w:bCs/>
      <w:kern w:val="0"/>
      <w:sz w:val="24"/>
      <w:szCs w:val="22"/>
      <w:lang w:val="fr-FR"/>
    </w:rPr>
  </w:style>
  <w:style w:type="paragraph" w:styleId="7">
    <w:name w:val="heading 4"/>
    <w:basedOn w:val="1"/>
    <w:next w:val="1"/>
    <w:qFormat/>
    <w:uiPriority w:val="0"/>
    <w:pPr>
      <w:widowControl/>
      <w:spacing w:before="100" w:beforeAutospacing="1" w:after="100" w:afterAutospacing="1"/>
      <w:jc w:val="left"/>
      <w:outlineLvl w:val="3"/>
    </w:pPr>
    <w:rPr>
      <w:rFonts w:ascii="宋体" w:hAnsi="宋体" w:cs="宋体"/>
      <w:b/>
      <w:bCs/>
      <w:kern w:val="0"/>
      <w:sz w:val="24"/>
    </w:rPr>
  </w:style>
  <w:style w:type="character" w:default="1" w:styleId="11">
    <w:name w:val="Default Paragraph Font"/>
    <w:semiHidden/>
    <w:uiPriority w:val="0"/>
  </w:style>
  <w:style w:type="table" w:default="1" w:styleId="10">
    <w:name w:val="Normal Table"/>
    <w:semiHidden/>
    <w:uiPriority w:val="0"/>
    <w:tblPr>
      <w:tblCellMar>
        <w:top w:w="0" w:type="dxa"/>
        <w:left w:w="108" w:type="dxa"/>
        <w:bottom w:w="0" w:type="dxa"/>
        <w:right w:w="108" w:type="dxa"/>
      </w:tblCellMar>
    </w:tblPr>
  </w:style>
  <w:style w:type="paragraph" w:styleId="2">
    <w:name w:val="Body Text First Indent 2"/>
    <w:basedOn w:val="3"/>
    <w:qFormat/>
    <w:uiPriority w:val="0"/>
    <w:pPr>
      <w:ind w:firstLine="420" w:firstLineChars="200"/>
    </w:pPr>
  </w:style>
  <w:style w:type="paragraph" w:styleId="3">
    <w:name w:val="Body Text Indent"/>
    <w:basedOn w:val="1"/>
    <w:qFormat/>
    <w:uiPriority w:val="0"/>
    <w:pPr>
      <w:spacing w:line="520" w:lineRule="exact"/>
      <w:ind w:firstLine="480" w:firstLineChars="200"/>
    </w:pPr>
    <w:rPr>
      <w:rFonts w:ascii="宋体" w:hAnsi="宋体"/>
      <w:sz w:val="24"/>
    </w:rPr>
  </w:style>
  <w:style w:type="paragraph" w:styleId="8">
    <w:name w:val="Body Text 3"/>
    <w:basedOn w:val="1"/>
    <w:uiPriority w:val="0"/>
    <w:pPr>
      <w:spacing w:after="120"/>
    </w:pPr>
    <w:rPr>
      <w:rFonts w:ascii="Calibri" w:hAnsi="Calibri"/>
      <w:sz w:val="16"/>
      <w:szCs w:val="16"/>
    </w:rPr>
  </w:style>
  <w:style w:type="paragraph" w:styleId="9">
    <w:name w:val="footer"/>
    <w:basedOn w:val="1"/>
    <w:uiPriority w:val="0"/>
    <w:pPr>
      <w:tabs>
        <w:tab w:val="center" w:pos="4153"/>
        <w:tab w:val="right" w:pos="8306"/>
      </w:tabs>
      <w:snapToGrid w:val="0"/>
      <w:jc w:val="left"/>
    </w:pPr>
    <w:rPr>
      <w:kern w:val="0"/>
      <w:sz w:val="18"/>
      <w:szCs w:val="18"/>
    </w:rPr>
  </w:style>
  <w:style w:type="paragraph" w:customStyle="1" w:styleId="12">
    <w:name w:val="WPSOffice手动目录 1"/>
    <w:uiPriority w:val="0"/>
    <w:rPr>
      <w:rFonts w:ascii="Calibri" w:hAnsi="Calibri" w:eastAsia="宋体" w:cs="Times New Roman"/>
      <w:lang w:val="en-US" w:eastAsia="zh-CN" w:bidi="ar-SA"/>
    </w:rPr>
  </w:style>
  <w:style w:type="paragraph" w:customStyle="1" w:styleId="13">
    <w:name w:val="WPSOffice手动目录 2"/>
    <w:uiPriority w:val="0"/>
    <w:pPr>
      <w:ind w:leftChars="200"/>
    </w:pPr>
    <w:rPr>
      <w:rFonts w:ascii="Calibri" w:hAnsi="Calibri" w:eastAsia="宋体" w:cs="Times New Roman"/>
      <w:lang w:val="en-US" w:eastAsia="zh-CN" w:bidi="ar-SA"/>
    </w:rPr>
  </w:style>
  <w:style w:type="paragraph" w:customStyle="1" w:styleId="14">
    <w:name w:val="列出段落1"/>
    <w:basedOn w:val="1"/>
    <w:uiPriority w:val="0"/>
    <w:pPr>
      <w:ind w:firstLine="420"/>
    </w:pPr>
    <w:rPr>
      <w:rFonts w:ascii="Calibri" w:hAnsi="Calibri"/>
      <w:szCs w:val="22"/>
    </w:rPr>
  </w:style>
  <w:style w:type="paragraph" w:customStyle="1" w:styleId="15">
    <w:name w:val="表格样式"/>
    <w:basedOn w:val="1"/>
    <w:next w:val="1"/>
    <w:qFormat/>
    <w:uiPriority w:val="99"/>
    <w:pPr>
      <w:spacing w:line="240" w:lineRule="atLeast"/>
      <w:jc w:val="center"/>
    </w:pPr>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numbering" Target="numbering.xml"/><Relationship Id="rId7" Type="http://schemas.openxmlformats.org/officeDocument/2006/relationships/customXml" Target="../customXml/item1.xml"/><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3</TotalTime>
  <ScaleCrop>false</ScaleCrop>
  <LinksUpToDate>false</LinksUpToDate>
  <CharactersWithSpaces>0</CharactersWithSpaces>
  <Application>WPS Office_11.1.0.10314_F1E327BC-269C-435d-A152-05C5408002CA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2021-02-02T02:31:00Z</dcterms:created>
  <dc:creator>天道酬勤</dc:creator>
  <cp:lastModifiedBy>天道酬勤</cp:lastModifiedBy>
  <dcterms:modified xsi:type="dcterms:W3CDTF">2021-02-02T02:42:31Z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2052-11.1.0.10314</vt:lpwstr>
  </property>
</Properties>
</file>