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3E2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kern w:val="0"/>
          <w:sz w:val="36"/>
          <w:szCs w:val="36"/>
        </w:rPr>
      </w:pPr>
    </w:p>
    <w:p w14:paraId="576690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kern w:val="0"/>
          <w:sz w:val="36"/>
          <w:szCs w:val="36"/>
        </w:rPr>
      </w:pPr>
    </w:p>
    <w:p w14:paraId="1A5CA6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kern w:val="0"/>
          <w:sz w:val="36"/>
          <w:szCs w:val="36"/>
        </w:rPr>
      </w:pPr>
    </w:p>
    <w:p w14:paraId="74DBCA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kern w:val="0"/>
          <w:sz w:val="36"/>
          <w:szCs w:val="36"/>
        </w:rPr>
      </w:pPr>
    </w:p>
    <w:p w14:paraId="255122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kern w:val="0"/>
          <w:sz w:val="36"/>
          <w:szCs w:val="36"/>
        </w:rPr>
      </w:pPr>
    </w:p>
    <w:p w14:paraId="5D27B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kern w:val="0"/>
          <w:sz w:val="36"/>
          <w:szCs w:val="36"/>
        </w:rPr>
      </w:pPr>
    </w:p>
    <w:p w14:paraId="1307E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厉政发〔2025〕4 号</w:t>
      </w:r>
    </w:p>
    <w:p w14:paraId="56766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jc w:val="center"/>
        <w:textAlignment w:val="baseline"/>
        <w:rPr>
          <w:rStyle w:val="6"/>
          <w:rFonts w:ascii="仿宋_GB2312" w:hAnsi="Calibri" w:eastAsia="仿宋_GB2312"/>
          <w:color w:val="auto"/>
          <w:kern w:val="2"/>
          <w:sz w:val="32"/>
          <w:szCs w:val="32"/>
          <w:highlight w:val="none"/>
        </w:rPr>
      </w:pPr>
    </w:p>
    <w:p w14:paraId="6F168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00" w:lineRule="exact"/>
        <w:jc w:val="center"/>
        <w:textAlignment w:val="baseline"/>
        <w:rPr>
          <w:rStyle w:val="6"/>
          <w:rFonts w:ascii="仿宋_GB2312" w:hAnsi="Calibri" w:eastAsia="仿宋_GB2312"/>
          <w:color w:val="auto"/>
          <w:kern w:val="2"/>
          <w:sz w:val="32"/>
          <w:szCs w:val="32"/>
          <w:highlight w:val="none"/>
        </w:rPr>
      </w:pPr>
    </w:p>
    <w:p w14:paraId="49A7E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Times New Roman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kern w:val="2"/>
          <w:sz w:val="44"/>
          <w:szCs w:val="44"/>
        </w:rPr>
        <w:t>关于审批《</w:t>
      </w:r>
      <w:r>
        <w:rPr>
          <w:rFonts w:hint="eastAsia" w:ascii="方正小标宋简体" w:hAnsi="Times New Roman" w:eastAsia="方正小标宋简体" w:cs="方正小标宋简体"/>
          <w:kern w:val="2"/>
          <w:sz w:val="44"/>
          <w:szCs w:val="44"/>
          <w:lang w:eastAsia="zh-CN"/>
        </w:rPr>
        <w:t>赣榆区3207071051单元（厉庄镇区）详细规划</w:t>
      </w:r>
      <w:r>
        <w:rPr>
          <w:rFonts w:hint="eastAsia" w:ascii="方正小标宋简体" w:hAnsi="Times New Roman" w:eastAsia="方正小标宋简体" w:cs="方正小标宋简体"/>
          <w:kern w:val="2"/>
          <w:sz w:val="44"/>
          <w:szCs w:val="44"/>
        </w:rPr>
        <w:t>》的请示</w:t>
      </w:r>
    </w:p>
    <w:p w14:paraId="008FE5E8">
      <w:pPr>
        <w:spacing w:after="0" w:line="540" w:lineRule="exact"/>
        <w:rPr>
          <w:rStyle w:val="6"/>
          <w:rFonts w:ascii="仿宋_GB2312" w:hAnsi="宋体" w:eastAsia="仿宋_GB2312"/>
          <w:color w:val="auto"/>
          <w:sz w:val="32"/>
          <w:szCs w:val="32"/>
          <w:highlight w:val="none"/>
        </w:rPr>
      </w:pPr>
    </w:p>
    <w:p w14:paraId="70E54BD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baseline"/>
        <w:rPr>
          <w:rStyle w:val="6"/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Style w:val="6"/>
          <w:rFonts w:ascii="Times New Roman" w:hAnsi="Times New Roman" w:eastAsia="仿宋_GB2312"/>
          <w:color w:val="auto"/>
          <w:sz w:val="32"/>
          <w:szCs w:val="32"/>
          <w:highlight w:val="none"/>
        </w:rPr>
        <w:t>区政府:</w:t>
      </w:r>
    </w:p>
    <w:p w14:paraId="79B092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为落实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赣榆区国土空间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总体规划，保障相关规划的实施，指导城镇建设，我镇委托连云港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市城乡规划设计咨询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有限公司编制了《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赣榆区3207071051单元（厉庄镇区）详细规划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》（以下简称《规划》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）。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《规划》范围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为厉庄镇的城镇开发边界范围，北至厉起路，东至丰收路，南至242省道，西至规划新增繁花路西侧，总面积约239.32公顷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05C676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规划成果于202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日通过专家论证。我镇于202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日至202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日将该规划在区政府网站、镇公示栏进行了批前公示，公示期间未收到反馈意见。规划成果于202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日经镇人大审议通过。202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年 </w:t>
      </w:r>
      <w:bookmarkStart w:id="0" w:name="_GoBack"/>
      <w:bookmarkEnd w:id="0"/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日，赣榆区自然资源规划委员会第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47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次会议上，对规划成果进行了审议，并原则通过。</w:t>
      </w:r>
    </w:p>
    <w:p w14:paraId="64EF78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根据相关法律法规要求，现将规划成果上报区政府审批。</w:t>
      </w:r>
    </w:p>
    <w:p w14:paraId="4B817F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当否，请批示。</w:t>
      </w:r>
    </w:p>
    <w:p w14:paraId="379FF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jc w:val="both"/>
        <w:textAlignment w:val="baseline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6E86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baseline"/>
        <w:outlineLvl w:val="0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附件：《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赣榆区3207071051单元（厉庄镇区）详细规划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》成果</w:t>
      </w:r>
    </w:p>
    <w:p w14:paraId="0C4C7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17FE2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baseline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3C5032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right"/>
        <w:textAlignment w:val="baseline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赣榆区厉庄镇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人民政府 </w:t>
      </w:r>
    </w:p>
    <w:p w14:paraId="4923797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right"/>
        <w:textAlignment w:val="baseline"/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27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38387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C3C878B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DUyNzZmN2JmOGMyZjRmMzAwODM1OTYwYWIyZTc0NGIifQ=="/>
  </w:docVars>
  <w:rsids>
    <w:rsidRoot w:val="003D6A9D"/>
    <w:rsid w:val="00070A80"/>
    <w:rsid w:val="0015062D"/>
    <w:rsid w:val="002F62CB"/>
    <w:rsid w:val="003746A6"/>
    <w:rsid w:val="003D6A9D"/>
    <w:rsid w:val="00400FCC"/>
    <w:rsid w:val="004E49C8"/>
    <w:rsid w:val="00532FC6"/>
    <w:rsid w:val="005515B7"/>
    <w:rsid w:val="005A3C39"/>
    <w:rsid w:val="006F564C"/>
    <w:rsid w:val="00772682"/>
    <w:rsid w:val="007B153C"/>
    <w:rsid w:val="007F3ADD"/>
    <w:rsid w:val="00830109"/>
    <w:rsid w:val="008E080E"/>
    <w:rsid w:val="00A75394"/>
    <w:rsid w:val="00A9634F"/>
    <w:rsid w:val="00AC5410"/>
    <w:rsid w:val="00D578C4"/>
    <w:rsid w:val="00DD4F55"/>
    <w:rsid w:val="00E428C9"/>
    <w:rsid w:val="00F055CA"/>
    <w:rsid w:val="00F17AC2"/>
    <w:rsid w:val="00F80517"/>
    <w:rsid w:val="00FB5D0A"/>
    <w:rsid w:val="028D7E99"/>
    <w:rsid w:val="076A2C77"/>
    <w:rsid w:val="09ED1530"/>
    <w:rsid w:val="0C3157FF"/>
    <w:rsid w:val="0D4A5C8B"/>
    <w:rsid w:val="0EF34742"/>
    <w:rsid w:val="25445B88"/>
    <w:rsid w:val="36DC5156"/>
    <w:rsid w:val="39E0253F"/>
    <w:rsid w:val="3DD6505E"/>
    <w:rsid w:val="4CC8744D"/>
    <w:rsid w:val="5A6E563C"/>
    <w:rsid w:val="5CC850B2"/>
    <w:rsid w:val="6B8215C0"/>
    <w:rsid w:val="6D6006A7"/>
    <w:rsid w:val="75FD43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napToGrid w:val="0"/>
      <w:spacing w:after="20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NormalCharacter"/>
    <w:autoRedefine/>
    <w:qFormat/>
    <w:uiPriority w:val="0"/>
  </w:style>
  <w:style w:type="character" w:customStyle="1" w:styleId="7">
    <w:name w:val="页眉 Char"/>
    <w:link w:val="3"/>
    <w:autoRedefine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脚 Char"/>
    <w:link w:val="2"/>
    <w:autoRedefine/>
    <w:qFormat/>
    <w:uiPriority w:val="0"/>
    <w:rPr>
      <w:rFonts w:ascii="Tahoma" w:hAnsi="Tahoma" w:eastAsia="微软雅黑"/>
      <w:sz w:val="18"/>
      <w:szCs w:val="18"/>
    </w:rPr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382</Words>
  <Characters>444</Characters>
  <Lines>3</Lines>
  <Paragraphs>1</Paragraphs>
  <TotalTime>17</TotalTime>
  <ScaleCrop>false</ScaleCrop>
  <LinksUpToDate>false</LinksUpToDate>
  <CharactersWithSpaces>451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2021-03-07T06:39:00Z</dcterms:created>
  <dc:creator>Administrator</dc:creator>
  <cp:lastModifiedBy>贝店琪琪</cp:lastModifiedBy>
  <cp:lastPrinted>2025-07-08T09:19:31Z</cp:lastPrinted>
  <dcterms:modified xsi:type="dcterms:W3CDTF">2025-07-08T09:39:13Z</dcterms:modified>
  <dc:title>班政发[2021] 21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C1503FE9CF6B4724BE87DD6C552CE57B</vt:lpwstr>
  </property>
  <property fmtid="{D5CDD505-2E9C-101B-9397-08002B2CF9AE}" pid="4" name="KSOTemplateDocerSaveRecord">
    <vt:lpwstr>eyJoZGlkIjoiYWZhOTI0YzlhODI0ZDY3N2M1MzdkMDQ0YWFhOTk0YjUiLCJ1c2VySWQiOiI1MTAzMTAwMTYifQ==</vt:lpwstr>
  </property>
</Properties>
</file>