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5ED" w:rsidRDefault="006405ED">
      <w:pPr>
        <w:spacing w:line="500" w:lineRule="exact"/>
        <w:ind w:firstLineChars="400" w:firstLine="1687"/>
        <w:rPr>
          <w:rFonts w:ascii="宋体" w:hAnsi="宋体"/>
          <w:b/>
          <w:color w:val="000000"/>
          <w:sz w:val="42"/>
        </w:rPr>
      </w:pPr>
    </w:p>
    <w:p w:rsidR="006405ED" w:rsidRDefault="006405ED">
      <w:pPr>
        <w:spacing w:line="500" w:lineRule="exact"/>
        <w:ind w:firstLineChars="400" w:firstLine="1687"/>
        <w:rPr>
          <w:rFonts w:ascii="宋体" w:hAnsi="宋体"/>
          <w:b/>
          <w:color w:val="000000"/>
          <w:sz w:val="42"/>
        </w:rPr>
      </w:pPr>
    </w:p>
    <w:p w:rsidR="006405ED" w:rsidRDefault="006405ED">
      <w:pPr>
        <w:spacing w:line="500" w:lineRule="exact"/>
        <w:ind w:firstLineChars="400" w:firstLine="1687"/>
        <w:rPr>
          <w:rFonts w:ascii="宋体" w:hAnsi="宋体"/>
          <w:b/>
          <w:color w:val="000000"/>
          <w:sz w:val="42"/>
        </w:rPr>
      </w:pPr>
    </w:p>
    <w:p w:rsidR="006405ED" w:rsidRDefault="0051139B">
      <w:pPr>
        <w:spacing w:line="500" w:lineRule="exact"/>
        <w:ind w:firstLineChars="400" w:firstLine="1687"/>
      </w:pPr>
      <w:r>
        <w:rPr>
          <w:rFonts w:ascii="宋体" w:hAnsi="宋体" w:hint="eastAsia"/>
          <w:b/>
          <w:color w:val="000000"/>
          <w:sz w:val="42"/>
        </w:rPr>
        <w:t>江苏省现代农业产业技术体系</w:t>
      </w:r>
    </w:p>
    <w:p w:rsidR="006405ED" w:rsidRDefault="0051139B">
      <w:pPr>
        <w:spacing w:after="140" w:line="520" w:lineRule="exact"/>
        <w:ind w:firstLine="2260"/>
        <w:rPr>
          <w:rFonts w:ascii="宋体" w:hAnsi="宋体"/>
          <w:b/>
          <w:color w:val="000000"/>
          <w:sz w:val="44"/>
        </w:rPr>
      </w:pPr>
      <w:r>
        <w:rPr>
          <w:rFonts w:ascii="宋体" w:hAnsi="宋体" w:hint="eastAsia"/>
          <w:b/>
          <w:color w:val="000000"/>
          <w:sz w:val="44"/>
        </w:rPr>
        <w:t>推广示范基地申报书</w:t>
      </w:r>
    </w:p>
    <w:p w:rsidR="006405ED" w:rsidRDefault="006405ED">
      <w:pPr>
        <w:spacing w:after="140" w:line="520" w:lineRule="exact"/>
        <w:ind w:firstLine="2260"/>
        <w:rPr>
          <w:rFonts w:ascii="宋体" w:hAnsi="宋体"/>
          <w:b/>
          <w:color w:val="000000"/>
          <w:sz w:val="44"/>
        </w:rPr>
      </w:pPr>
    </w:p>
    <w:p w:rsidR="006405ED" w:rsidRDefault="006405ED">
      <w:pPr>
        <w:spacing w:after="140" w:line="520" w:lineRule="exact"/>
        <w:ind w:firstLine="2260"/>
        <w:rPr>
          <w:rFonts w:ascii="宋体" w:hAnsi="宋体"/>
          <w:b/>
          <w:color w:val="000000"/>
          <w:sz w:val="44"/>
        </w:rPr>
      </w:pPr>
    </w:p>
    <w:p w:rsidR="006405ED" w:rsidRDefault="0051139B">
      <w:pPr>
        <w:spacing w:after="580" w:line="360" w:lineRule="exact"/>
        <w:ind w:firstLine="460"/>
        <w:jc w:val="left"/>
      </w:pPr>
      <w:r>
        <w:rPr>
          <w:rFonts w:ascii="宋体" w:hAnsi="宋体" w:hint="eastAsia"/>
          <w:color w:val="000000"/>
          <w:sz w:val="30"/>
        </w:rPr>
        <w:t>申报产业：</w:t>
      </w:r>
      <w:r>
        <w:rPr>
          <w:rFonts w:ascii="宋体" w:hAnsi="宋体" w:hint="eastAsia"/>
          <w:color w:val="000000"/>
          <w:sz w:val="30"/>
          <w:u w:val="single"/>
        </w:rPr>
        <w:tab/>
      </w:r>
      <w:r>
        <w:rPr>
          <w:rFonts w:ascii="宋体" w:hAnsi="宋体" w:hint="eastAsia"/>
          <w:color w:val="000000"/>
          <w:sz w:val="30"/>
          <w:u w:val="single"/>
        </w:rPr>
        <w:tab/>
        <w:t>生猪产业技术示范推广</w:t>
      </w:r>
      <w:r>
        <w:rPr>
          <w:rFonts w:ascii="宋体" w:hAnsi="宋体" w:hint="eastAsia"/>
          <w:color w:val="000000"/>
          <w:sz w:val="30"/>
          <w:u w:val="single"/>
        </w:rPr>
        <w:tab/>
      </w:r>
      <w:r>
        <w:rPr>
          <w:rFonts w:ascii="宋体" w:hAnsi="宋体" w:hint="eastAsia"/>
          <w:color w:val="000000"/>
          <w:sz w:val="30"/>
          <w:u w:val="single"/>
        </w:rPr>
        <w:tab/>
      </w:r>
      <w:r>
        <w:rPr>
          <w:rFonts w:ascii="宋体" w:hAnsi="宋体" w:hint="eastAsia"/>
          <w:color w:val="000000"/>
          <w:sz w:val="30"/>
          <w:u w:val="single"/>
        </w:rPr>
        <w:tab/>
      </w:r>
      <w:r>
        <w:rPr>
          <w:rFonts w:ascii="宋体" w:hAnsi="宋体" w:hint="eastAsia"/>
          <w:color w:val="000000"/>
          <w:sz w:val="30"/>
          <w:u w:val="single"/>
        </w:rPr>
        <w:tab/>
      </w:r>
    </w:p>
    <w:p w:rsidR="006405ED" w:rsidRDefault="0051139B">
      <w:pPr>
        <w:spacing w:after="580" w:line="360" w:lineRule="exact"/>
        <w:ind w:firstLine="460"/>
        <w:jc w:val="left"/>
      </w:pPr>
      <w:r>
        <w:rPr>
          <w:rFonts w:ascii="宋体" w:hAnsi="宋体" w:hint="eastAsia"/>
          <w:color w:val="000000"/>
          <w:sz w:val="30"/>
        </w:rPr>
        <w:t>基地单位：</w:t>
      </w:r>
      <w:r>
        <w:rPr>
          <w:rFonts w:ascii="宋体" w:hAnsi="宋体" w:hint="eastAsia"/>
          <w:color w:val="000000"/>
          <w:sz w:val="30"/>
          <w:u w:val="single"/>
        </w:rPr>
        <w:tab/>
      </w:r>
      <w:r>
        <w:rPr>
          <w:rFonts w:ascii="宋体" w:hAnsi="宋体" w:hint="eastAsia"/>
          <w:color w:val="000000"/>
          <w:sz w:val="30"/>
          <w:u w:val="single"/>
        </w:rPr>
        <w:tab/>
        <w:t>赣榆区海头镇顺生生猪养殖场</w:t>
      </w:r>
      <w:r>
        <w:rPr>
          <w:rFonts w:ascii="宋体" w:hAnsi="宋体" w:hint="eastAsia"/>
          <w:color w:val="000000"/>
          <w:sz w:val="30"/>
          <w:u w:val="single"/>
        </w:rPr>
        <w:tab/>
      </w:r>
      <w:r>
        <w:rPr>
          <w:rFonts w:ascii="宋体" w:hAnsi="宋体" w:hint="eastAsia"/>
          <w:color w:val="000000"/>
          <w:sz w:val="30"/>
          <w:u w:val="single"/>
        </w:rPr>
        <w:tab/>
      </w:r>
    </w:p>
    <w:p w:rsidR="006405ED" w:rsidRDefault="0051139B">
      <w:pPr>
        <w:spacing w:after="580" w:line="360" w:lineRule="exact"/>
        <w:ind w:firstLine="460"/>
        <w:jc w:val="left"/>
      </w:pPr>
      <w:r>
        <w:rPr>
          <w:rFonts w:ascii="宋体" w:hAnsi="宋体" w:hint="eastAsia"/>
          <w:color w:val="000000"/>
          <w:sz w:val="30"/>
        </w:rPr>
        <w:t>基地主任姓名：</w:t>
      </w:r>
      <w:r>
        <w:rPr>
          <w:rFonts w:ascii="宋体" w:hAnsi="宋体" w:hint="eastAsia"/>
          <w:color w:val="000000"/>
          <w:sz w:val="30"/>
          <w:u w:val="single"/>
        </w:rPr>
        <w:tab/>
        <w:t>安仲晓</w:t>
      </w:r>
      <w:r>
        <w:rPr>
          <w:rFonts w:ascii="宋体" w:hAnsi="宋体" w:hint="eastAsia"/>
          <w:color w:val="000000"/>
          <w:sz w:val="30"/>
          <w:u w:val="single"/>
        </w:rPr>
        <w:tab/>
      </w:r>
      <w:r>
        <w:rPr>
          <w:rFonts w:ascii="宋体" w:hAnsi="宋体" w:hint="eastAsia"/>
          <w:color w:val="000000"/>
          <w:sz w:val="30"/>
          <w:u w:val="single"/>
        </w:rPr>
        <w:tab/>
      </w:r>
      <w:r>
        <w:rPr>
          <w:rFonts w:ascii="宋体" w:hAnsi="宋体" w:hint="eastAsia"/>
          <w:color w:val="000000"/>
          <w:sz w:val="30"/>
          <w:u w:val="single"/>
        </w:rPr>
        <w:tab/>
      </w:r>
      <w:r>
        <w:rPr>
          <w:rFonts w:ascii="宋体" w:hAnsi="宋体" w:hint="eastAsia"/>
          <w:color w:val="000000"/>
          <w:sz w:val="30"/>
          <w:u w:val="single"/>
        </w:rPr>
        <w:tab/>
      </w:r>
      <w:r>
        <w:rPr>
          <w:rFonts w:ascii="宋体" w:hAnsi="宋体" w:hint="eastAsia"/>
          <w:color w:val="000000"/>
          <w:sz w:val="30"/>
          <w:u w:val="single"/>
        </w:rPr>
        <w:tab/>
      </w:r>
      <w:r>
        <w:rPr>
          <w:rFonts w:ascii="宋体" w:hAnsi="宋体" w:hint="eastAsia"/>
          <w:color w:val="000000"/>
          <w:sz w:val="30"/>
          <w:u w:val="single"/>
        </w:rPr>
        <w:tab/>
      </w:r>
    </w:p>
    <w:p w:rsidR="006405ED" w:rsidRDefault="0051139B">
      <w:pPr>
        <w:spacing w:after="580" w:line="360" w:lineRule="exact"/>
        <w:ind w:firstLine="460"/>
        <w:jc w:val="left"/>
      </w:pPr>
      <w:r>
        <w:rPr>
          <w:rFonts w:ascii="宋体" w:hAnsi="宋体" w:hint="eastAsia"/>
          <w:color w:val="000000"/>
          <w:sz w:val="30"/>
        </w:rPr>
        <w:t>基地主任单位：</w:t>
      </w:r>
      <w:r>
        <w:rPr>
          <w:rFonts w:ascii="宋体" w:hAnsi="宋体" w:hint="eastAsia"/>
          <w:color w:val="000000"/>
          <w:sz w:val="30"/>
          <w:u w:val="single"/>
        </w:rPr>
        <w:tab/>
        <w:t>连云港市赣榆区畜牧兽医站</w:t>
      </w:r>
      <w:r>
        <w:rPr>
          <w:rFonts w:ascii="宋体" w:hAnsi="宋体" w:hint="eastAsia"/>
          <w:color w:val="000000"/>
          <w:sz w:val="30"/>
          <w:u w:val="single"/>
        </w:rPr>
        <w:tab/>
      </w:r>
      <w:r>
        <w:rPr>
          <w:rFonts w:ascii="宋体" w:hAnsi="宋体" w:hint="eastAsia"/>
          <w:color w:val="000000"/>
          <w:sz w:val="30"/>
          <w:u w:val="single"/>
        </w:rPr>
        <w:tab/>
      </w:r>
    </w:p>
    <w:p w:rsidR="006405ED" w:rsidRDefault="0051139B">
      <w:pPr>
        <w:spacing w:after="580" w:line="360" w:lineRule="exact"/>
        <w:ind w:firstLine="460"/>
      </w:pPr>
      <w:r>
        <w:rPr>
          <w:rFonts w:ascii="宋体" w:hAnsi="宋体" w:hint="eastAsia"/>
          <w:color w:val="000000"/>
          <w:sz w:val="30"/>
        </w:rPr>
        <w:t>联系电话：</w:t>
      </w:r>
      <w:r>
        <w:rPr>
          <w:rFonts w:ascii="宋体" w:hAnsi="宋体" w:hint="eastAsia"/>
          <w:color w:val="000000"/>
          <w:sz w:val="30"/>
          <w:u w:val="single"/>
        </w:rPr>
        <w:tab/>
      </w:r>
      <w:r>
        <w:rPr>
          <w:rFonts w:ascii="宋体" w:hAnsi="宋体" w:hint="eastAsia"/>
          <w:color w:val="000000"/>
          <w:sz w:val="30"/>
          <w:u w:val="single"/>
        </w:rPr>
        <w:tab/>
        <w:t>0518-86210448</w:t>
      </w:r>
      <w:r>
        <w:rPr>
          <w:rFonts w:ascii="宋体" w:hAnsi="宋体" w:hint="eastAsia"/>
          <w:color w:val="000000"/>
          <w:sz w:val="30"/>
          <w:u w:val="single"/>
        </w:rPr>
        <w:tab/>
      </w:r>
      <w:r>
        <w:rPr>
          <w:rFonts w:ascii="宋体" w:hAnsi="宋体" w:hint="eastAsia"/>
          <w:color w:val="000000"/>
          <w:sz w:val="30"/>
          <w:u w:val="single"/>
        </w:rPr>
        <w:tab/>
      </w:r>
      <w:r>
        <w:rPr>
          <w:rFonts w:ascii="宋体" w:hAnsi="宋体" w:hint="eastAsia"/>
          <w:color w:val="000000"/>
          <w:sz w:val="30"/>
          <w:u w:val="single"/>
        </w:rPr>
        <w:tab/>
      </w:r>
      <w:r>
        <w:rPr>
          <w:rFonts w:ascii="宋体" w:hAnsi="宋体" w:hint="eastAsia"/>
          <w:color w:val="000000"/>
          <w:sz w:val="30"/>
          <w:u w:val="single"/>
        </w:rPr>
        <w:tab/>
      </w:r>
      <w:r>
        <w:rPr>
          <w:rFonts w:ascii="宋体" w:hAnsi="宋体" w:hint="eastAsia"/>
          <w:color w:val="000000"/>
          <w:sz w:val="30"/>
          <w:u w:val="single"/>
        </w:rPr>
        <w:tab/>
      </w:r>
      <w:r>
        <w:rPr>
          <w:rFonts w:ascii="宋体" w:hAnsi="宋体" w:hint="eastAsia"/>
          <w:color w:val="000000"/>
          <w:sz w:val="30"/>
          <w:u w:val="single"/>
        </w:rPr>
        <w:tab/>
      </w:r>
      <w:r>
        <w:rPr>
          <w:rFonts w:ascii="宋体" w:hAnsi="宋体" w:hint="eastAsia"/>
          <w:color w:val="000000"/>
          <w:sz w:val="30"/>
          <w:u w:val="single"/>
        </w:rPr>
        <w:tab/>
      </w:r>
    </w:p>
    <w:p w:rsidR="006405ED" w:rsidRDefault="0051139B">
      <w:pPr>
        <w:spacing w:after="1140" w:line="360" w:lineRule="exact"/>
        <w:ind w:left="460"/>
        <w:jc w:val="left"/>
        <w:rPr>
          <w:rFonts w:ascii="宋体" w:hAnsi="宋体"/>
          <w:color w:val="000000"/>
          <w:sz w:val="30"/>
          <w:u w:val="single"/>
        </w:rPr>
      </w:pPr>
      <w:r>
        <w:rPr>
          <w:rFonts w:ascii="宋体" w:hAnsi="宋体" w:hint="eastAsia"/>
          <w:color w:val="000000"/>
          <w:sz w:val="30"/>
        </w:rPr>
        <w:t>手机：</w:t>
      </w:r>
      <w:r>
        <w:rPr>
          <w:rFonts w:ascii="宋体" w:hAnsi="宋体" w:hint="eastAsia"/>
          <w:color w:val="000000"/>
          <w:sz w:val="30"/>
          <w:u w:val="single"/>
        </w:rPr>
        <w:tab/>
      </w:r>
      <w:r>
        <w:rPr>
          <w:rFonts w:ascii="宋体" w:hAnsi="宋体" w:hint="eastAsia"/>
          <w:color w:val="000000"/>
          <w:sz w:val="30"/>
          <w:u w:val="single"/>
        </w:rPr>
        <w:tab/>
      </w:r>
      <w:r>
        <w:rPr>
          <w:rFonts w:ascii="宋体" w:hAnsi="宋体" w:hint="eastAsia"/>
          <w:color w:val="000000"/>
          <w:sz w:val="30"/>
          <w:u w:val="single"/>
        </w:rPr>
        <w:tab/>
        <w:t>18262832310</w:t>
      </w:r>
      <w:r>
        <w:rPr>
          <w:rFonts w:ascii="宋体" w:hAnsi="宋体" w:hint="eastAsia"/>
          <w:color w:val="000000"/>
          <w:sz w:val="30"/>
          <w:u w:val="single"/>
        </w:rPr>
        <w:tab/>
      </w:r>
      <w:r>
        <w:rPr>
          <w:rFonts w:ascii="宋体" w:hAnsi="宋体" w:hint="eastAsia"/>
          <w:color w:val="000000"/>
          <w:sz w:val="30"/>
          <w:u w:val="single"/>
        </w:rPr>
        <w:tab/>
      </w:r>
      <w:r>
        <w:rPr>
          <w:rFonts w:ascii="宋体" w:hAnsi="宋体" w:hint="eastAsia"/>
          <w:color w:val="000000"/>
          <w:sz w:val="30"/>
          <w:u w:val="single"/>
        </w:rPr>
        <w:tab/>
      </w:r>
      <w:r>
        <w:rPr>
          <w:rFonts w:ascii="宋体" w:hAnsi="宋体" w:hint="eastAsia"/>
          <w:color w:val="000000"/>
          <w:sz w:val="30"/>
          <w:u w:val="single"/>
        </w:rPr>
        <w:tab/>
      </w:r>
    </w:p>
    <w:p w:rsidR="006405ED" w:rsidRDefault="006405ED">
      <w:pPr>
        <w:spacing w:after="1140" w:line="360" w:lineRule="exact"/>
        <w:ind w:left="460"/>
        <w:jc w:val="left"/>
        <w:rPr>
          <w:rFonts w:ascii="宋体" w:hAnsi="宋体"/>
          <w:color w:val="000000"/>
          <w:sz w:val="30"/>
          <w:u w:val="single"/>
        </w:rPr>
      </w:pPr>
    </w:p>
    <w:p w:rsidR="006405ED" w:rsidRDefault="0051139B">
      <w:pPr>
        <w:spacing w:after="140" w:line="360" w:lineRule="exact"/>
        <w:jc w:val="center"/>
      </w:pPr>
      <w:r>
        <w:rPr>
          <w:rFonts w:ascii="宋体" w:hAnsi="宋体" w:hint="eastAsia"/>
          <w:color w:val="000000"/>
          <w:sz w:val="30"/>
        </w:rPr>
        <w:t>江苏省农业农村厅 制</w:t>
      </w:r>
    </w:p>
    <w:p w:rsidR="006405ED" w:rsidRDefault="0051139B">
      <w:pPr>
        <w:spacing w:line="360" w:lineRule="exact"/>
        <w:ind w:firstLine="3580"/>
        <w:jc w:val="left"/>
        <w:sectPr w:rsidR="006405ED">
          <w:footerReference w:type="default" r:id="rId7"/>
          <w:pgSz w:w="11940" w:h="16840"/>
          <w:pgMar w:top="1440" w:right="720" w:bottom="1440" w:left="1540" w:header="0" w:footer="0" w:gutter="0"/>
          <w:cols w:space="720"/>
        </w:sectPr>
      </w:pPr>
      <w:r>
        <w:rPr>
          <w:rFonts w:ascii="宋体" w:hAnsi="宋体" w:hint="eastAsia"/>
          <w:color w:val="000000"/>
          <w:sz w:val="30"/>
        </w:rPr>
        <w:t>二0二三年</w:t>
      </w:r>
      <w:r w:rsidR="00DB12A6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1026" type="#_x0000_t202" style="position:absolute;left:0;text-align:left;margin-left:94pt;margin-top:628pt;width:104pt;height:15pt;z-index:251659264;mso-position-horizontal-relative:page;mso-position-vertical-relative:text" o:gfxdata="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C5OrH52AAAAA0BAAAPAAAAAAAA&#10;AAEAIAAAACIAAABkcnMvZG93bnJldi54bWxQSwECFAAUAAAACACHTuJAqQmTGNkBAACgAwAADgAA&#10;AAAAAAABACAAAAAnAQAAZHJzL2Uyb0RvYy54bWxQSwUGAAAAAAYABgBZAQAAcgUAAAAA&#10;" filled="f" stroked="f" strokeweight=".5pt">
            <v:textbox inset="2pt,0,2pt,0">
              <w:txbxContent>
                <w:p w:rsidR="006405ED" w:rsidRDefault="0051139B">
                  <w:pPr>
                    <w:spacing w:line="260" w:lineRule="exact"/>
                    <w:jc w:val="center"/>
                  </w:pPr>
                  <w:r>
                    <w:rPr>
                      <w:rFonts w:ascii="宋体" w:hAnsi="宋体" w:hint="eastAsia"/>
                      <w:color w:val="000000"/>
                      <w:sz w:val="26"/>
                    </w:rPr>
                    <w:t>-48-</w:t>
                  </w:r>
                </w:p>
              </w:txbxContent>
            </v:textbox>
            <w10:wrap anchorx="page"/>
          </v:shape>
        </w:pict>
      </w:r>
    </w:p>
    <w:p w:rsidR="006405ED" w:rsidRDefault="0051139B">
      <w:pPr>
        <w:spacing w:before="780" w:line="400" w:lineRule="exact"/>
        <w:ind w:firstLine="2060"/>
        <w:jc w:val="left"/>
      </w:pPr>
      <w:r>
        <w:rPr>
          <w:rFonts w:ascii="宋体" w:hAnsi="宋体" w:hint="eastAsia"/>
          <w:b/>
          <w:color w:val="000000"/>
          <w:sz w:val="36"/>
        </w:rPr>
        <w:lastRenderedPageBreak/>
        <w:t>一、基地主任人选基本信息表</w:t>
      </w: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/>
      </w:tblPr>
      <w:tblGrid>
        <w:gridCol w:w="1788"/>
        <w:gridCol w:w="2973"/>
        <w:gridCol w:w="1547"/>
        <w:gridCol w:w="2692"/>
      </w:tblGrid>
      <w:tr w:rsidR="006405ED">
        <w:trPr>
          <w:trHeight w:val="580"/>
          <w:jc w:val="center"/>
        </w:trPr>
        <w:tc>
          <w:tcPr>
            <w:tcW w:w="1780" w:type="dxa"/>
            <w:vAlign w:val="center"/>
          </w:tcPr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申报产业</w:t>
            </w:r>
          </w:p>
        </w:tc>
        <w:tc>
          <w:tcPr>
            <w:tcW w:w="7180" w:type="dxa"/>
            <w:gridSpan w:val="3"/>
            <w:vAlign w:val="center"/>
          </w:tcPr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生猪</w:t>
            </w:r>
          </w:p>
        </w:tc>
      </w:tr>
      <w:tr w:rsidR="006405ED">
        <w:trPr>
          <w:trHeight w:val="540"/>
          <w:jc w:val="center"/>
        </w:trPr>
        <w:tc>
          <w:tcPr>
            <w:tcW w:w="1780" w:type="dxa"/>
            <w:vAlign w:val="center"/>
          </w:tcPr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姓名</w:t>
            </w:r>
          </w:p>
        </w:tc>
        <w:tc>
          <w:tcPr>
            <w:tcW w:w="2960" w:type="dxa"/>
            <w:vAlign w:val="center"/>
          </w:tcPr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安仲晓</w:t>
            </w:r>
          </w:p>
        </w:tc>
        <w:tc>
          <w:tcPr>
            <w:tcW w:w="1540" w:type="dxa"/>
            <w:vAlign w:val="center"/>
          </w:tcPr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性别</w:t>
            </w:r>
          </w:p>
        </w:tc>
        <w:tc>
          <w:tcPr>
            <w:tcW w:w="2680" w:type="dxa"/>
            <w:vAlign w:val="center"/>
          </w:tcPr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女</w:t>
            </w:r>
          </w:p>
        </w:tc>
      </w:tr>
      <w:tr w:rsidR="006405ED">
        <w:trPr>
          <w:trHeight w:val="540"/>
          <w:jc w:val="center"/>
        </w:trPr>
        <w:tc>
          <w:tcPr>
            <w:tcW w:w="1780" w:type="dxa"/>
            <w:vAlign w:val="center"/>
          </w:tcPr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工作单位</w:t>
            </w:r>
          </w:p>
        </w:tc>
        <w:tc>
          <w:tcPr>
            <w:tcW w:w="7180" w:type="dxa"/>
            <w:gridSpan w:val="3"/>
            <w:vAlign w:val="center"/>
          </w:tcPr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连云港市赣榆区畜牧兽医站</w:t>
            </w:r>
          </w:p>
        </w:tc>
      </w:tr>
      <w:tr w:rsidR="006405ED">
        <w:trPr>
          <w:trHeight w:val="540"/>
          <w:jc w:val="center"/>
        </w:trPr>
        <w:tc>
          <w:tcPr>
            <w:tcW w:w="1780" w:type="dxa"/>
            <w:vAlign w:val="center"/>
          </w:tcPr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出生年月</w:t>
            </w:r>
          </w:p>
        </w:tc>
        <w:tc>
          <w:tcPr>
            <w:tcW w:w="2960" w:type="dxa"/>
            <w:vAlign w:val="center"/>
          </w:tcPr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1991.12</w:t>
            </w:r>
          </w:p>
        </w:tc>
        <w:tc>
          <w:tcPr>
            <w:tcW w:w="1540" w:type="dxa"/>
            <w:vAlign w:val="center"/>
          </w:tcPr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健康状况</w:t>
            </w:r>
          </w:p>
        </w:tc>
        <w:tc>
          <w:tcPr>
            <w:tcW w:w="2680" w:type="dxa"/>
            <w:vAlign w:val="center"/>
          </w:tcPr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良好</w:t>
            </w:r>
          </w:p>
        </w:tc>
      </w:tr>
      <w:tr w:rsidR="006405ED">
        <w:trPr>
          <w:trHeight w:val="780"/>
          <w:jc w:val="center"/>
        </w:trPr>
        <w:tc>
          <w:tcPr>
            <w:tcW w:w="1780" w:type="dxa"/>
            <w:vAlign w:val="center"/>
          </w:tcPr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职务</w:t>
            </w:r>
          </w:p>
        </w:tc>
        <w:tc>
          <w:tcPr>
            <w:tcW w:w="2960" w:type="dxa"/>
            <w:vAlign w:val="center"/>
          </w:tcPr>
          <w:p w:rsidR="006405ED" w:rsidRDefault="005B7619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兽医师</w:t>
            </w:r>
          </w:p>
        </w:tc>
        <w:tc>
          <w:tcPr>
            <w:tcW w:w="1540" w:type="dxa"/>
          </w:tcPr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现任职称及</w:t>
            </w:r>
          </w:p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聘任时间</w:t>
            </w:r>
          </w:p>
        </w:tc>
        <w:tc>
          <w:tcPr>
            <w:tcW w:w="2680" w:type="dxa"/>
            <w:vAlign w:val="center"/>
          </w:tcPr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兽医师 2021.11.19</w:t>
            </w:r>
          </w:p>
        </w:tc>
      </w:tr>
      <w:tr w:rsidR="006405ED">
        <w:trPr>
          <w:trHeight w:val="780"/>
          <w:jc w:val="center"/>
        </w:trPr>
        <w:tc>
          <w:tcPr>
            <w:tcW w:w="1780" w:type="dxa"/>
            <w:vAlign w:val="center"/>
          </w:tcPr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学历、学位</w:t>
            </w:r>
          </w:p>
        </w:tc>
        <w:tc>
          <w:tcPr>
            <w:tcW w:w="2960" w:type="dxa"/>
            <w:vAlign w:val="center"/>
          </w:tcPr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本科 学士</w:t>
            </w:r>
          </w:p>
        </w:tc>
        <w:tc>
          <w:tcPr>
            <w:tcW w:w="1540" w:type="dxa"/>
            <w:vAlign w:val="center"/>
          </w:tcPr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毕业院校及</w:t>
            </w:r>
          </w:p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专业</w:t>
            </w:r>
          </w:p>
        </w:tc>
        <w:tc>
          <w:tcPr>
            <w:tcW w:w="2680" w:type="dxa"/>
            <w:vAlign w:val="center"/>
          </w:tcPr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淮海工学院 动植物检疫</w:t>
            </w:r>
          </w:p>
        </w:tc>
      </w:tr>
      <w:tr w:rsidR="006405ED">
        <w:trPr>
          <w:trHeight w:val="780"/>
          <w:jc w:val="center"/>
        </w:trPr>
        <w:tc>
          <w:tcPr>
            <w:tcW w:w="1780" w:type="dxa"/>
            <w:vAlign w:val="center"/>
          </w:tcPr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现从事专业</w:t>
            </w:r>
          </w:p>
        </w:tc>
        <w:tc>
          <w:tcPr>
            <w:tcW w:w="2960" w:type="dxa"/>
            <w:vAlign w:val="center"/>
          </w:tcPr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畜禽品种改良与养殖技术推广</w:t>
            </w:r>
          </w:p>
        </w:tc>
        <w:tc>
          <w:tcPr>
            <w:tcW w:w="1540" w:type="dxa"/>
            <w:vAlign w:val="center"/>
          </w:tcPr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从事本专业</w:t>
            </w:r>
          </w:p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年限</w:t>
            </w:r>
          </w:p>
        </w:tc>
        <w:tc>
          <w:tcPr>
            <w:tcW w:w="2680" w:type="dxa"/>
            <w:vAlign w:val="center"/>
          </w:tcPr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8年</w:t>
            </w:r>
          </w:p>
        </w:tc>
      </w:tr>
      <w:tr w:rsidR="006405ED">
        <w:trPr>
          <w:trHeight w:val="780"/>
          <w:jc w:val="center"/>
        </w:trPr>
        <w:tc>
          <w:tcPr>
            <w:tcW w:w="1780" w:type="dxa"/>
            <w:vAlign w:val="center"/>
          </w:tcPr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身份证号码</w:t>
            </w:r>
          </w:p>
        </w:tc>
        <w:tc>
          <w:tcPr>
            <w:tcW w:w="2960" w:type="dxa"/>
            <w:vAlign w:val="center"/>
          </w:tcPr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32072119911225102X</w:t>
            </w:r>
          </w:p>
        </w:tc>
        <w:tc>
          <w:tcPr>
            <w:tcW w:w="1540" w:type="dxa"/>
            <w:vAlign w:val="center"/>
          </w:tcPr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近五年考</w:t>
            </w:r>
          </w:p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核等次</w:t>
            </w:r>
          </w:p>
        </w:tc>
        <w:tc>
          <w:tcPr>
            <w:tcW w:w="2680" w:type="dxa"/>
            <w:vAlign w:val="center"/>
          </w:tcPr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三年优秀 两年合格</w:t>
            </w:r>
          </w:p>
        </w:tc>
      </w:tr>
      <w:tr w:rsidR="006405ED" w:rsidTr="005B7619">
        <w:trPr>
          <w:trHeight w:val="1346"/>
          <w:jc w:val="center"/>
        </w:trPr>
        <w:tc>
          <w:tcPr>
            <w:tcW w:w="1780" w:type="dxa"/>
          </w:tcPr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所获荣誉（时</w:t>
            </w:r>
          </w:p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间、称号、授奖</w:t>
            </w:r>
          </w:p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部门）</w:t>
            </w:r>
          </w:p>
        </w:tc>
        <w:tc>
          <w:tcPr>
            <w:tcW w:w="7180" w:type="dxa"/>
            <w:gridSpan w:val="3"/>
            <w:vAlign w:val="center"/>
          </w:tcPr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2018.08 优秀科技工作者 连云港市畜牧兽医学会</w:t>
            </w:r>
          </w:p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2021.11 抗疫稳产保供先进个人 连云港市畜牧兽医学会</w:t>
            </w:r>
          </w:p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2022.04 优秀科技工作者 连云港市畜牧兽医学会</w:t>
            </w:r>
          </w:p>
        </w:tc>
      </w:tr>
      <w:tr w:rsidR="006405ED">
        <w:trPr>
          <w:trHeight w:val="1745"/>
          <w:jc w:val="center"/>
        </w:trPr>
        <w:tc>
          <w:tcPr>
            <w:tcW w:w="1780" w:type="dxa"/>
          </w:tcPr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主要获奖成果</w:t>
            </w:r>
          </w:p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（时间、名称、</w:t>
            </w:r>
          </w:p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等次、位次、授</w:t>
            </w:r>
          </w:p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奖部门）</w:t>
            </w:r>
          </w:p>
        </w:tc>
        <w:tc>
          <w:tcPr>
            <w:tcW w:w="7180" w:type="dxa"/>
            <w:gridSpan w:val="3"/>
            <w:vAlign w:val="center"/>
          </w:tcPr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2021.12 论文《科技助推畜牧道 风好正是扬帆时》获优秀奖 省农业农村厅</w:t>
            </w:r>
          </w:p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2022.01论文《徐海鸡山林地散养关键技术》获二等奖 连云港市畜牧兽医学会</w:t>
            </w:r>
          </w:p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2022.09论文《踔厉种业振兴 强国复兴有我》获一等奖 江苏省科协、科技厅</w:t>
            </w:r>
            <w:bookmarkStart w:id="0" w:name="_GoBack"/>
            <w:bookmarkEnd w:id="0"/>
          </w:p>
        </w:tc>
      </w:tr>
      <w:tr w:rsidR="006405ED">
        <w:trPr>
          <w:trHeight w:val="2520"/>
          <w:jc w:val="center"/>
        </w:trPr>
        <w:tc>
          <w:tcPr>
            <w:tcW w:w="1780" w:type="dxa"/>
          </w:tcPr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主要承担科技</w:t>
            </w:r>
          </w:p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项目（起止时</w:t>
            </w:r>
          </w:p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间、名称、额度）</w:t>
            </w:r>
          </w:p>
        </w:tc>
        <w:tc>
          <w:tcPr>
            <w:tcW w:w="7180" w:type="dxa"/>
            <w:gridSpan w:val="3"/>
            <w:vAlign w:val="center"/>
          </w:tcPr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2018.1-2018.12  2018年农业科技入户工程，70万元</w:t>
            </w:r>
          </w:p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2019.1-2019.12  2019年农业科技入户工程，70万元</w:t>
            </w:r>
          </w:p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2020-12-2021.11 2020年赣榆畜禽科技入户示范工程项目，70万元</w:t>
            </w:r>
          </w:p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2022.1-2022.12  2021年赣榆畜禽科技入户示范工程项目，70万元</w:t>
            </w:r>
          </w:p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2019.7-2020.6  江苏现代农业（蛋鸡）产业技术体系，40万元</w:t>
            </w:r>
          </w:p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2019.7-2020.6  江苏现代农业（生猪）产业技术体系，40万元</w:t>
            </w:r>
          </w:p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2020.7-2021.6  江苏现代农业（生猪）产业技术体系，37万元</w:t>
            </w:r>
          </w:p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2021.1-2021.12 2021年连云港市赣榆区畜禽遗传资源普查项目，10万元</w:t>
            </w:r>
          </w:p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2021.1-2021.12  2020年赣榆区徐海鸡资源抢救性保护项目，20万元</w:t>
            </w:r>
          </w:p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2021.1-2021.12  2020年赣榆区生猪良种补贴项目，20万元</w:t>
            </w:r>
          </w:p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2021.1-2021.11  2020年赣榆畜牧科技示范基地建设，20万元</w:t>
            </w:r>
          </w:p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2022.1-2022.12  2020年赣榆区地方品种保护项目，30万元</w:t>
            </w:r>
          </w:p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2022.1-2022.11  2020年赣榆畜牧科技示范基地建设，20万元</w:t>
            </w:r>
          </w:p>
        </w:tc>
      </w:tr>
    </w:tbl>
    <w:p w:rsidR="006405ED" w:rsidRDefault="0051139B">
      <w:pPr>
        <w:spacing w:before="780" w:line="400" w:lineRule="exact"/>
        <w:jc w:val="center"/>
        <w:rPr>
          <w:rFonts w:ascii="宋体" w:hAnsi="宋体"/>
          <w:b/>
          <w:color w:val="000000"/>
          <w:sz w:val="30"/>
          <w:szCs w:val="30"/>
        </w:rPr>
      </w:pPr>
      <w:r>
        <w:rPr>
          <w:rFonts w:ascii="宋体" w:hAnsi="宋体" w:hint="eastAsia"/>
          <w:b/>
          <w:color w:val="000000"/>
          <w:sz w:val="30"/>
          <w:szCs w:val="30"/>
        </w:rPr>
        <w:lastRenderedPageBreak/>
        <w:t>二、基地基本信息表</w:t>
      </w:r>
    </w:p>
    <w:tbl>
      <w:tblPr>
        <w:tblW w:w="9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/>
      </w:tblPr>
      <w:tblGrid>
        <w:gridCol w:w="1866"/>
        <w:gridCol w:w="3080"/>
        <w:gridCol w:w="1868"/>
        <w:gridCol w:w="2266"/>
      </w:tblGrid>
      <w:tr w:rsidR="006405ED">
        <w:trPr>
          <w:trHeight w:val="800"/>
          <w:jc w:val="center"/>
        </w:trPr>
        <w:tc>
          <w:tcPr>
            <w:tcW w:w="1866" w:type="dxa"/>
          </w:tcPr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本地区本产业</w:t>
            </w:r>
          </w:p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概况</w:t>
            </w:r>
          </w:p>
        </w:tc>
        <w:tc>
          <w:tcPr>
            <w:tcW w:w="7214" w:type="dxa"/>
            <w:gridSpan w:val="3"/>
            <w:vAlign w:val="center"/>
          </w:tcPr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连云港市赣榆区是生猪饲养和调出的重点地区，生猪产业是本地畜牧业的主导产业，也是农业增收、农民致富的重要产业。赣榆区自2018年非洲猪瘟疫情后，区领导便牵头成立项目工作专班，对所有在建的大型规模化生猪养殖场都明确专人跟踪服务，帮助协调解决问题，助力项目建设，保障项目顺利实施。全区畜牧业人员一直致力于加快恢复生猪生产稳产，保障猪肉市场供应，聚焦生猪扩能增产项目，全员、全力、全速推进生猪基地项目，通过补短板强弱项扩产能，稳住生猪养殖规模化发展方向，夯实生猪养殖高质量发展的基础。</w:t>
            </w:r>
          </w:p>
        </w:tc>
      </w:tr>
      <w:tr w:rsidR="006405ED">
        <w:trPr>
          <w:trHeight w:val="562"/>
          <w:jc w:val="center"/>
        </w:trPr>
        <w:tc>
          <w:tcPr>
            <w:tcW w:w="1866" w:type="dxa"/>
          </w:tcPr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基地区位及详</w:t>
            </w:r>
          </w:p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细地址</w:t>
            </w:r>
          </w:p>
        </w:tc>
        <w:tc>
          <w:tcPr>
            <w:tcW w:w="3080" w:type="dxa"/>
            <w:vAlign w:val="center"/>
          </w:tcPr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赣榆区海头镇大朱尹村</w:t>
            </w:r>
          </w:p>
        </w:tc>
        <w:tc>
          <w:tcPr>
            <w:tcW w:w="1868" w:type="dxa"/>
          </w:tcPr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基地占地规模（亩）</w:t>
            </w:r>
          </w:p>
        </w:tc>
        <w:tc>
          <w:tcPr>
            <w:tcW w:w="2266" w:type="dxa"/>
            <w:vAlign w:val="center"/>
          </w:tcPr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15</w:t>
            </w:r>
          </w:p>
        </w:tc>
      </w:tr>
      <w:tr w:rsidR="006405ED">
        <w:trPr>
          <w:trHeight w:val="1400"/>
          <w:jc w:val="center"/>
        </w:trPr>
        <w:tc>
          <w:tcPr>
            <w:tcW w:w="1866" w:type="dxa"/>
            <w:vAlign w:val="center"/>
          </w:tcPr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四至GPS</w:t>
            </w:r>
          </w:p>
        </w:tc>
        <w:tc>
          <w:tcPr>
            <w:tcW w:w="3080" w:type="dxa"/>
          </w:tcPr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34°57′08.01″N,119°07′30.71″E;</w:t>
            </w:r>
          </w:p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34°57′06.25″N,119°07′34.14″E;</w:t>
            </w:r>
          </w:p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34°57′04.98″N,119°07′58.52″E;</w:t>
            </w:r>
          </w:p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34°57′03.31″N,119°07′32.09″E。</w:t>
            </w:r>
          </w:p>
        </w:tc>
        <w:tc>
          <w:tcPr>
            <w:tcW w:w="1868" w:type="dxa"/>
          </w:tcPr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基地种养规模</w:t>
            </w:r>
          </w:p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（数量）</w:t>
            </w:r>
          </w:p>
        </w:tc>
        <w:tc>
          <w:tcPr>
            <w:tcW w:w="2266" w:type="dxa"/>
            <w:vAlign w:val="center"/>
          </w:tcPr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1560头</w:t>
            </w:r>
          </w:p>
        </w:tc>
      </w:tr>
      <w:tr w:rsidR="006405ED" w:rsidTr="005B7619">
        <w:trPr>
          <w:trHeight w:val="704"/>
          <w:jc w:val="center"/>
        </w:trPr>
        <w:tc>
          <w:tcPr>
            <w:tcW w:w="1866" w:type="dxa"/>
          </w:tcPr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基地实际运营</w:t>
            </w:r>
          </w:p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单位</w:t>
            </w:r>
          </w:p>
        </w:tc>
        <w:tc>
          <w:tcPr>
            <w:tcW w:w="3080" w:type="dxa"/>
            <w:vAlign w:val="center"/>
          </w:tcPr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赣榆区海头镇顺生生猪养殖场</w:t>
            </w:r>
          </w:p>
        </w:tc>
        <w:tc>
          <w:tcPr>
            <w:tcW w:w="1868" w:type="dxa"/>
          </w:tcPr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基地主要产权情</w:t>
            </w:r>
          </w:p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况</w:t>
            </w:r>
          </w:p>
        </w:tc>
        <w:tc>
          <w:tcPr>
            <w:tcW w:w="2266" w:type="dxa"/>
            <w:vAlign w:val="center"/>
          </w:tcPr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自有固定资产380万元</w:t>
            </w:r>
          </w:p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流动资产80万元</w:t>
            </w:r>
          </w:p>
        </w:tc>
      </w:tr>
      <w:tr w:rsidR="006405ED">
        <w:trPr>
          <w:trHeight w:val="598"/>
          <w:jc w:val="center"/>
        </w:trPr>
        <w:tc>
          <w:tcPr>
            <w:tcW w:w="1866" w:type="dxa"/>
          </w:tcPr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土地使用权单</w:t>
            </w:r>
          </w:p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位及起止时间</w:t>
            </w:r>
          </w:p>
        </w:tc>
        <w:tc>
          <w:tcPr>
            <w:tcW w:w="3080" w:type="dxa"/>
            <w:vAlign w:val="center"/>
          </w:tcPr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刘顺生2007年12月－2027年12月</w:t>
            </w:r>
          </w:p>
        </w:tc>
        <w:tc>
          <w:tcPr>
            <w:tcW w:w="1868" w:type="dxa"/>
            <w:vAlign w:val="center"/>
          </w:tcPr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运营起始时间</w:t>
            </w:r>
          </w:p>
        </w:tc>
        <w:tc>
          <w:tcPr>
            <w:tcW w:w="2266" w:type="dxa"/>
            <w:vAlign w:val="center"/>
          </w:tcPr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2007年12月</w:t>
            </w:r>
          </w:p>
        </w:tc>
      </w:tr>
      <w:tr w:rsidR="006405ED">
        <w:trPr>
          <w:trHeight w:val="555"/>
          <w:jc w:val="center"/>
        </w:trPr>
        <w:tc>
          <w:tcPr>
            <w:tcW w:w="1866" w:type="dxa"/>
          </w:tcPr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主要设施设备</w:t>
            </w:r>
          </w:p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种类及数量</w:t>
            </w:r>
          </w:p>
        </w:tc>
        <w:tc>
          <w:tcPr>
            <w:tcW w:w="7214" w:type="dxa"/>
            <w:gridSpan w:val="3"/>
            <w:vAlign w:val="center"/>
          </w:tcPr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猪舍4680平米</w:t>
            </w:r>
          </w:p>
        </w:tc>
      </w:tr>
      <w:tr w:rsidR="006405ED" w:rsidTr="005B7619">
        <w:trPr>
          <w:trHeight w:val="632"/>
          <w:jc w:val="center"/>
        </w:trPr>
        <w:tc>
          <w:tcPr>
            <w:tcW w:w="1866" w:type="dxa"/>
          </w:tcPr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办公、培训教室</w:t>
            </w:r>
          </w:p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情况及面积</w:t>
            </w:r>
          </w:p>
        </w:tc>
        <w:tc>
          <w:tcPr>
            <w:tcW w:w="3080" w:type="dxa"/>
            <w:vAlign w:val="center"/>
          </w:tcPr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办公室2间、培训教室1间，共计270平米</w:t>
            </w:r>
          </w:p>
        </w:tc>
        <w:tc>
          <w:tcPr>
            <w:tcW w:w="1868" w:type="dxa"/>
          </w:tcPr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仓储、加工等情</w:t>
            </w:r>
          </w:p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况</w:t>
            </w:r>
          </w:p>
        </w:tc>
        <w:tc>
          <w:tcPr>
            <w:tcW w:w="2266" w:type="dxa"/>
            <w:vAlign w:val="center"/>
          </w:tcPr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大仓库九间共690平米</w:t>
            </w:r>
          </w:p>
        </w:tc>
      </w:tr>
      <w:tr w:rsidR="006405ED">
        <w:trPr>
          <w:trHeight w:val="936"/>
          <w:jc w:val="center"/>
        </w:trPr>
        <w:tc>
          <w:tcPr>
            <w:tcW w:w="1866" w:type="dxa"/>
          </w:tcPr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近三年集成技</w:t>
            </w:r>
          </w:p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术成果</w:t>
            </w:r>
          </w:p>
        </w:tc>
        <w:tc>
          <w:tcPr>
            <w:tcW w:w="7214" w:type="dxa"/>
            <w:gridSpan w:val="3"/>
            <w:vAlign w:val="center"/>
          </w:tcPr>
          <w:p w:rsidR="006405ED" w:rsidRDefault="0051139B" w:rsidP="005B7619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集成“种猪场伪狂犬病免疫净化技术规范”、“生猪标准化规模养殖场（小区）建设规范”、“猪场恢复生产技术指南”、“猪场常用消毒剂使用指南”、赣榆区畜禽养殖粪污“12+1+3”的社会化服务体系和运营体系。</w:t>
            </w:r>
          </w:p>
        </w:tc>
      </w:tr>
      <w:tr w:rsidR="006405ED">
        <w:trPr>
          <w:trHeight w:val="90"/>
          <w:jc w:val="center"/>
        </w:trPr>
        <w:tc>
          <w:tcPr>
            <w:tcW w:w="1866" w:type="dxa"/>
          </w:tcPr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近三年示范品</w:t>
            </w:r>
          </w:p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种数及名称</w:t>
            </w:r>
          </w:p>
        </w:tc>
        <w:tc>
          <w:tcPr>
            <w:tcW w:w="7214" w:type="dxa"/>
            <w:gridSpan w:val="3"/>
            <w:vAlign w:val="center"/>
          </w:tcPr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杜长大三元猪、巴克夏、长白</w:t>
            </w:r>
          </w:p>
        </w:tc>
      </w:tr>
      <w:tr w:rsidR="006405ED">
        <w:trPr>
          <w:trHeight w:val="1106"/>
          <w:jc w:val="center"/>
        </w:trPr>
        <w:tc>
          <w:tcPr>
            <w:tcW w:w="1866" w:type="dxa"/>
          </w:tcPr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近三年示范技</w:t>
            </w:r>
          </w:p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术（模式）数量</w:t>
            </w:r>
          </w:p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及名称</w:t>
            </w:r>
          </w:p>
        </w:tc>
        <w:tc>
          <w:tcPr>
            <w:tcW w:w="7214" w:type="dxa"/>
            <w:gridSpan w:val="3"/>
            <w:vAlign w:val="center"/>
          </w:tcPr>
          <w:p w:rsidR="006405ED" w:rsidRDefault="0051139B" w:rsidP="005B7619">
            <w:pPr>
              <w:spacing w:line="291" w:lineRule="exact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示范技术5项：种猪场伪狂犬病免疫净化技术、猪场恢复生产技术、猪场常用消毒剂使用技术、种猪场伪狂犬病净化技术、提高猪群健康生长减抗中药应用技术</w:t>
            </w:r>
          </w:p>
        </w:tc>
      </w:tr>
      <w:tr w:rsidR="006405ED" w:rsidTr="005B7619">
        <w:trPr>
          <w:trHeight w:val="912"/>
          <w:jc w:val="center"/>
        </w:trPr>
        <w:tc>
          <w:tcPr>
            <w:tcW w:w="1866" w:type="dxa"/>
          </w:tcPr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近三年示范新</w:t>
            </w:r>
          </w:p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产品（设施装</w:t>
            </w:r>
          </w:p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备）数量及名称</w:t>
            </w:r>
          </w:p>
        </w:tc>
        <w:tc>
          <w:tcPr>
            <w:tcW w:w="7214" w:type="dxa"/>
            <w:gridSpan w:val="3"/>
            <w:vAlign w:val="center"/>
          </w:tcPr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示范设施装备2个：喷雾消毒杀菌设备和病死猪无害化处理设备</w:t>
            </w:r>
          </w:p>
        </w:tc>
      </w:tr>
      <w:tr w:rsidR="006405ED">
        <w:trPr>
          <w:trHeight w:val="1106"/>
          <w:jc w:val="center"/>
        </w:trPr>
        <w:tc>
          <w:tcPr>
            <w:tcW w:w="1866" w:type="dxa"/>
          </w:tcPr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本年度观摩推</w:t>
            </w:r>
          </w:p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介及技术培训</w:t>
            </w:r>
          </w:p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次数及时间、人</w:t>
            </w:r>
          </w:p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员规模</w:t>
            </w:r>
          </w:p>
        </w:tc>
        <w:tc>
          <w:tcPr>
            <w:tcW w:w="7214" w:type="dxa"/>
            <w:gridSpan w:val="3"/>
            <w:vAlign w:val="center"/>
          </w:tcPr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观摩2次，技术培训2次，2023年2月20日培训人员150人次，2023年5月15日培训人员200人次。</w:t>
            </w:r>
          </w:p>
        </w:tc>
      </w:tr>
      <w:tr w:rsidR="006405ED">
        <w:trPr>
          <w:trHeight w:val="1106"/>
          <w:jc w:val="center"/>
        </w:trPr>
        <w:tc>
          <w:tcPr>
            <w:tcW w:w="1866" w:type="dxa"/>
          </w:tcPr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本年度开展职</w:t>
            </w:r>
          </w:p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业农民实训情</w:t>
            </w:r>
          </w:p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况</w:t>
            </w:r>
          </w:p>
        </w:tc>
        <w:tc>
          <w:tcPr>
            <w:tcW w:w="7214" w:type="dxa"/>
            <w:gridSpan w:val="3"/>
            <w:vAlign w:val="center"/>
          </w:tcPr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2023年度看展3期500人次职业农民实训，实训内容为生猪健康养殖技术、生猪疫病防控技术。</w:t>
            </w:r>
          </w:p>
        </w:tc>
      </w:tr>
    </w:tbl>
    <w:p w:rsidR="006405ED" w:rsidRDefault="00DB12A6">
      <w:pPr>
        <w:spacing w:line="291" w:lineRule="exact"/>
        <w:jc w:val="left"/>
        <w:rPr>
          <w:rFonts w:ascii="宋体" w:hAnsi="宋体"/>
          <w:color w:val="000000"/>
          <w:sz w:val="17"/>
        </w:rPr>
        <w:sectPr w:rsidR="006405ED">
          <w:footerReference w:type="default" r:id="rId8"/>
          <w:pgSz w:w="11900" w:h="16840"/>
          <w:pgMar w:top="1440" w:right="1400" w:bottom="1440" w:left="1380" w:header="0" w:footer="0" w:gutter="0"/>
          <w:cols w:space="720"/>
        </w:sectPr>
      </w:pPr>
      <w:r>
        <w:rPr>
          <w:rFonts w:ascii="宋体" w:hAnsi="宋体"/>
          <w:color w:val="000000"/>
          <w:sz w:val="17"/>
        </w:rPr>
        <w:pict>
          <v:shape id="_x0000_s1027" type="#_x0000_t202" style="position:absolute;margin-left:95pt;margin-top:631pt;width:101pt;height:15pt;z-index:251660288;mso-position-horizontal-relative:page;mso-position-vertical-relative:text" o:gfxdata="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DcMjo32AAAAA0BAAAPAAAAAAAA&#10;AAEAIAAAACIAAABkcnMvZG93bnJldi54bWxQSwECFAAUAAAACACHTuJAVKTHg9kBAACgAwAADgAA&#10;AAAAAAABACAAAAAnAQAAZHJzL2Uyb0RvYy54bWxQSwUGAAAAAAYABgBZAQAAcgUAAAAA&#10;" filled="f" stroked="f" strokeweight=".5pt">
            <v:textbox inset="2pt,0,2pt,0">
              <w:txbxContent>
                <w:p w:rsidR="006405ED" w:rsidRDefault="0051139B">
                  <w:pPr>
                    <w:spacing w:line="280" w:lineRule="exact"/>
                    <w:jc w:val="center"/>
                  </w:pPr>
                  <w:r>
                    <w:rPr>
                      <w:rFonts w:ascii="宋体" w:hAnsi="宋体" w:hint="eastAsia"/>
                      <w:color w:val="000000"/>
                      <w:sz w:val="26"/>
                    </w:rPr>
                    <w:t>-50-</w:t>
                  </w:r>
                </w:p>
              </w:txbxContent>
            </v:textbox>
            <w10:wrap anchorx="page"/>
          </v:shape>
        </w:pict>
      </w:r>
    </w:p>
    <w:p w:rsidR="006405ED" w:rsidRDefault="0051139B">
      <w:pPr>
        <w:spacing w:before="780" w:line="400" w:lineRule="exact"/>
        <w:jc w:val="center"/>
        <w:rPr>
          <w:rFonts w:ascii="宋体" w:hAnsi="宋体"/>
          <w:b/>
          <w:color w:val="000000"/>
          <w:sz w:val="36"/>
        </w:rPr>
      </w:pPr>
      <w:r>
        <w:rPr>
          <w:rFonts w:ascii="宋体" w:hAnsi="宋体" w:hint="eastAsia"/>
          <w:b/>
          <w:color w:val="000000"/>
          <w:sz w:val="36"/>
        </w:rPr>
        <w:lastRenderedPageBreak/>
        <w:t>三、申请、推荐意见</w:t>
      </w:r>
    </w:p>
    <w:tbl>
      <w:tblPr>
        <w:tblW w:w="8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/>
      </w:tblPr>
      <w:tblGrid>
        <w:gridCol w:w="1370"/>
        <w:gridCol w:w="7070"/>
      </w:tblGrid>
      <w:tr w:rsidR="006405ED">
        <w:trPr>
          <w:trHeight w:val="2780"/>
          <w:jc w:val="center"/>
        </w:trPr>
        <w:tc>
          <w:tcPr>
            <w:tcW w:w="1360" w:type="dxa"/>
          </w:tcPr>
          <w:p w:rsidR="00DA40FF" w:rsidRDefault="00DA40FF">
            <w:pPr>
              <w:spacing w:line="291" w:lineRule="exact"/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  <w:p w:rsidR="00DA40FF" w:rsidRDefault="00DA40FF">
            <w:pPr>
              <w:spacing w:line="291" w:lineRule="exact"/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基地主任</w:t>
            </w:r>
          </w:p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申请人</w:t>
            </w:r>
          </w:p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意见</w:t>
            </w:r>
          </w:p>
        </w:tc>
        <w:tc>
          <w:tcPr>
            <w:tcW w:w="7020" w:type="dxa"/>
            <w:vAlign w:val="center"/>
          </w:tcPr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本人所填写材料真实准确，如有不实之处，本人愿承担相关责任。</w:t>
            </w:r>
          </w:p>
          <w:p w:rsidR="006405ED" w:rsidRDefault="006405ED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签名：</w:t>
            </w:r>
          </w:p>
          <w:p w:rsidR="006405ED" w:rsidRDefault="006405ED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年  月  日</w:t>
            </w:r>
          </w:p>
        </w:tc>
      </w:tr>
      <w:tr w:rsidR="006405ED">
        <w:trPr>
          <w:trHeight w:val="2960"/>
          <w:jc w:val="center"/>
        </w:trPr>
        <w:tc>
          <w:tcPr>
            <w:tcW w:w="1360" w:type="dxa"/>
          </w:tcPr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基地主任</w:t>
            </w:r>
          </w:p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所在单位</w:t>
            </w:r>
          </w:p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意见</w:t>
            </w:r>
          </w:p>
        </w:tc>
        <w:tc>
          <w:tcPr>
            <w:tcW w:w="7020" w:type="dxa"/>
          </w:tcPr>
          <w:p w:rsidR="006405ED" w:rsidRDefault="006405ED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  <w:p w:rsidR="006405ED" w:rsidRDefault="006405ED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  <w:p w:rsidR="006405ED" w:rsidRDefault="006405ED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 xml:space="preserve">       申请人材料经审核无误，同意推荐，并为其开展相关工作提供必要的保障支持。</w:t>
            </w:r>
          </w:p>
          <w:p w:rsidR="006405ED" w:rsidRDefault="006405ED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（盖章）</w:t>
            </w:r>
          </w:p>
          <w:p w:rsidR="006405ED" w:rsidRDefault="006405ED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  <w:p w:rsidR="006405ED" w:rsidRDefault="006405ED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年  月  日</w:t>
            </w:r>
          </w:p>
          <w:p w:rsidR="006405ED" w:rsidRDefault="006405ED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6405ED">
        <w:trPr>
          <w:trHeight w:val="3140"/>
          <w:jc w:val="center"/>
        </w:trPr>
        <w:tc>
          <w:tcPr>
            <w:tcW w:w="1360" w:type="dxa"/>
          </w:tcPr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基地经营</w:t>
            </w:r>
          </w:p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主体意见</w:t>
            </w:r>
          </w:p>
        </w:tc>
        <w:tc>
          <w:tcPr>
            <w:tcW w:w="7020" w:type="dxa"/>
          </w:tcPr>
          <w:p w:rsidR="006405ED" w:rsidRDefault="006405ED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  <w:p w:rsidR="006405ED" w:rsidRDefault="006405ED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所提供资料真实准确，愿意参与推广示范基地建设，并提供相应推广示范场所、设施设备、辅助用工等保障条件。</w:t>
            </w:r>
          </w:p>
          <w:p w:rsidR="006405ED" w:rsidRDefault="006405ED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法人代表签名：        （盖章）</w:t>
            </w:r>
          </w:p>
          <w:p w:rsidR="006405ED" w:rsidRDefault="006405ED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年  月  日</w:t>
            </w:r>
          </w:p>
        </w:tc>
      </w:tr>
      <w:tr w:rsidR="006405ED">
        <w:trPr>
          <w:trHeight w:val="2780"/>
          <w:jc w:val="center"/>
        </w:trPr>
        <w:tc>
          <w:tcPr>
            <w:tcW w:w="1360" w:type="dxa"/>
          </w:tcPr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基地所在</w:t>
            </w:r>
          </w:p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地农业农</w:t>
            </w:r>
          </w:p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村局意见</w:t>
            </w:r>
          </w:p>
        </w:tc>
        <w:tc>
          <w:tcPr>
            <w:tcW w:w="7020" w:type="dxa"/>
          </w:tcPr>
          <w:p w:rsidR="006405ED" w:rsidRDefault="006405ED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  <w:p w:rsidR="006405ED" w:rsidRDefault="006405ED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经现场查验，申报材料经审核无误，同意推荐。</w:t>
            </w:r>
          </w:p>
          <w:p w:rsidR="006405ED" w:rsidRDefault="006405ED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  <w:p w:rsidR="006405ED" w:rsidRDefault="006405ED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（盖章）</w:t>
            </w:r>
          </w:p>
          <w:p w:rsidR="006405ED" w:rsidRDefault="006405ED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  <w:p w:rsidR="006405ED" w:rsidRDefault="0051139B">
            <w:pPr>
              <w:spacing w:line="291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年  月  日</w:t>
            </w:r>
          </w:p>
        </w:tc>
      </w:tr>
    </w:tbl>
    <w:p w:rsidR="006405ED" w:rsidRDefault="006405ED">
      <w:pPr>
        <w:spacing w:line="291" w:lineRule="exact"/>
        <w:jc w:val="center"/>
        <w:rPr>
          <w:rFonts w:ascii="宋体" w:hAnsi="宋体"/>
          <w:color w:val="000000"/>
          <w:szCs w:val="21"/>
        </w:rPr>
      </w:pPr>
    </w:p>
    <w:p w:rsidR="006405ED" w:rsidRDefault="006405ED">
      <w:pPr>
        <w:jc w:val="center"/>
      </w:pPr>
    </w:p>
    <w:sectPr w:rsidR="006405ED" w:rsidSect="006405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45EA" w:rsidRDefault="006545EA" w:rsidP="006405ED">
      <w:r>
        <w:separator/>
      </w:r>
    </w:p>
  </w:endnote>
  <w:endnote w:type="continuationSeparator" w:id="1">
    <w:p w:rsidR="006545EA" w:rsidRDefault="006545EA" w:rsidP="006405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5ED" w:rsidRDefault="006405ED">
    <w:pPr>
      <w:spacing w:line="260" w:lineRule="exact"/>
      <w:jc w:val="cen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5ED" w:rsidRDefault="006405ED">
    <w:pPr>
      <w:spacing w:line="280" w:lineRule="exact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45EA" w:rsidRDefault="006545EA" w:rsidP="006405ED">
      <w:r>
        <w:separator/>
      </w:r>
    </w:p>
  </w:footnote>
  <w:footnote w:type="continuationSeparator" w:id="1">
    <w:p w:rsidR="006545EA" w:rsidRDefault="006545EA" w:rsidP="006405E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WNjMzM3YmVlNjdhZjk5MTVhNDAwNThhM2FjODU3NjcifQ=="/>
  </w:docVars>
  <w:rsids>
    <w:rsidRoot w:val="43E60C8B"/>
    <w:rsid w:val="0051139B"/>
    <w:rsid w:val="005B7619"/>
    <w:rsid w:val="006405ED"/>
    <w:rsid w:val="006545EA"/>
    <w:rsid w:val="00DA40FF"/>
    <w:rsid w:val="00DB12A6"/>
    <w:rsid w:val="00F14DCD"/>
    <w:rsid w:val="43E60C8B"/>
    <w:rsid w:val="632F58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405ED"/>
    <w:pPr>
      <w:widowControl w:val="0"/>
      <w:jc w:val="both"/>
    </w:pPr>
    <w:rPr>
      <w:rFonts w:ascii="Times New Roman" w:eastAsia="宋体" w:hAnsi="Times New Roman" w:cs="Times New Roman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qFormat/>
    <w:rsid w:val="006405ED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4">
    <w:name w:val="footer"/>
    <w:basedOn w:val="a"/>
    <w:link w:val="Char"/>
    <w:rsid w:val="005B76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rsid w:val="005B761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378</Words>
  <Characters>2161</Characters>
  <Application>Microsoft Office Word</Application>
  <DocSecurity>0</DocSecurity>
  <Lines>18</Lines>
  <Paragraphs>5</Paragraphs>
  <ScaleCrop>false</ScaleCrop>
  <Company>Microsoft</Company>
  <LinksUpToDate>false</LinksUpToDate>
  <CharactersWithSpaces>2534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岁月静好</dc:creator>
  <cp:lastModifiedBy>PC</cp:lastModifiedBy>
  <cp:revision>4</cp:revision>
  <cp:lastPrinted>2023-08-05T08:53:00Z</cp:lastPrinted>
  <dcterms:created xsi:type="dcterms:W3CDTF">2023-08-05T08:35:00Z</dcterms:created>
  <dcterms:modified xsi:type="dcterms:W3CDTF">2023-08-08T01:29:00Z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FB937EFAB32A466F84E0B1EB8419E352_11</vt:lpwstr>
  </property>
</Properties>
</file>