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E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kern w:val="0"/>
          <w:sz w:val="32"/>
          <w:szCs w:val="32"/>
        </w:rPr>
      </w:pPr>
    </w:p>
    <w:p w14:paraId="75B7C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kern w:val="0"/>
          <w:sz w:val="32"/>
          <w:szCs w:val="32"/>
        </w:rPr>
      </w:pPr>
    </w:p>
    <w:p w14:paraId="7971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kern w:val="0"/>
          <w:sz w:val="32"/>
          <w:szCs w:val="32"/>
        </w:rPr>
      </w:pPr>
    </w:p>
    <w:p w14:paraId="1600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kern w:val="0"/>
          <w:sz w:val="32"/>
          <w:szCs w:val="32"/>
        </w:rPr>
      </w:pPr>
    </w:p>
    <w:p w14:paraId="0B0EB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  <w:kern w:val="0"/>
          <w:sz w:val="32"/>
          <w:szCs w:val="32"/>
        </w:rPr>
      </w:pPr>
    </w:p>
    <w:p w14:paraId="48EACE24">
      <w:pPr>
        <w:spacing w:line="52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赣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市监〔2025〕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27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号</w:t>
      </w:r>
    </w:p>
    <w:p w14:paraId="32E898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cs="Times New Roman"/>
        </w:rPr>
      </w:pPr>
    </w:p>
    <w:p w14:paraId="31C1D8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cs="Times New Roman"/>
        </w:rPr>
      </w:pPr>
    </w:p>
    <w:p w14:paraId="74CF30E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40" w:lineRule="exact"/>
        <w:ind w:left="0" w:right="0" w:firstLine="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关于</w:t>
      </w: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印发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"/>
        </w:rPr>
        <w:t>《赣榆区市场监督管理局2025“守护消费”铁拳行动之“夏安”专项行动实施方案》的通知</w:t>
      </w:r>
    </w:p>
    <w:p w14:paraId="2E5BBDB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40" w:lineRule="exact"/>
        <w:ind w:left="0" w:right="0" w:firstLine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97AFA82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540" w:lineRule="exact"/>
        <w:ind w:left="0" w:right="0" w:firstLine="0"/>
        <w:jc w:val="both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各分局，机关各科室（队、中心）:</w:t>
      </w:r>
    </w:p>
    <w:p w14:paraId="0BF763F0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40" w:lineRule="exact"/>
        <w:ind w:firstLine="640" w:firstLineChars="200"/>
        <w:textAlignment w:val="baseline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将</w:t>
      </w:r>
      <w:r>
        <w:rPr>
          <w:rFonts w:hint="eastAsia" w:ascii="仿宋_GB2312" w:hAnsi="Times New Roman" w:eastAsia="仿宋_GB2312" w:cs="仿宋_GB2312"/>
          <w:b w:val="0"/>
          <w:bCs/>
          <w:sz w:val="32"/>
          <w:szCs w:val="32"/>
        </w:rPr>
        <w:t>《</w:t>
      </w:r>
      <w:r>
        <w:rPr>
          <w:rFonts w:hint="eastAsia" w:ascii="仿宋_GB2312" w:hAnsi="Times New Roman" w:eastAsia="仿宋_GB2312" w:cs="仿宋_GB2312"/>
          <w:b w:val="0"/>
          <w:bCs/>
          <w:sz w:val="32"/>
          <w:szCs w:val="32"/>
          <w:lang w:val="en-US" w:eastAsia="zh-CN"/>
        </w:rPr>
        <w:t>赣榆区市场监督管理局</w:t>
      </w:r>
      <w:r>
        <w:rPr>
          <w:rFonts w:ascii="Times New Roman" w:hAnsi="Times New Roman" w:eastAsia="仿宋_GB2312" w:cs="Times New Roman"/>
          <w:b w:val="0"/>
          <w:bCs/>
          <w:kern w:val="0"/>
          <w:sz w:val="32"/>
          <w:szCs w:val="32"/>
        </w:rPr>
        <w:t>2025</w:t>
      </w:r>
      <w:r>
        <w:rPr>
          <w:rFonts w:hint="eastAsia" w:ascii="仿宋_GB2312" w:hAnsi="Times New Roman" w:eastAsia="仿宋_GB2312" w:cs="仿宋_GB2312"/>
          <w:b w:val="0"/>
          <w:bCs/>
          <w:sz w:val="32"/>
          <w:szCs w:val="32"/>
          <w:lang w:val="en-US" w:eastAsia="zh-CN"/>
        </w:rPr>
        <w:t>“守护消费”铁拳行动之“夏安”专项行动实施方案</w:t>
      </w:r>
      <w:r>
        <w:rPr>
          <w:rFonts w:hint="eastAsia" w:ascii="仿宋_GB2312" w:hAnsi="Times New Roman" w:eastAsia="仿宋_GB2312" w:cs="仿宋_GB2312"/>
          <w:b w:val="0"/>
          <w:bCs/>
          <w:sz w:val="32"/>
          <w:szCs w:val="32"/>
        </w:rPr>
        <w:t>》</w:t>
      </w:r>
      <w:r>
        <w:rPr>
          <w:rFonts w:hint="eastAsia" w:ascii="仿宋_GB2312" w:hAnsi="Times New Roman" w:eastAsia="仿宋_GB2312" w:cs="仿宋_GB2312"/>
          <w:b w:val="0"/>
          <w:bCs/>
          <w:sz w:val="32"/>
          <w:szCs w:val="32"/>
          <w:highlight w:val="none"/>
          <w:lang w:eastAsia="zh-CN"/>
        </w:rPr>
        <w:t>印发</w:t>
      </w:r>
      <w:r>
        <w:rPr>
          <w:rFonts w:hint="eastAsia" w:ascii="仿宋_GB2312" w:hAnsi="Times New Roman" w:eastAsia="仿宋_GB2312" w:cs="仿宋_GB2312"/>
          <w:b w:val="0"/>
          <w:bCs/>
          <w:sz w:val="32"/>
          <w:szCs w:val="32"/>
          <w:highlight w:val="none"/>
        </w:rPr>
        <w:t>给你们，请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抓</w:t>
      </w:r>
      <w:r>
        <w:rPr>
          <w:rFonts w:hint="eastAsia" w:ascii="仿宋_GB2312" w:hAnsi="Times New Roman" w:eastAsia="仿宋_GB2312" w:cs="仿宋_GB2312"/>
          <w:b w:val="0"/>
          <w:bCs/>
          <w:sz w:val="32"/>
          <w:szCs w:val="32"/>
          <w:lang w:eastAsia="zh-CN"/>
        </w:rPr>
        <w:t>好</w:t>
      </w:r>
      <w:r>
        <w:rPr>
          <w:rFonts w:hint="eastAsia" w:ascii="仿宋_GB2312" w:hAnsi="Times New Roman" w:eastAsia="仿宋_GB2312" w:cs="仿宋_GB2312"/>
          <w:b w:val="0"/>
          <w:bCs/>
          <w:sz w:val="32"/>
          <w:szCs w:val="32"/>
        </w:rPr>
        <w:t>贯彻落实。</w:t>
      </w:r>
    </w:p>
    <w:p w14:paraId="429302B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40" w:lineRule="exact"/>
        <w:ind w:left="0" w:right="0" w:firstLine="624"/>
        <w:jc w:val="righ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2A57059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40" w:lineRule="exact"/>
        <w:ind w:left="0" w:right="0" w:firstLine="624"/>
        <w:jc w:val="righ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177739F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40" w:lineRule="exact"/>
        <w:ind w:left="0" w:right="0" w:firstLine="624"/>
        <w:jc w:val="righ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 w14:paraId="1581D7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0" w:right="0" w:firstLine="624"/>
        <w:jc w:val="center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连云港市赣榆区市场监督管理局</w:t>
      </w:r>
    </w:p>
    <w:p w14:paraId="503933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仿宋_GB2312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p w14:paraId="50468B9D">
      <w:pPr>
        <w:spacing w:beforeLines="0" w:afterLines="0" w:line="540" w:lineRule="exact"/>
        <w:jc w:val="both"/>
        <w:rPr>
          <w:rFonts w:hint="eastAsia" w:hAnsi="仿宋_GB2312" w:cs="仿宋_GB2312"/>
          <w:color w:val="auto"/>
          <w:sz w:val="32"/>
          <w:szCs w:val="32"/>
        </w:rPr>
      </w:pPr>
    </w:p>
    <w:p w14:paraId="3FA9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347345</wp:posOffset>
                </wp:positionV>
                <wp:extent cx="5615940" cy="10160"/>
                <wp:effectExtent l="0" t="6350" r="762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67740" y="8395335"/>
                          <a:ext cx="5615940" cy="101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15pt;margin-top:27.35pt;height:0.8pt;width:442.2pt;z-index:251659264;mso-width-relative:page;mso-height-relative:page;" filled="f" stroked="t" coordsize="21600,21600" o:gfxdata="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YsTltcAAAAIAQAADwAAAAAAAAABACAAAAAiAAAAZHJzL2Rvd25yZXYueG1sUEsB&#10;AhQAFAAAAAgAh07iQJDI3Lv2AQAAwgMAAA4AAAAAAAAAAQAgAAAAJg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80BF7EF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default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420370</wp:posOffset>
                </wp:positionV>
                <wp:extent cx="5615940" cy="10160"/>
                <wp:effectExtent l="0" t="6350" r="762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9pt;margin-top:33.1pt;height:0.8pt;width:442.2pt;z-index:251660288;mso-width-relative:page;mso-height-relative:page;" filled="f" stroked="t" coordsize="21600,21600" o:gfxdata="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Qjc&#10;ldcAAAAIAQAADwAAAAAAAAABACAAAAAiAAAAZHJzL2Rvd25yZXYueG1sUEsBAhQAFAAAAAgAh07i&#10;QFv8903qAQAAtwMAAA4AAAAAAAAAAQAgAAAAJg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连云港市赣榆区市场监督管理局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办公</w:t>
      </w:r>
      <w:r>
        <w:rPr>
          <w:rFonts w:hint="default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</w:t>
      </w:r>
    </w:p>
    <w:p w14:paraId="6A0B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65531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"/>
        </w:rPr>
        <w:t>赣榆区市场监督管理局2025“守护消费”铁拳行动之“夏安”专项行动实施方案</w:t>
      </w:r>
    </w:p>
    <w:p w14:paraId="5681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543DBD">
      <w:pPr>
        <w:keepNext w:val="0"/>
        <w:keepLines w:val="0"/>
        <w:pageBreakBefore w:val="0"/>
        <w:widowControl/>
        <w:kinsoku w:val="0"/>
        <w:overflowPunct/>
        <w:autoSpaceDE w:val="0"/>
        <w:autoSpaceDN w:val="0"/>
        <w:bidi w:val="0"/>
        <w:adjustRightInd w:val="0"/>
        <w:snapToGrid w:val="0"/>
        <w:spacing w:line="560" w:lineRule="exact"/>
        <w:ind w:right="0" w:firstLine="61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为深入贯彻落实市场监管总局《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2025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“守护消费”铁拳行动方案》部署要求，全力推动《赣榆区市场监督管理局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2025“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守护消费”铁拳行动》向纵深发展，聚焦当前群众反映强烈、社会舆论关注的民生领域突出问题，立足市场监管职能职责，结合辖区实际，现决定开展“夏安”专项行动。具体实施方案如下：</w:t>
      </w:r>
    </w:p>
    <w:p w14:paraId="08AA6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目标</w:t>
      </w:r>
    </w:p>
    <w:p w14:paraId="3418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聚焦海鲜市场、电商交易、缺斤少两、虚假宣传、药械化监管、特种设备、电动自行车安全、水电气暖物业收费、殡葬领域违法违规行为、肉类产品违法犯罪、老年人药品及保健品虚假宣传等重点领域，通过集中整治，查处一批违法案件，曝光一批典型案例，建立健全长效监管机制，提升消费者满意度和安全感。</w:t>
      </w:r>
    </w:p>
    <w:p w14:paraId="26D7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工作重点</w:t>
      </w:r>
    </w:p>
    <w:p w14:paraId="2F27B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（一）海鲜电商突出问题专项整治</w:t>
      </w:r>
    </w:p>
    <w:p w14:paraId="18647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4" w:leftChars="297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重点检查对象：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海鲜网络销售平台、直播带货商家、海鲜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24"/>
          <w:lang w:val="en-US" w:eastAsia="zh-CN"/>
        </w:rPr>
        <w:t>食品</w:t>
      </w:r>
    </w:p>
    <w:p w14:paraId="2C453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24"/>
          <w:lang w:val="en-US" w:eastAsia="zh-CN"/>
        </w:rPr>
        <w:t>生产经营者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。</w:t>
      </w:r>
    </w:p>
    <w:p w14:paraId="2F968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4" w:leftChars="297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重点检查内容：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商品标签标识是否规范；宣传信息与实际商品</w:t>
      </w:r>
    </w:p>
    <w:p w14:paraId="73F1B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是否一致；是否存在缺斤短两、以次充好、虚假标注产地及保质期等行为；冷链食品进货查验、贮存运输条件是否达标。</w:t>
      </w:r>
    </w:p>
    <w:p w14:paraId="6DECF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 w:firstLine="619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严厉打击行为：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生产不符合食品安全法规定的食品、虚构原价、</w:t>
      </w:r>
    </w:p>
    <w:p w14:paraId="4C261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虚假促销、刷单炒信等价格欺诈行为；销售腐败变质、未经检验检疫或不合格海鲜产品；未履行食品安全追溯义务等违法行为。</w:t>
      </w:r>
    </w:p>
    <w:p w14:paraId="0BD59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（二）农村假冒伪劣食品安全专项整治</w:t>
      </w:r>
    </w:p>
    <w:p w14:paraId="6AD05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4" w:leftChars="297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重点检查对象：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农村集贸市场、城乡结合部小商店、食品加工</w:t>
      </w:r>
    </w:p>
    <w:p w14:paraId="22B45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小作坊、面向农村的食品批发市场。</w:t>
      </w:r>
    </w:p>
    <w:p w14:paraId="3E7EC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4" w:leftChars="297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重点检查内容：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食品生产经营资质是否齐全；食品来源是否合</w:t>
      </w:r>
    </w:p>
    <w:p w14:paraId="2C3DA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法合规；是否销售“三无”、过期变质、仿冒知名品牌食品；是否存在非法添加非食用物质等行为。</w:t>
      </w:r>
    </w:p>
    <w:p w14:paraId="5F284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4" w:leftChars="297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严厉打击行为：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生产销售假冒伪劣、“山寨”食品；无证无照</w:t>
      </w:r>
    </w:p>
    <w:p w14:paraId="7B897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 xml:space="preserve">生产经营食品；生产销售劣质食品、过期变质食品行为，虚假宣传、欺骗误导农村消费者行为。 </w:t>
      </w:r>
    </w:p>
    <w:p w14:paraId="75D61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（三）老年人药品、保健品虚假宣传专项整治</w:t>
      </w:r>
    </w:p>
    <w:p w14:paraId="50502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4" w:leftChars="297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重点检查对象：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面向老年人的药品、保健品销售场所（如专卖</w:t>
      </w:r>
    </w:p>
    <w:p w14:paraId="1985B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店、体验店、健康讲座场所）、网络平台。</w:t>
      </w:r>
    </w:p>
    <w:p w14:paraId="3981A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4" w:leftChars="297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重点检查内容：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产品广告是否存在夸大功效、虚假宣传、误导</w:t>
      </w:r>
    </w:p>
    <w:p w14:paraId="41D97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性表述；是否以免费试用、免费体检、专家义诊等名义诱骗消费；是否存在非法添加、违规宣称治疗作用等问题。</w:t>
      </w:r>
    </w:p>
    <w:p w14:paraId="7C706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4" w:leftChars="297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严厉打击行为：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虚假宣传保健品、普通食品具有疾病预防、治</w:t>
      </w:r>
    </w:p>
    <w:p w14:paraId="14F37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疗功能；无证经营药品、保健品；利用会议营销、网络直播等形式欺诈老年人消费行为。</w:t>
      </w:r>
    </w:p>
    <w:p w14:paraId="2FB8F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（四）居民水电气计量和收费问题专项整治</w:t>
      </w:r>
    </w:p>
    <w:p w14:paraId="682DE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重点检查对象：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供水、供电、供气企业，转供主体。</w:t>
      </w:r>
    </w:p>
    <w:p w14:paraId="6AB90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 w:firstLine="619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重点检查内容：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供水、供电、供气企业是否存在未经首次检定或者首次检定不合格就安装使用、是否存在使用周期到期未轮换、是否存在利用民用“三表”进行计量作弊行为；供水供电、供气企业及转供主体收费标准是否明码标价；是否存在违规加价、重复收费、捆绑收费等行为；是否擅自调整收费标准或变相提高价格。</w:t>
      </w:r>
    </w:p>
    <w:p w14:paraId="25179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4" w:leftChars="297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严厉打击行为：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使用未经检定、超期未检或检定不合格计量器</w:t>
      </w:r>
    </w:p>
    <w:p w14:paraId="51F2A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具；违规收取水电气开户费、接入费等费用；转供电主体不执行政府定价、加价牟利等违法行为。</w:t>
      </w:r>
    </w:p>
    <w:p w14:paraId="6E102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（五）制售非法改装电动车专项整治</w:t>
      </w:r>
    </w:p>
    <w:p w14:paraId="7F203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重点检查对象：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电动车销售门店、维修站点、非法改装窝点。</w:t>
      </w:r>
    </w:p>
    <w:p w14:paraId="4FCA8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重点检查内容：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销售车辆是否符合强制性国家标准；是否存在</w:t>
      </w:r>
    </w:p>
    <w:p w14:paraId="0A21F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非法改装、加装电池、拆除限速装置等行为；是否销售无厂名厂址、无合格证明的电动车及配件。</w:t>
      </w:r>
    </w:p>
    <w:p w14:paraId="2DB9E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严厉打击行为：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生产、销售不符合国家标准的电动车及蓄电池；</w:t>
      </w:r>
    </w:p>
    <w:p w14:paraId="3F193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非法改装电动车、篡改车辆参数；伪造、冒用CCC认证标志等违法行为。</w:t>
      </w:r>
    </w:p>
    <w:p w14:paraId="07003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 xml:space="preserve">（六）民生领域特种设备安全专项整治 </w:t>
      </w:r>
    </w:p>
    <w:p w14:paraId="146F6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重点检查对象：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电梯、大型游乐设施、压力容器（含气瓶）、</w:t>
      </w:r>
    </w:p>
    <w:p w14:paraId="33111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锅炉等特种设备使用单位。</w:t>
      </w:r>
    </w:p>
    <w:p w14:paraId="4B82C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重点检查内容：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特种设备是否办理使用登记、定期检验；作业</w:t>
      </w:r>
    </w:p>
    <w:p w14:paraId="74F1B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人员是否持证上岗；安全管理制度、应急预案是否落实；设备日常维护保养和隐患排查记录是否完整。</w:t>
      </w:r>
    </w:p>
    <w:p w14:paraId="1394E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严厉打击行为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：使用未经检验、检验不合格或超期未检特种设</w:t>
      </w:r>
    </w:p>
    <w:p w14:paraId="5078A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备；未配备安全管理人员或作业人员无证上岗；故意破坏特种设备安全保护装置等违法行为。</w:t>
      </w:r>
    </w:p>
    <w:p w14:paraId="5B99C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（七）物业收费行为专项整治</w:t>
      </w:r>
    </w:p>
    <w:p w14:paraId="53A22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重点检查对象：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全区物业服务企业。</w:t>
      </w:r>
    </w:p>
    <w:p w14:paraId="6627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2" w:leftChars="296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重点检查内容：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物业服务企业收取前期物业公共服务费、汽车</w:t>
      </w:r>
    </w:p>
    <w:p w14:paraId="3B02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停放费是否执行政府定价、政府指导价，物业服务企业收取公共能耗费是否单独列账有无重复收取，物业收费是否明码标价。</w:t>
      </w:r>
    </w:p>
    <w:p w14:paraId="19F64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2" w:leftChars="296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严厉打击行为：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不执行政府定价、政府指导价违规收费行为、</w:t>
      </w:r>
    </w:p>
    <w:p w14:paraId="28355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分解项目收费或重复收费行为、转供环节加收其他费用等违法行为。</w:t>
      </w:r>
    </w:p>
    <w:p w14:paraId="4AEC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三、实施时间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步骤</w:t>
      </w:r>
    </w:p>
    <w:p w14:paraId="1A23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8月31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EEC0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（一）动员部署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（6月11日）</w:t>
      </w:r>
    </w:p>
    <w:p w14:paraId="0AE75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成立专项行动小组，明确部门分工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宣布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整治重</w:t>
      </w:r>
    </w:p>
    <w:p w14:paraId="4D068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和分工情况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A19E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（二）集中整治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（6月11日至8月20日）</w:t>
      </w:r>
    </w:p>
    <w:p w14:paraId="2E19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办案机构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按职责开展拉网式排查，每周报送案件数据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（附</w:t>
      </w:r>
    </w:p>
    <w:p w14:paraId="0C0C9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1和附件2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办公室根据实际情况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通报进展并协调重大案件。</w:t>
      </w:r>
    </w:p>
    <w:p w14:paraId="6F0DF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622" w:leftChars="296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（三）总结提升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（8月21日至31日）</w:t>
      </w:r>
    </w:p>
    <w:p w14:paraId="65535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对夏安行动进行总结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评估整治成效，建立长效监管机制。</w:t>
      </w:r>
    </w:p>
    <w:p w14:paraId="0EADE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四、人员安排</w:t>
      </w:r>
    </w:p>
    <w:p w14:paraId="1D8C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立领导小组：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en-US" w:bidi="ar-SA"/>
        </w:rPr>
        <w:t>成立以局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en-US" w:bidi="ar-SA"/>
        </w:rPr>
        <w:t>为组长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，其他班子成员为副组长，各分局、业务监管执法科室负责人为成员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en-US" w:bidi="ar-SA"/>
        </w:rPr>
        <w:t>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“夏安”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en-US" w:bidi="ar-SA"/>
        </w:rPr>
        <w:t>行动领导小组，下设办公室（设在执法大队），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napToGrid w:val="0"/>
          <w:color w:val="auto"/>
          <w:spacing w:val="-6"/>
          <w:kern w:val="0"/>
          <w:position w:val="0"/>
          <w:sz w:val="32"/>
          <w:szCs w:val="32"/>
          <w:shd w:val="clear" w:fill="FFFFFF"/>
          <w:lang w:val="en-US" w:eastAsia="zh-CN" w:bidi="ar-SA"/>
        </w:rPr>
        <w:t>由韦涛同志兼任办公室主任，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具体承担综合协调、信息汇总、督查督办等日常工作。</w:t>
      </w:r>
    </w:p>
    <w:p w14:paraId="73578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夏安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”行动工作小组，具体分工分组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tbl>
      <w:tblPr>
        <w:tblStyle w:val="8"/>
        <w:tblpPr w:leftFromText="180" w:rightFromText="180" w:vertAnchor="text" w:horzAnchor="page" w:tblpX="1957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856"/>
        <w:gridCol w:w="2688"/>
        <w:gridCol w:w="1446"/>
      </w:tblGrid>
      <w:tr w14:paraId="7521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7" w:type="dxa"/>
            <w:vAlign w:val="top"/>
          </w:tcPr>
          <w:p w14:paraId="0E18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带队领导</w:t>
            </w:r>
          </w:p>
        </w:tc>
        <w:tc>
          <w:tcPr>
            <w:tcW w:w="2856" w:type="dxa"/>
            <w:vAlign w:val="top"/>
          </w:tcPr>
          <w:p w14:paraId="7153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人员组成</w:t>
            </w:r>
          </w:p>
        </w:tc>
        <w:tc>
          <w:tcPr>
            <w:tcW w:w="2688" w:type="dxa"/>
            <w:vAlign w:val="top"/>
          </w:tcPr>
          <w:p w14:paraId="547B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重点对标分局</w:t>
            </w:r>
          </w:p>
        </w:tc>
        <w:tc>
          <w:tcPr>
            <w:tcW w:w="1446" w:type="dxa"/>
            <w:vAlign w:val="top"/>
          </w:tcPr>
          <w:p w14:paraId="2ECB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1845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7" w:type="dxa"/>
            <w:vAlign w:val="top"/>
          </w:tcPr>
          <w:p w14:paraId="5F2B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房连健</w:t>
            </w:r>
          </w:p>
        </w:tc>
        <w:tc>
          <w:tcPr>
            <w:tcW w:w="2856" w:type="dxa"/>
            <w:vAlign w:val="top"/>
          </w:tcPr>
          <w:p w14:paraId="27E4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执法大队一中队</w:t>
            </w:r>
          </w:p>
        </w:tc>
        <w:tc>
          <w:tcPr>
            <w:tcW w:w="2688" w:type="dxa"/>
            <w:vAlign w:val="top"/>
          </w:tcPr>
          <w:p w14:paraId="1684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青口分局</w:t>
            </w:r>
          </w:p>
        </w:tc>
        <w:tc>
          <w:tcPr>
            <w:tcW w:w="1446" w:type="dxa"/>
            <w:vAlign w:val="top"/>
          </w:tcPr>
          <w:p w14:paraId="1288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7B3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7" w:type="dxa"/>
            <w:vAlign w:val="top"/>
          </w:tcPr>
          <w:p w14:paraId="7095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军</w:t>
            </w:r>
          </w:p>
        </w:tc>
        <w:tc>
          <w:tcPr>
            <w:tcW w:w="2856" w:type="dxa"/>
            <w:vAlign w:val="top"/>
          </w:tcPr>
          <w:p w14:paraId="1E68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执法大队二中队</w:t>
            </w:r>
          </w:p>
        </w:tc>
        <w:tc>
          <w:tcPr>
            <w:tcW w:w="2688" w:type="dxa"/>
            <w:vAlign w:val="top"/>
          </w:tcPr>
          <w:p w14:paraId="7DE1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石桥分局</w:t>
            </w:r>
          </w:p>
        </w:tc>
        <w:tc>
          <w:tcPr>
            <w:tcW w:w="1446" w:type="dxa"/>
            <w:vAlign w:val="top"/>
          </w:tcPr>
          <w:p w14:paraId="5A59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46D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7" w:type="dxa"/>
            <w:vAlign w:val="top"/>
          </w:tcPr>
          <w:p w14:paraId="38B8E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熊传富</w:t>
            </w:r>
          </w:p>
        </w:tc>
        <w:tc>
          <w:tcPr>
            <w:tcW w:w="2856" w:type="dxa"/>
            <w:vAlign w:val="top"/>
          </w:tcPr>
          <w:p w14:paraId="6FF3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执法大队三中队</w:t>
            </w:r>
          </w:p>
        </w:tc>
        <w:tc>
          <w:tcPr>
            <w:tcW w:w="2688" w:type="dxa"/>
            <w:vAlign w:val="top"/>
          </w:tcPr>
          <w:p w14:paraId="6182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海头分局</w:t>
            </w:r>
          </w:p>
        </w:tc>
        <w:tc>
          <w:tcPr>
            <w:tcW w:w="1446" w:type="dxa"/>
            <w:vAlign w:val="top"/>
          </w:tcPr>
          <w:p w14:paraId="293F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C19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7" w:type="dxa"/>
            <w:vAlign w:val="top"/>
          </w:tcPr>
          <w:p w14:paraId="0C73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卢接法</w:t>
            </w:r>
          </w:p>
        </w:tc>
        <w:tc>
          <w:tcPr>
            <w:tcW w:w="2856" w:type="dxa"/>
            <w:vAlign w:val="top"/>
          </w:tcPr>
          <w:p w14:paraId="15AA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食品生产科</w:t>
            </w:r>
          </w:p>
        </w:tc>
        <w:tc>
          <w:tcPr>
            <w:tcW w:w="2688" w:type="dxa"/>
            <w:vAlign w:val="top"/>
          </w:tcPr>
          <w:p w14:paraId="722D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赣马分局</w:t>
            </w:r>
          </w:p>
        </w:tc>
        <w:tc>
          <w:tcPr>
            <w:tcW w:w="1446" w:type="dxa"/>
            <w:vAlign w:val="top"/>
          </w:tcPr>
          <w:p w14:paraId="2117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7FBDF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其他各分局及相关业务科室，在领导小组指挥下统筹开展此次专项行动。</w:t>
      </w:r>
    </w:p>
    <w:p w14:paraId="5BB2B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从分局抽调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名执法人员充实至专项行动，通过“以干代训”、“交叉办案”，全面提升执法人员线索排查、案件查办和应急处置的综合能力，为专项行动提供人员保障和专业支撑。</w:t>
      </w:r>
    </w:p>
    <w:p w14:paraId="33812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五、工作要求</w:t>
      </w:r>
    </w:p>
    <w:p w14:paraId="06D31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各组每周五前汇报本周工作情况到执法大队，必要时召开工作汇报会，由行动领导小组办公室召集。</w:t>
      </w:r>
    </w:p>
    <w:p w14:paraId="5000D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组各分局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及相关业务科室在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8月30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前报送专项行动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执法大队张秀娟处。</w:t>
      </w:r>
    </w:p>
    <w:p w14:paraId="282BC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区市场局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分局、科室、队）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年开展铁拳行动“夏安”行动案件查办情况统计表</w:t>
      </w:r>
    </w:p>
    <w:p w14:paraId="3C23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区市场局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（分局、科室、队）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025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年开展铁拳行动“夏安”行动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统计表</w:t>
      </w:r>
    </w:p>
    <w:p w14:paraId="5B812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C439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474" w:bottom="1701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</w:t>
      </w:r>
    </w:p>
    <w:p w14:paraId="6F79E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1：  </w:t>
      </w:r>
    </w:p>
    <w:p w14:paraId="1168A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区市场局       （分局、科室、队）2025年开展铁拳行动“夏安”行动案件查办情况统计表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01"/>
        <w:gridCol w:w="3416"/>
        <w:gridCol w:w="1332"/>
        <w:gridCol w:w="869"/>
        <w:gridCol w:w="1569"/>
        <w:gridCol w:w="1273"/>
        <w:gridCol w:w="1340"/>
        <w:gridCol w:w="767"/>
        <w:gridCol w:w="767"/>
      </w:tblGrid>
      <w:tr w14:paraId="22B3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4" w:type="dxa"/>
            <w:vAlign w:val="center"/>
          </w:tcPr>
          <w:p w14:paraId="2AFA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1" w:type="dxa"/>
            <w:vAlign w:val="center"/>
          </w:tcPr>
          <w:p w14:paraId="7D9C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当事人</w:t>
            </w:r>
          </w:p>
        </w:tc>
        <w:tc>
          <w:tcPr>
            <w:tcW w:w="3416" w:type="dxa"/>
            <w:vAlign w:val="center"/>
          </w:tcPr>
          <w:p w14:paraId="2BB1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案件案由</w:t>
            </w:r>
          </w:p>
        </w:tc>
        <w:tc>
          <w:tcPr>
            <w:tcW w:w="1332" w:type="dxa"/>
            <w:vAlign w:val="center"/>
          </w:tcPr>
          <w:p w14:paraId="3D64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869" w:type="dxa"/>
            <w:vAlign w:val="center"/>
          </w:tcPr>
          <w:p w14:paraId="2C14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案件类型</w:t>
            </w:r>
          </w:p>
        </w:tc>
        <w:tc>
          <w:tcPr>
            <w:tcW w:w="1569" w:type="dxa"/>
            <w:vAlign w:val="center"/>
          </w:tcPr>
          <w:p w14:paraId="6EF5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是否立案</w:t>
            </w:r>
          </w:p>
          <w:p w14:paraId="6E58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处罚情况</w:t>
            </w:r>
          </w:p>
        </w:tc>
        <w:tc>
          <w:tcPr>
            <w:tcW w:w="1273" w:type="dxa"/>
            <w:vAlign w:val="center"/>
          </w:tcPr>
          <w:p w14:paraId="62C6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办案单位</w:t>
            </w:r>
          </w:p>
        </w:tc>
        <w:tc>
          <w:tcPr>
            <w:tcW w:w="1340" w:type="dxa"/>
            <w:vAlign w:val="center"/>
          </w:tcPr>
          <w:p w14:paraId="5491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强制措施</w:t>
            </w:r>
          </w:p>
          <w:p w14:paraId="34AB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采取情况</w:t>
            </w:r>
          </w:p>
        </w:tc>
        <w:tc>
          <w:tcPr>
            <w:tcW w:w="767" w:type="dxa"/>
            <w:vAlign w:val="center"/>
          </w:tcPr>
          <w:p w14:paraId="642A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办理进度</w:t>
            </w:r>
          </w:p>
        </w:tc>
        <w:tc>
          <w:tcPr>
            <w:tcW w:w="767" w:type="dxa"/>
            <w:vAlign w:val="center"/>
          </w:tcPr>
          <w:p w14:paraId="0A3F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2DF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24" w:type="dxa"/>
            <w:vAlign w:val="center"/>
          </w:tcPr>
          <w:p w14:paraId="0136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01" w:type="dxa"/>
            <w:vAlign w:val="center"/>
          </w:tcPr>
          <w:p w14:paraId="2972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***有限公司</w:t>
            </w:r>
          </w:p>
        </w:tc>
        <w:tc>
          <w:tcPr>
            <w:tcW w:w="3416" w:type="dxa"/>
            <w:vAlign w:val="center"/>
          </w:tcPr>
          <w:p w14:paraId="55D1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涉嫌违反《食品安全法》标签不合格</w:t>
            </w:r>
          </w:p>
        </w:tc>
        <w:tc>
          <w:tcPr>
            <w:tcW w:w="1332" w:type="dxa"/>
            <w:vAlign w:val="center"/>
          </w:tcPr>
          <w:p w14:paraId="583C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2025.6.8</w:t>
            </w:r>
          </w:p>
        </w:tc>
        <w:tc>
          <w:tcPr>
            <w:tcW w:w="869" w:type="dxa"/>
            <w:vAlign w:val="center"/>
          </w:tcPr>
          <w:p w14:paraId="6DAE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食品</w:t>
            </w:r>
          </w:p>
        </w:tc>
        <w:tc>
          <w:tcPr>
            <w:tcW w:w="1569" w:type="dxa"/>
            <w:vAlign w:val="center"/>
          </w:tcPr>
          <w:p w14:paraId="4CCF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已经立案，责令改正并简易程序当场处罚1000元。</w:t>
            </w:r>
          </w:p>
        </w:tc>
        <w:tc>
          <w:tcPr>
            <w:tcW w:w="1273" w:type="dxa"/>
            <w:vAlign w:val="center"/>
          </w:tcPr>
          <w:p w14:paraId="3289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**分局</w:t>
            </w:r>
          </w:p>
        </w:tc>
        <w:tc>
          <w:tcPr>
            <w:tcW w:w="1340" w:type="dxa"/>
            <w:vAlign w:val="center"/>
          </w:tcPr>
          <w:p w14:paraId="74BD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扣押4罐拌饭海苔</w:t>
            </w:r>
          </w:p>
        </w:tc>
        <w:tc>
          <w:tcPr>
            <w:tcW w:w="767" w:type="dxa"/>
            <w:vAlign w:val="center"/>
          </w:tcPr>
          <w:p w14:paraId="2693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立案</w:t>
            </w:r>
          </w:p>
        </w:tc>
        <w:tc>
          <w:tcPr>
            <w:tcW w:w="767" w:type="dxa"/>
            <w:vAlign w:val="center"/>
          </w:tcPr>
          <w:p w14:paraId="2E33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E54C5E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 w14:paraId="21DA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4" w:type="dxa"/>
            <w:vAlign w:val="center"/>
          </w:tcPr>
          <w:p w14:paraId="21F7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01" w:type="dxa"/>
            <w:vAlign w:val="center"/>
          </w:tcPr>
          <w:p w14:paraId="0CAC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3340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395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652E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59A2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1B79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3B20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63AD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1A82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01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4" w:type="dxa"/>
            <w:vAlign w:val="center"/>
          </w:tcPr>
          <w:p w14:paraId="43A8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01" w:type="dxa"/>
            <w:vAlign w:val="center"/>
          </w:tcPr>
          <w:p w14:paraId="5062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3B4D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501F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7F31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4688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58E0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24C1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5237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5BFA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0A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4" w:type="dxa"/>
            <w:vAlign w:val="center"/>
          </w:tcPr>
          <w:p w14:paraId="61F3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01" w:type="dxa"/>
            <w:vAlign w:val="center"/>
          </w:tcPr>
          <w:p w14:paraId="5A20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1C273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A1A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0822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7494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213B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7815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1546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4A23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3E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4" w:type="dxa"/>
            <w:vAlign w:val="center"/>
          </w:tcPr>
          <w:p w14:paraId="22E7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01" w:type="dxa"/>
            <w:vAlign w:val="center"/>
          </w:tcPr>
          <w:p w14:paraId="2A59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705F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F39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59C2C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4563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3E54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4DFA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5795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4AA7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B4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4" w:type="dxa"/>
            <w:vAlign w:val="center"/>
          </w:tcPr>
          <w:p w14:paraId="720E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01" w:type="dxa"/>
            <w:vAlign w:val="center"/>
          </w:tcPr>
          <w:p w14:paraId="4F12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05C8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56AE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3788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031D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1539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24852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33AA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1190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9F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4" w:type="dxa"/>
            <w:vAlign w:val="center"/>
          </w:tcPr>
          <w:p w14:paraId="23738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01" w:type="dxa"/>
            <w:vAlign w:val="center"/>
          </w:tcPr>
          <w:p w14:paraId="59D5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44B0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7319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14E7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52580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0485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246AD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25B9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5524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2B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4" w:type="dxa"/>
            <w:vAlign w:val="center"/>
          </w:tcPr>
          <w:p w14:paraId="589A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01" w:type="dxa"/>
            <w:vAlign w:val="center"/>
          </w:tcPr>
          <w:p w14:paraId="0C9D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0E9D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4EACD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2BAB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3749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3118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0BE7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4F3DF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78FC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58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4" w:type="dxa"/>
            <w:vAlign w:val="center"/>
          </w:tcPr>
          <w:p w14:paraId="716D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01" w:type="dxa"/>
            <w:vAlign w:val="center"/>
          </w:tcPr>
          <w:p w14:paraId="1ACC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7352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BA3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0A5E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4C4B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348A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7A87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00D1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6B98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DF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24" w:type="dxa"/>
            <w:vAlign w:val="center"/>
          </w:tcPr>
          <w:p w14:paraId="3A02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101" w:type="dxa"/>
            <w:vAlign w:val="center"/>
          </w:tcPr>
          <w:p w14:paraId="03415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13DC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0EEB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1227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13E2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6AAE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4434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0CE0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2484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EE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24" w:type="dxa"/>
            <w:vAlign w:val="center"/>
          </w:tcPr>
          <w:p w14:paraId="6D1BB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 w14:paraId="7B59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4C36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76BB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04A6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1714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6206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23D1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14CCE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1704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D328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BA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1BAA3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区市场局       （分局、科室、队）2025年开展铁拳行动“夏安”行动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统计表</w:t>
      </w:r>
    </w:p>
    <w:tbl>
      <w:tblPr>
        <w:tblStyle w:val="8"/>
        <w:tblW w:w="13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32"/>
        <w:gridCol w:w="1764"/>
        <w:gridCol w:w="1176"/>
        <w:gridCol w:w="1344"/>
        <w:gridCol w:w="1332"/>
        <w:gridCol w:w="2642"/>
        <w:gridCol w:w="1227"/>
        <w:gridCol w:w="1819"/>
      </w:tblGrid>
      <w:tr w14:paraId="5A9C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13" w:type="dxa"/>
            <w:vAlign w:val="center"/>
          </w:tcPr>
          <w:p w14:paraId="3CBD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32" w:type="dxa"/>
            <w:vAlign w:val="center"/>
          </w:tcPr>
          <w:p w14:paraId="1D20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64" w:type="dxa"/>
            <w:vAlign w:val="center"/>
          </w:tcPr>
          <w:p w14:paraId="04DF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检查市场主体数量</w:t>
            </w:r>
          </w:p>
        </w:tc>
        <w:tc>
          <w:tcPr>
            <w:tcW w:w="1176" w:type="dxa"/>
            <w:vAlign w:val="center"/>
          </w:tcPr>
          <w:p w14:paraId="6181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发现问题数量</w:t>
            </w:r>
          </w:p>
        </w:tc>
        <w:tc>
          <w:tcPr>
            <w:tcW w:w="1344" w:type="dxa"/>
            <w:vAlign w:val="center"/>
          </w:tcPr>
          <w:p w14:paraId="38AD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责令改正数量</w:t>
            </w:r>
          </w:p>
        </w:tc>
        <w:tc>
          <w:tcPr>
            <w:tcW w:w="1332" w:type="dxa"/>
            <w:vAlign w:val="center"/>
          </w:tcPr>
          <w:p w14:paraId="1F2E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简易程序</w:t>
            </w:r>
          </w:p>
          <w:p w14:paraId="3E373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立案数量</w:t>
            </w:r>
          </w:p>
        </w:tc>
        <w:tc>
          <w:tcPr>
            <w:tcW w:w="2642" w:type="dxa"/>
            <w:vAlign w:val="center"/>
          </w:tcPr>
          <w:p w14:paraId="312F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一般程序</w:t>
            </w:r>
          </w:p>
          <w:p w14:paraId="36DE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立案数量</w:t>
            </w:r>
          </w:p>
        </w:tc>
        <w:tc>
          <w:tcPr>
            <w:tcW w:w="1227" w:type="dxa"/>
            <w:vAlign w:val="center"/>
          </w:tcPr>
          <w:p w14:paraId="6A06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采取强制</w:t>
            </w:r>
          </w:p>
          <w:p w14:paraId="14279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措施情况</w:t>
            </w:r>
          </w:p>
        </w:tc>
        <w:tc>
          <w:tcPr>
            <w:tcW w:w="1819" w:type="dxa"/>
            <w:vAlign w:val="center"/>
          </w:tcPr>
          <w:p w14:paraId="59C22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540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813" w:type="dxa"/>
            <w:vAlign w:val="center"/>
          </w:tcPr>
          <w:p w14:paraId="72B30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32" w:type="dxa"/>
            <w:vAlign w:val="center"/>
          </w:tcPr>
          <w:p w14:paraId="4A1B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**分局</w:t>
            </w:r>
          </w:p>
        </w:tc>
        <w:tc>
          <w:tcPr>
            <w:tcW w:w="1764" w:type="dxa"/>
            <w:vAlign w:val="center"/>
          </w:tcPr>
          <w:p w14:paraId="5518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76" w:type="dxa"/>
            <w:vAlign w:val="center"/>
          </w:tcPr>
          <w:p w14:paraId="6686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44" w:type="dxa"/>
            <w:vAlign w:val="center"/>
          </w:tcPr>
          <w:p w14:paraId="43DC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2" w:type="dxa"/>
            <w:vAlign w:val="center"/>
          </w:tcPr>
          <w:p w14:paraId="0461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42" w:type="dxa"/>
            <w:vAlign w:val="center"/>
          </w:tcPr>
          <w:p w14:paraId="1302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27" w:type="dxa"/>
            <w:vAlign w:val="center"/>
          </w:tcPr>
          <w:p w14:paraId="7297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对3家经营主体采取扣押/查封/先行登记保存的强制措施</w:t>
            </w:r>
          </w:p>
        </w:tc>
        <w:tc>
          <w:tcPr>
            <w:tcW w:w="1819" w:type="dxa"/>
            <w:vAlign w:val="center"/>
          </w:tcPr>
          <w:p w14:paraId="77CA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F3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13" w:type="dxa"/>
            <w:vAlign w:val="center"/>
          </w:tcPr>
          <w:p w14:paraId="209F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 w14:paraId="2D318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66A1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185E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1D32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1490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2" w:type="dxa"/>
            <w:vAlign w:val="center"/>
          </w:tcPr>
          <w:p w14:paraId="0C55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4D1F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 w14:paraId="43BC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82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13" w:type="dxa"/>
            <w:vAlign w:val="center"/>
          </w:tcPr>
          <w:p w14:paraId="2A4B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 w14:paraId="64FE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3D5F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06C3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2EDD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049E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2" w:type="dxa"/>
            <w:vAlign w:val="center"/>
          </w:tcPr>
          <w:p w14:paraId="177C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0E25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 w14:paraId="2F56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15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3" w:type="dxa"/>
            <w:vAlign w:val="center"/>
          </w:tcPr>
          <w:p w14:paraId="3B27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 w14:paraId="190A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20D6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431F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0774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62AB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2" w:type="dxa"/>
            <w:vAlign w:val="center"/>
          </w:tcPr>
          <w:p w14:paraId="40766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2429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 w14:paraId="51D3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B2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3" w:type="dxa"/>
            <w:vAlign w:val="center"/>
          </w:tcPr>
          <w:p w14:paraId="20BE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 w14:paraId="1F311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31A1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670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16A70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0C40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2" w:type="dxa"/>
            <w:vAlign w:val="center"/>
          </w:tcPr>
          <w:p w14:paraId="73FD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242E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 w14:paraId="26DE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50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3" w:type="dxa"/>
            <w:vAlign w:val="center"/>
          </w:tcPr>
          <w:p w14:paraId="37E8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 w14:paraId="7684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20104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1A29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77C85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0241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2" w:type="dxa"/>
            <w:vAlign w:val="center"/>
          </w:tcPr>
          <w:p w14:paraId="782C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3D8C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 w14:paraId="1FC6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0CB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1474" w:bottom="147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E4E06E-92F5-43FB-BB61-9D8468E661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D230B4-9FD3-4A39-84EF-FCFF8AECB7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4BB9C4-6822-4306-B36D-34B4D826AEF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4E73E3A-331D-4A7F-8905-6B18254E3B5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9F182C6-0329-4CB9-AD41-F7A5A09621E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12A4AB01-87B6-452B-8EA7-3CE6BA6E9331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DDD00C2-171F-4DA7-829A-3387FD9EDB11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AC8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E87CC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5E87CC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5F8A"/>
    <w:rsid w:val="0332621A"/>
    <w:rsid w:val="035148F2"/>
    <w:rsid w:val="035C6DF3"/>
    <w:rsid w:val="03FD2384"/>
    <w:rsid w:val="04620439"/>
    <w:rsid w:val="046440C0"/>
    <w:rsid w:val="05091A55"/>
    <w:rsid w:val="05F06CF0"/>
    <w:rsid w:val="063B7194"/>
    <w:rsid w:val="06456265"/>
    <w:rsid w:val="06E635A4"/>
    <w:rsid w:val="06F07F7E"/>
    <w:rsid w:val="07FE491D"/>
    <w:rsid w:val="088A58D8"/>
    <w:rsid w:val="09D41DD9"/>
    <w:rsid w:val="0A1331CE"/>
    <w:rsid w:val="0A7113D6"/>
    <w:rsid w:val="0A854E82"/>
    <w:rsid w:val="0ADB7197"/>
    <w:rsid w:val="0CB3217A"/>
    <w:rsid w:val="0DC566A4"/>
    <w:rsid w:val="0E1F1149"/>
    <w:rsid w:val="0E990EFC"/>
    <w:rsid w:val="0F0D5446"/>
    <w:rsid w:val="0FCF7BC5"/>
    <w:rsid w:val="117D6CED"/>
    <w:rsid w:val="15C11FD2"/>
    <w:rsid w:val="16BC60CF"/>
    <w:rsid w:val="173C2D6C"/>
    <w:rsid w:val="18932E60"/>
    <w:rsid w:val="18A94431"/>
    <w:rsid w:val="194B54E8"/>
    <w:rsid w:val="19BD5756"/>
    <w:rsid w:val="1A352420"/>
    <w:rsid w:val="1A6525DA"/>
    <w:rsid w:val="1C0320AA"/>
    <w:rsid w:val="1CA67605"/>
    <w:rsid w:val="1CE86A6C"/>
    <w:rsid w:val="1EE47F71"/>
    <w:rsid w:val="1EFC78B4"/>
    <w:rsid w:val="1F02489B"/>
    <w:rsid w:val="1F973235"/>
    <w:rsid w:val="1FD47FE6"/>
    <w:rsid w:val="211C60E8"/>
    <w:rsid w:val="21535882"/>
    <w:rsid w:val="21D342CD"/>
    <w:rsid w:val="2443573A"/>
    <w:rsid w:val="26EE2F31"/>
    <w:rsid w:val="26F84EDC"/>
    <w:rsid w:val="294373D8"/>
    <w:rsid w:val="29656152"/>
    <w:rsid w:val="297D349C"/>
    <w:rsid w:val="299C7A4D"/>
    <w:rsid w:val="2A3049B2"/>
    <w:rsid w:val="2B8F395A"/>
    <w:rsid w:val="2B9D7E25"/>
    <w:rsid w:val="2BCE4483"/>
    <w:rsid w:val="2DD9710F"/>
    <w:rsid w:val="2F526AE0"/>
    <w:rsid w:val="2FA35D61"/>
    <w:rsid w:val="30073ABF"/>
    <w:rsid w:val="313528AE"/>
    <w:rsid w:val="31374878"/>
    <w:rsid w:val="31A6555A"/>
    <w:rsid w:val="31F3318F"/>
    <w:rsid w:val="32911D66"/>
    <w:rsid w:val="343432F1"/>
    <w:rsid w:val="34586FDF"/>
    <w:rsid w:val="34E72111"/>
    <w:rsid w:val="36D64360"/>
    <w:rsid w:val="374455F9"/>
    <w:rsid w:val="377C735D"/>
    <w:rsid w:val="381256F7"/>
    <w:rsid w:val="38871C41"/>
    <w:rsid w:val="38B7004D"/>
    <w:rsid w:val="38F44DFD"/>
    <w:rsid w:val="39021729"/>
    <w:rsid w:val="39074B30"/>
    <w:rsid w:val="39094D4C"/>
    <w:rsid w:val="3A145757"/>
    <w:rsid w:val="3A3758E9"/>
    <w:rsid w:val="3AA7481D"/>
    <w:rsid w:val="3B722F28"/>
    <w:rsid w:val="3BDE4567"/>
    <w:rsid w:val="3C926E07"/>
    <w:rsid w:val="3EDB2CE7"/>
    <w:rsid w:val="3F161F71"/>
    <w:rsid w:val="400718BA"/>
    <w:rsid w:val="40BA692C"/>
    <w:rsid w:val="414032D5"/>
    <w:rsid w:val="416A0E0D"/>
    <w:rsid w:val="425521B0"/>
    <w:rsid w:val="42AF22BB"/>
    <w:rsid w:val="43123416"/>
    <w:rsid w:val="435A7F52"/>
    <w:rsid w:val="439B2A45"/>
    <w:rsid w:val="43DA6CD7"/>
    <w:rsid w:val="43FE2FD4"/>
    <w:rsid w:val="44BA07FC"/>
    <w:rsid w:val="44FF7003"/>
    <w:rsid w:val="45B61DB8"/>
    <w:rsid w:val="462E5DF2"/>
    <w:rsid w:val="46F34946"/>
    <w:rsid w:val="46F5246C"/>
    <w:rsid w:val="47633879"/>
    <w:rsid w:val="48783354"/>
    <w:rsid w:val="49E04914"/>
    <w:rsid w:val="4AF13892"/>
    <w:rsid w:val="4B0610EB"/>
    <w:rsid w:val="4BCE772F"/>
    <w:rsid w:val="4BD44D46"/>
    <w:rsid w:val="4C6836E0"/>
    <w:rsid w:val="4CDE5035"/>
    <w:rsid w:val="4DB7491F"/>
    <w:rsid w:val="4E127DA7"/>
    <w:rsid w:val="4E141D71"/>
    <w:rsid w:val="4E347D1E"/>
    <w:rsid w:val="4E816CDB"/>
    <w:rsid w:val="4F60083A"/>
    <w:rsid w:val="4F730D1A"/>
    <w:rsid w:val="4FA2515B"/>
    <w:rsid w:val="52257019"/>
    <w:rsid w:val="52374280"/>
    <w:rsid w:val="532A16EF"/>
    <w:rsid w:val="538F59F6"/>
    <w:rsid w:val="54177EC5"/>
    <w:rsid w:val="55393E6B"/>
    <w:rsid w:val="55853555"/>
    <w:rsid w:val="56B23ED5"/>
    <w:rsid w:val="56B45E9F"/>
    <w:rsid w:val="56E85B49"/>
    <w:rsid w:val="576C0528"/>
    <w:rsid w:val="590F7939"/>
    <w:rsid w:val="5A5A0BD4"/>
    <w:rsid w:val="5CE60D7D"/>
    <w:rsid w:val="5D0C33FA"/>
    <w:rsid w:val="5EE412EC"/>
    <w:rsid w:val="5F103E8F"/>
    <w:rsid w:val="5F174C8D"/>
    <w:rsid w:val="5FAB3BB8"/>
    <w:rsid w:val="60F11A9E"/>
    <w:rsid w:val="621E4B15"/>
    <w:rsid w:val="62675B5F"/>
    <w:rsid w:val="633F4D43"/>
    <w:rsid w:val="642F3009"/>
    <w:rsid w:val="64836EB1"/>
    <w:rsid w:val="65864514"/>
    <w:rsid w:val="661324B7"/>
    <w:rsid w:val="666176C6"/>
    <w:rsid w:val="66846F11"/>
    <w:rsid w:val="676E344C"/>
    <w:rsid w:val="67B0620F"/>
    <w:rsid w:val="67E97973"/>
    <w:rsid w:val="683926A8"/>
    <w:rsid w:val="69036813"/>
    <w:rsid w:val="699A7177"/>
    <w:rsid w:val="69FB573C"/>
    <w:rsid w:val="6A152CA1"/>
    <w:rsid w:val="6A154A4F"/>
    <w:rsid w:val="6ACF2E50"/>
    <w:rsid w:val="6AD55F8D"/>
    <w:rsid w:val="6AEB3A02"/>
    <w:rsid w:val="6B487874"/>
    <w:rsid w:val="6B9145AA"/>
    <w:rsid w:val="6BA50055"/>
    <w:rsid w:val="6C8B0FF9"/>
    <w:rsid w:val="6CE32BE3"/>
    <w:rsid w:val="6D090170"/>
    <w:rsid w:val="6F1A48B6"/>
    <w:rsid w:val="6FDB2297"/>
    <w:rsid w:val="70076BE8"/>
    <w:rsid w:val="701B3A51"/>
    <w:rsid w:val="705A7660"/>
    <w:rsid w:val="713C0B14"/>
    <w:rsid w:val="7214383E"/>
    <w:rsid w:val="72227D09"/>
    <w:rsid w:val="729329B5"/>
    <w:rsid w:val="730E4732"/>
    <w:rsid w:val="73441F01"/>
    <w:rsid w:val="75640639"/>
    <w:rsid w:val="7577036C"/>
    <w:rsid w:val="758D5DE2"/>
    <w:rsid w:val="75CE1F56"/>
    <w:rsid w:val="75FC4D15"/>
    <w:rsid w:val="764D37C3"/>
    <w:rsid w:val="771A36A5"/>
    <w:rsid w:val="77AB254F"/>
    <w:rsid w:val="7AFB1A3F"/>
    <w:rsid w:val="7B196A87"/>
    <w:rsid w:val="7C63164A"/>
    <w:rsid w:val="7C8E41ED"/>
    <w:rsid w:val="7CA35EEB"/>
    <w:rsid w:val="7DC600E3"/>
    <w:rsid w:val="7E0A03F8"/>
    <w:rsid w:val="7E153D01"/>
    <w:rsid w:val="7E2C3CBE"/>
    <w:rsid w:val="7EC912A5"/>
    <w:rsid w:val="7F95264D"/>
    <w:rsid w:val="7FDD1714"/>
    <w:rsid w:val="7FE628D2"/>
    <w:rsid w:val="7FF8479F"/>
    <w:rsid w:val="D1BDD18C"/>
    <w:rsid w:val="FB9D9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2822</Words>
  <Characters>2893</Characters>
  <Lines>0</Lines>
  <Paragraphs>0</Paragraphs>
  <TotalTime>5</TotalTime>
  <ScaleCrop>false</ScaleCrop>
  <LinksUpToDate>false</LinksUpToDate>
  <CharactersWithSpaces>3021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2025-06-03T19:45:00Z</dcterms:created>
  <dc:creator>Administrator</dc:creator>
  <cp:lastModifiedBy>WPS_523604789</cp:lastModifiedBy>
  <cp:lastPrinted>2025-06-09T03:26:00Z</cp:lastPrinted>
  <dcterms:modified xsi:type="dcterms:W3CDTF">2025-06-11T01:23:35Z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eyJoZGlkIjoiNzM1NWRlOTFlOGE2ZWE3NmVkYjBiOTZlMzZiNDI5NGIiLCJ1c2VySWQiOiI1MjM2MDQ3ODkifQ==</vt:lpwstr>
  </property>
  <property fmtid="{D5CDD505-2E9C-101B-9397-08002B2CF9AE}" pid="4" name="ICV">
    <vt:lpwstr>0EBDA9C09C6E41159D4AF947F13FC357_12</vt:lpwstr>
  </property>
</Properties>
</file>