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1642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z w:val="44"/>
          <w:szCs w:val="21"/>
        </w:rPr>
      </w:pPr>
      <w:r>
        <w:rPr>
          <w:rFonts w:hint="eastAsia" w:ascii="方正小标宋简体" w:hAnsi="方正小标宋简体" w:eastAsia="方正小标宋简体" w:cs="方正小标宋简体"/>
          <w:b w:val="0"/>
          <w:bCs w:val="0"/>
          <w:sz w:val="44"/>
          <w:szCs w:val="21"/>
        </w:rPr>
        <w:t>连云港市赣榆区人民政府</w:t>
      </w:r>
    </w:p>
    <w:p w14:paraId="6F24132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z w:val="44"/>
          <w:szCs w:val="21"/>
          <w:lang w:eastAsia="zh-CN"/>
        </w:rPr>
      </w:pPr>
      <w:r>
        <w:rPr>
          <w:rFonts w:hint="eastAsia" w:ascii="方正小标宋简体" w:hAnsi="方正小标宋简体" w:eastAsia="方正小标宋简体" w:cs="方正小标宋简体"/>
          <w:b w:val="0"/>
          <w:bCs w:val="0"/>
          <w:sz w:val="44"/>
          <w:szCs w:val="21"/>
        </w:rPr>
        <w:t>行政复议决定书</w:t>
      </w:r>
    </w:p>
    <w:p w14:paraId="0020FE5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bCs/>
        </w:rPr>
      </w:pPr>
    </w:p>
    <w:p w14:paraId="34254333">
      <w:pPr>
        <w:keepNext w:val="0"/>
        <w:keepLines w:val="0"/>
        <w:pageBreakBefore w:val="0"/>
        <w:widowControl w:val="0"/>
        <w:kinsoku/>
        <w:wordWrap/>
        <w:overflowPunct/>
        <w:topLinePunct w:val="0"/>
        <w:autoSpaceDE/>
        <w:autoSpaceDN/>
        <w:bidi w:val="0"/>
        <w:adjustRightInd w:val="0"/>
        <w:snapToGrid w:val="0"/>
        <w:spacing w:line="560" w:lineRule="exact"/>
        <w:ind w:firstLine="3510"/>
        <w:jc w:val="right"/>
        <w:textAlignment w:val="auto"/>
        <w:rPr>
          <w:rFonts w:hint="eastAsia" w:ascii="Times New Roman" w:hAnsi="Times New Roman" w:eastAsia="仿宋_GB2312" w:cs="Times New Roman"/>
          <w:bCs/>
          <w:sz w:val="32"/>
          <w:szCs w:val="21"/>
        </w:rPr>
      </w:pPr>
      <w:r>
        <w:rPr>
          <w:rFonts w:hint="default" w:ascii="Times New Roman" w:hAnsi="Times New Roman" w:eastAsia="仿宋_GB2312" w:cs="Times New Roman"/>
          <w:bCs/>
          <w:sz w:val="32"/>
          <w:szCs w:val="21"/>
        </w:rPr>
        <w:t>〔202</w:t>
      </w:r>
      <w:r>
        <w:rPr>
          <w:rFonts w:hint="eastAsia" w:ascii="Times New Roman" w:hAnsi="Times New Roman" w:eastAsia="仿宋_GB2312" w:cs="Times New Roman"/>
          <w:bCs/>
          <w:sz w:val="32"/>
          <w:szCs w:val="21"/>
          <w:lang w:val="en-US" w:eastAsia="zh-CN"/>
        </w:rPr>
        <w:t>5</w:t>
      </w:r>
      <w:r>
        <w:rPr>
          <w:rFonts w:hint="default" w:ascii="Times New Roman" w:hAnsi="Times New Roman" w:eastAsia="仿宋_GB2312" w:cs="Times New Roman"/>
          <w:bCs/>
          <w:sz w:val="32"/>
          <w:szCs w:val="21"/>
        </w:rPr>
        <w:t>〕赣行复第</w:t>
      </w:r>
      <w:r>
        <w:rPr>
          <w:rFonts w:hint="eastAsia" w:ascii="Times New Roman" w:hAnsi="Times New Roman" w:eastAsia="仿宋_GB2312" w:cs="Times New Roman"/>
          <w:bCs/>
          <w:sz w:val="32"/>
          <w:szCs w:val="21"/>
          <w:lang w:val="en-US" w:eastAsia="zh-CN"/>
        </w:rPr>
        <w:t>255</w:t>
      </w:r>
      <w:r>
        <w:rPr>
          <w:rFonts w:hint="default" w:ascii="Times New Roman" w:hAnsi="Times New Roman" w:eastAsia="仿宋_GB2312" w:cs="Times New Roman"/>
          <w:bCs/>
          <w:sz w:val="32"/>
          <w:szCs w:val="21"/>
        </w:rPr>
        <w:t>号</w:t>
      </w:r>
    </w:p>
    <w:p w14:paraId="6E25FDF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rPr>
      </w:pPr>
    </w:p>
    <w:p w14:paraId="3226756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rPr>
        <w:t>申请人：</w:t>
      </w:r>
      <w:r>
        <w:rPr>
          <w:rFonts w:hint="eastAsia" w:ascii="Times New Roman" w:hAnsi="Times New Roman" w:eastAsia="仿宋_GB2312" w:cs="Times New Roman"/>
          <w:sz w:val="32"/>
          <w:lang w:val="en-US" w:eastAsia="zh-CN"/>
        </w:rPr>
        <w:t>王某。</w:t>
      </w:r>
    </w:p>
    <w:p w14:paraId="5402FA5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被申请人：连云港市赣榆区市场监督管理局。</w:t>
      </w:r>
    </w:p>
    <w:p w14:paraId="67D0201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申请人</w:t>
      </w:r>
      <w:bookmarkStart w:id="1" w:name="_GoBack"/>
      <w:r>
        <w:rPr>
          <w:rFonts w:hint="eastAsia" w:ascii="Times New Roman" w:hAnsi="Times New Roman" w:eastAsia="仿宋_GB2312" w:cs="Times New Roman"/>
          <w:sz w:val="32"/>
          <w:lang w:val="en-US" w:eastAsia="zh-CN"/>
        </w:rPr>
        <w:t>王某不服被申请人连云港市赣榆区市场监督管理局对投诉赣榆区某购物中心（以下称被投诉人）的处理</w:t>
      </w:r>
      <w:bookmarkEnd w:id="1"/>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于202</w:t>
      </w:r>
      <w:r>
        <w:rPr>
          <w:rFonts w:hint="eastAsia" w:ascii="Times New Roman" w:hAnsi="Times New Roman" w:eastAsia="仿宋_GB2312" w:cs="Times New Roman"/>
          <w:sz w:val="32"/>
          <w:lang w:val="en-US" w:eastAsia="zh-CN"/>
        </w:rPr>
        <w:t>5</w:t>
      </w:r>
      <w:r>
        <w:rPr>
          <w:rFonts w:hint="default" w:ascii="Times New Roman" w:hAnsi="Times New Roman" w:eastAsia="仿宋_GB2312" w:cs="Times New Roman"/>
          <w:sz w:val="32"/>
          <w:lang w:val="en-US" w:eastAsia="zh-CN"/>
        </w:rPr>
        <w:t>年</w:t>
      </w:r>
      <w:r>
        <w:rPr>
          <w:rFonts w:hint="eastAsia" w:ascii="Times New Roman" w:hAnsi="Times New Roman" w:eastAsia="仿宋_GB2312" w:cs="Times New Roman"/>
          <w:sz w:val="32"/>
          <w:lang w:val="en-US" w:eastAsia="zh-CN"/>
        </w:rPr>
        <w:t>9</w:t>
      </w:r>
      <w:r>
        <w:rPr>
          <w:rFonts w:hint="default" w:ascii="Times New Roman" w:hAnsi="Times New Roman" w:eastAsia="仿宋_GB2312" w:cs="Times New Roman"/>
          <w:sz w:val="32"/>
          <w:lang w:val="en-US" w:eastAsia="zh-CN"/>
        </w:rPr>
        <w:t>月</w:t>
      </w:r>
      <w:r>
        <w:rPr>
          <w:rFonts w:hint="eastAsia" w:ascii="Times New Roman" w:hAnsi="Times New Roman" w:eastAsia="仿宋_GB2312" w:cs="Times New Roman"/>
          <w:sz w:val="32"/>
          <w:lang w:val="en-US" w:eastAsia="zh-CN"/>
        </w:rPr>
        <w:t>8</w:t>
      </w:r>
      <w:r>
        <w:rPr>
          <w:rFonts w:hint="default" w:ascii="Times New Roman" w:hAnsi="Times New Roman" w:eastAsia="仿宋_GB2312" w:cs="Times New Roman"/>
          <w:sz w:val="32"/>
          <w:lang w:val="en-US" w:eastAsia="zh-CN"/>
        </w:rPr>
        <w:t>日</w:t>
      </w:r>
      <w:r>
        <w:rPr>
          <w:rFonts w:hint="eastAsia" w:ascii="Times New Roman" w:hAnsi="Times New Roman" w:eastAsia="仿宋_GB2312" w:cs="Times New Roman"/>
          <w:sz w:val="32"/>
          <w:lang w:val="en-US" w:eastAsia="zh-CN"/>
        </w:rPr>
        <w:t>向本机关申请</w:t>
      </w:r>
      <w:r>
        <w:rPr>
          <w:rFonts w:hint="default" w:ascii="Times New Roman" w:hAnsi="Times New Roman" w:eastAsia="仿宋_GB2312" w:cs="Times New Roman"/>
          <w:sz w:val="32"/>
          <w:lang w:val="en-US" w:eastAsia="zh-CN"/>
        </w:rPr>
        <w:t>行政复议，本机关</w:t>
      </w:r>
      <w:r>
        <w:rPr>
          <w:rFonts w:hint="eastAsia" w:ascii="Times New Roman" w:hAnsi="Times New Roman" w:eastAsia="仿宋_GB2312" w:cs="Times New Roman"/>
          <w:sz w:val="32"/>
          <w:lang w:val="en-US" w:eastAsia="zh-CN"/>
        </w:rPr>
        <w:t>于9月15</w:t>
      </w:r>
      <w:r>
        <w:rPr>
          <w:rFonts w:hint="default" w:ascii="Times New Roman" w:hAnsi="Times New Roman" w:eastAsia="仿宋_GB2312" w:cs="Times New Roman"/>
          <w:sz w:val="32"/>
          <w:lang w:val="en-US" w:eastAsia="zh-CN"/>
        </w:rPr>
        <w:t>日</w:t>
      </w:r>
      <w:r>
        <w:rPr>
          <w:rFonts w:hint="eastAsia" w:ascii="Times New Roman" w:hAnsi="Times New Roman" w:eastAsia="仿宋_GB2312" w:cs="Times New Roman"/>
          <w:sz w:val="32"/>
          <w:lang w:val="en-US" w:eastAsia="zh-CN"/>
        </w:rPr>
        <w:t>依法已予</w:t>
      </w:r>
      <w:r>
        <w:rPr>
          <w:rFonts w:hint="default" w:ascii="Times New Roman" w:hAnsi="Times New Roman" w:eastAsia="仿宋_GB2312" w:cs="Times New Roman"/>
          <w:sz w:val="32"/>
          <w:lang w:val="en-US" w:eastAsia="zh-CN"/>
        </w:rPr>
        <w:t>受理，</w:t>
      </w:r>
      <w:r>
        <w:rPr>
          <w:rFonts w:hint="eastAsia" w:ascii="Times New Roman" w:hAnsi="Times New Roman" w:eastAsia="仿宋_GB2312" w:cs="Times New Roman"/>
          <w:sz w:val="32"/>
          <w:lang w:val="en-US" w:eastAsia="zh-CN"/>
        </w:rPr>
        <w:t>并适用普通程序审理。</w:t>
      </w:r>
      <w:r>
        <w:rPr>
          <w:rFonts w:hint="default" w:ascii="Times New Roman" w:hAnsi="Times New Roman" w:eastAsia="仿宋_GB2312" w:cs="Times New Roman"/>
          <w:sz w:val="32"/>
          <w:lang w:val="en-US" w:eastAsia="zh-CN"/>
        </w:rPr>
        <w:t>被申请人在规定期限内向本机关提交了书面答复材料</w:t>
      </w:r>
      <w:r>
        <w:rPr>
          <w:rFonts w:hint="eastAsia" w:ascii="Times New Roman" w:hAnsi="Times New Roman" w:eastAsia="仿宋_GB2312" w:cs="Times New Roman"/>
          <w:sz w:val="32"/>
          <w:lang w:val="en-US" w:eastAsia="zh-CN"/>
        </w:rPr>
        <w:t>及证据材料</w:t>
      </w:r>
      <w:r>
        <w:rPr>
          <w:rFonts w:hint="default" w:ascii="Times New Roman" w:hAnsi="Times New Roman" w:eastAsia="仿宋_GB2312" w:cs="Times New Roman"/>
          <w:sz w:val="32"/>
          <w:lang w:val="en-US" w:eastAsia="zh-CN"/>
        </w:rPr>
        <w:t>。本案现已审理终结。</w:t>
      </w:r>
    </w:p>
    <w:p w14:paraId="50DC99D5">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b/>
          <w:bCs/>
          <w:sz w:val="32"/>
          <w:lang w:val="en-US" w:eastAsia="zh-CN"/>
        </w:rPr>
        <w:t>申请人请求：</w:t>
      </w:r>
      <w:r>
        <w:rPr>
          <w:rFonts w:hint="eastAsia" w:ascii="Times New Roman" w:hAnsi="Times New Roman" w:eastAsia="仿宋_GB2312" w:cs="Times New Roman"/>
          <w:b w:val="0"/>
          <w:bCs w:val="0"/>
          <w:sz w:val="32"/>
          <w:lang w:val="en-US" w:eastAsia="zh-CN"/>
        </w:rPr>
        <w:t>1.确认被申请人超过法定期限未履行投诉告知职责违法。</w:t>
      </w:r>
      <w:r>
        <w:rPr>
          <w:rFonts w:hint="eastAsia" w:ascii="Times New Roman" w:hAnsi="Times New Roman" w:eastAsia="仿宋_GB2312" w:cs="Times New Roman"/>
          <w:sz w:val="32"/>
          <w:lang w:val="en-US" w:eastAsia="zh-CN"/>
        </w:rPr>
        <w:t>2.责令被申请人履行职责告知申请人投诉是否受理。</w:t>
      </w:r>
    </w:p>
    <w:p w14:paraId="708113E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b/>
          <w:bCs/>
          <w:sz w:val="32"/>
          <w:lang w:val="en-US" w:eastAsia="zh-CN"/>
        </w:rPr>
        <w:t>申请人称：</w:t>
      </w:r>
      <w:r>
        <w:rPr>
          <w:rFonts w:hint="eastAsia" w:ascii="Times New Roman" w:hAnsi="Times New Roman" w:eastAsia="仿宋_GB2312" w:cs="Times New Roman"/>
          <w:sz w:val="32"/>
          <w:lang w:val="en-US" w:eastAsia="zh-CN"/>
        </w:rPr>
        <w:t>申请人于2025年8月26日通过邮政挂号信（XA9058499****）向被申请人投诉被投诉人销售的产品不符合法律规定，要求被申请人履行职责并提供了相关的证据，被申请人于8月28日签收。被申请人已经超过7个工作日未履行告知义务，违反《市场监督管理投诉举报处理暂行办法》第五条、第十四条、《消费者权益保护法》第四十六条的规定。申请人对此不服，遂复议。</w:t>
      </w:r>
    </w:p>
    <w:p w14:paraId="795408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综上所述，请求复议机关依法全面审查，确认被申请人程序违法，并责令其履行职责。</w:t>
      </w:r>
    </w:p>
    <w:p w14:paraId="03E5876D">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b/>
          <w:bCs/>
          <w:sz w:val="32"/>
          <w:lang w:val="en-US" w:eastAsia="zh-CN"/>
        </w:rPr>
        <w:t>申请人提交的证据：</w:t>
      </w:r>
      <w:r>
        <w:rPr>
          <w:rFonts w:hint="eastAsia" w:ascii="Times New Roman" w:hAnsi="Times New Roman" w:eastAsia="仿宋_GB2312" w:cs="Times New Roman"/>
          <w:sz w:val="32"/>
          <w:lang w:val="en-US" w:eastAsia="zh-CN"/>
        </w:rPr>
        <w:t>居民身份证照片、投诉举报信、挂号信封面照片及物流信息截图、产品及交易信息图片。</w:t>
      </w:r>
    </w:p>
    <w:p w14:paraId="68F529A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b w:val="0"/>
          <w:bCs w:val="0"/>
          <w:sz w:val="32"/>
          <w:lang w:val="en-US" w:eastAsia="zh-CN"/>
        </w:rPr>
      </w:pPr>
      <w:r>
        <w:rPr>
          <w:rFonts w:hint="default" w:ascii="Times New Roman" w:hAnsi="Times New Roman" w:eastAsia="仿宋_GB2312" w:cs="Times New Roman"/>
          <w:b/>
          <w:bCs/>
          <w:sz w:val="32"/>
          <w:lang w:val="en-US" w:eastAsia="zh-CN"/>
        </w:rPr>
        <w:t>被申请人称</w:t>
      </w:r>
      <w:r>
        <w:rPr>
          <w:rFonts w:hint="eastAsia" w:ascii="Times New Roman" w:hAnsi="Times New Roman" w:eastAsia="仿宋_GB2312" w:cs="Times New Roman"/>
          <w:b/>
          <w:bCs/>
          <w:sz w:val="32"/>
          <w:lang w:val="en-US" w:eastAsia="zh-CN"/>
        </w:rPr>
        <w:t>：</w:t>
      </w:r>
      <w:r>
        <w:rPr>
          <w:rFonts w:hint="eastAsia" w:ascii="Times New Roman" w:hAnsi="Times New Roman" w:eastAsia="仿宋_GB2312" w:cs="Times New Roman"/>
          <w:b w:val="0"/>
          <w:bCs w:val="0"/>
          <w:sz w:val="32"/>
          <w:lang w:val="en-US" w:eastAsia="zh-CN"/>
        </w:rPr>
        <w:t>一、被申请人依法处理申请人投诉事项，已受理并短信告知，程序合法。1、关于投诉事项告知情况。被申请人于2025年8月28日收到来自申请人的投诉举报信，投诉举报被投诉人产品标签标注不符合规定。因申请人的诉求既有投诉又有举报内容，被申请人依据《市场监督管理投诉举报处理暂行办法》第七条和第十四条的规定，于9月3日决定受理申请人的投诉事项，并通过翼企云短信平台告知申请人已受理其投诉。此后，被申请人开展调解工作，目前正在处理中。2、关于举报事项处理情况。根据《市场监督管理行政处罚程序规定》第十八条第一款的规定，被申请人于9月11日对被投诉人进行现场检查，相关举报正在处理中。</w:t>
      </w:r>
    </w:p>
    <w:p w14:paraId="3ADA90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val="0"/>
          <w:sz w:val="32"/>
          <w:lang w:val="en-US" w:eastAsia="zh-CN"/>
        </w:rPr>
      </w:pPr>
      <w:r>
        <w:rPr>
          <w:rFonts w:hint="eastAsia" w:ascii="Times New Roman" w:hAnsi="Times New Roman" w:eastAsia="仿宋_GB2312" w:cs="Times New Roman"/>
          <w:b w:val="0"/>
          <w:bCs w:val="0"/>
          <w:sz w:val="32"/>
          <w:lang w:val="en-US" w:eastAsia="zh-CN"/>
        </w:rPr>
        <w:t>二、被申请人告知形式符合规定要求。依据市场监管总局《关于印发〈市场监督管理部门处理投诉举报文书式样〉的通知》（国市监网监</w:t>
      </w:r>
      <w:r>
        <w:rPr>
          <w:rFonts w:hint="eastAsia" w:ascii="仿宋_GB2312" w:hAnsi="仿宋_GB2312" w:eastAsia="仿宋_GB2312" w:cs="仿宋_GB2312"/>
          <w:b w:val="0"/>
          <w:bCs w:val="0"/>
          <w:sz w:val="32"/>
          <w:lang w:val="en-US" w:eastAsia="zh-CN"/>
        </w:rPr>
        <w:t>〔</w:t>
      </w:r>
      <w:r>
        <w:rPr>
          <w:rFonts w:hint="eastAsia" w:ascii="Times New Roman" w:hAnsi="Times New Roman" w:eastAsia="仿宋_GB2312" w:cs="Times New Roman"/>
          <w:b w:val="0"/>
          <w:bCs w:val="0"/>
          <w:sz w:val="32"/>
          <w:lang w:val="en-US" w:eastAsia="zh-CN"/>
        </w:rPr>
        <w:t>2019</w:t>
      </w:r>
      <w:r>
        <w:rPr>
          <w:rFonts w:hint="eastAsia" w:ascii="仿宋_GB2312" w:hAnsi="仿宋_GB2312" w:eastAsia="仿宋_GB2312" w:cs="仿宋_GB2312"/>
          <w:b w:val="0"/>
          <w:bCs w:val="0"/>
          <w:sz w:val="32"/>
          <w:lang w:val="en-US" w:eastAsia="zh-CN"/>
        </w:rPr>
        <w:t>〕</w:t>
      </w:r>
      <w:r>
        <w:rPr>
          <w:rFonts w:hint="eastAsia" w:ascii="Times New Roman" w:hAnsi="Times New Roman" w:eastAsia="仿宋_GB2312" w:cs="Times New Roman"/>
          <w:b w:val="0"/>
          <w:bCs w:val="0"/>
          <w:sz w:val="32"/>
          <w:lang w:val="en-US" w:eastAsia="zh-CN"/>
        </w:rPr>
        <w:t>242号）文书式样《投诉受理决定书》标注“可以通过互联网、电话、短信、电子邮件、传真、信函等方式告知”的规定，被申请人的前述告知形式符合规定要求。</w:t>
      </w:r>
    </w:p>
    <w:p w14:paraId="12C3F5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val="0"/>
          <w:sz w:val="32"/>
          <w:lang w:val="en-US" w:eastAsia="zh-CN"/>
        </w:rPr>
      </w:pPr>
      <w:r>
        <w:rPr>
          <w:rFonts w:hint="eastAsia" w:ascii="Times New Roman" w:hAnsi="Times New Roman" w:eastAsia="仿宋_GB2312" w:cs="Times New Roman"/>
          <w:b w:val="0"/>
          <w:bCs w:val="0"/>
          <w:sz w:val="32"/>
          <w:lang w:val="en-US" w:eastAsia="zh-CN"/>
        </w:rPr>
        <w:t>综上所述，被申请人已依法履行职责，并在规定的期限内将投诉受理情况告知申请人。申请人提出行政复议的事实与理由不成立，请复议机关依法驳回申请人的复议申请。</w:t>
      </w:r>
    </w:p>
    <w:p w14:paraId="3805639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color w:val="000000" w:themeColor="text1"/>
          <w:sz w:val="32"/>
          <w:szCs w:val="21"/>
          <w:lang w:val="en-US" w:eastAsia="zh-CN"/>
          <w14:textFill>
            <w14:solidFill>
              <w14:schemeClr w14:val="tx1"/>
            </w14:solidFill>
          </w14:textFill>
        </w:rPr>
      </w:pPr>
      <w:r>
        <w:rPr>
          <w:rFonts w:hint="default" w:ascii="Times New Roman" w:hAnsi="Times New Roman" w:eastAsia="仿宋_GB2312" w:cs="Times New Roman"/>
          <w:b/>
          <w:bCs w:val="0"/>
          <w:color w:val="auto"/>
          <w:sz w:val="32"/>
          <w:szCs w:val="21"/>
        </w:rPr>
        <w:t>被申请人提交证据：</w:t>
      </w:r>
      <w:r>
        <w:rPr>
          <w:rFonts w:hint="eastAsia" w:ascii="Times New Roman" w:hAnsi="Times New Roman" w:eastAsia="仿宋_GB2312" w:cs="Times New Roman"/>
          <w:b w:val="0"/>
          <w:bCs/>
          <w:color w:val="000000" w:themeColor="text1"/>
          <w:sz w:val="32"/>
          <w:szCs w:val="21"/>
          <w:lang w:val="en-US" w:eastAsia="zh-CN"/>
          <w14:textFill>
            <w14:solidFill>
              <w14:schemeClr w14:val="tx1"/>
            </w14:solidFill>
          </w14:textFill>
        </w:rPr>
        <w:t>投诉举报信及附件、被投诉人营业执照、现场笔录、投诉受理决定书、翼企云短信平台截图1张。</w:t>
      </w:r>
    </w:p>
    <w:p w14:paraId="7225810B">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default" w:ascii="Times New Roman" w:hAnsi="Times New Roman" w:eastAsia="仿宋_GB2312" w:cs="Times New Roman"/>
          <w:b w:val="0"/>
          <w:bCs/>
          <w:sz w:val="32"/>
          <w:szCs w:val="21"/>
          <w:highlight w:val="none"/>
          <w:lang w:val="en-US" w:eastAsia="zh-CN"/>
        </w:rPr>
      </w:pPr>
      <w:r>
        <w:rPr>
          <w:rFonts w:hint="eastAsia" w:ascii="Times New Roman" w:hAnsi="Times New Roman" w:eastAsia="仿宋_GB2312" w:cs="Times New Roman"/>
          <w:b/>
          <w:bCs/>
          <w:sz w:val="32"/>
          <w:lang w:val="en-US" w:eastAsia="zh-CN"/>
        </w:rPr>
        <w:t>经审理查明：</w:t>
      </w:r>
      <w:r>
        <w:rPr>
          <w:rFonts w:hint="eastAsia" w:ascii="Times New Roman" w:hAnsi="Times New Roman" w:eastAsia="仿宋_GB2312" w:cs="Times New Roman"/>
          <w:b w:val="0"/>
          <w:bCs/>
          <w:sz w:val="32"/>
          <w:szCs w:val="21"/>
          <w:lang w:val="en-US" w:eastAsia="zh-CN"/>
        </w:rPr>
        <w:t>被申请人于2025年8月28日收到申请人邮寄的邮政挂号信（XA9058499****），称其于7月4日在被投诉人处购买的“在一起 干湿两用棉柔巾”是干态，不符合湿巾的执行标准GB/T 27728、《标准化法》、《产品质量法》的相关规定，诉求：赔偿、调解、查处并奖励。</w:t>
      </w:r>
      <w:r>
        <w:rPr>
          <w:rFonts w:hint="eastAsia" w:ascii="Times New Roman" w:hAnsi="Times New Roman" w:eastAsia="仿宋_GB2312" w:cs="Times New Roman"/>
          <w:sz w:val="32"/>
          <w:lang w:val="en-US" w:eastAsia="zh-CN"/>
        </w:rPr>
        <w:t>被申请人于9月3日受理该投诉，制作市场监管</w:t>
      </w:r>
      <w:r>
        <w:rPr>
          <w:rFonts w:hint="default" w:ascii="Times New Roman" w:hAnsi="Times New Roman" w:eastAsia="仿宋_GB2312" w:cs="Times New Roman"/>
          <w:b w:val="0"/>
          <w:bCs w:val="0"/>
          <w:sz w:val="32"/>
          <w:lang w:val="en-US" w:eastAsia="zh-CN"/>
        </w:rPr>
        <w:t>〔202</w:t>
      </w:r>
      <w:r>
        <w:rPr>
          <w:rFonts w:hint="eastAsia" w:ascii="Times New Roman" w:hAnsi="Times New Roman" w:eastAsia="仿宋_GB2312" w:cs="Times New Roman"/>
          <w:b w:val="0"/>
          <w:bCs w:val="0"/>
          <w:sz w:val="32"/>
          <w:lang w:val="en-US" w:eastAsia="zh-CN"/>
        </w:rPr>
        <w:t>5</w:t>
      </w:r>
      <w:r>
        <w:rPr>
          <w:rFonts w:hint="default" w:ascii="Times New Roman" w:hAnsi="Times New Roman" w:eastAsia="仿宋_GB2312" w:cs="Times New Roman"/>
          <w:b w:val="0"/>
          <w:bCs w:val="0"/>
          <w:sz w:val="32"/>
          <w:lang w:val="en-US" w:eastAsia="zh-CN"/>
        </w:rPr>
        <w:t>〕</w:t>
      </w:r>
      <w:r>
        <w:rPr>
          <w:rFonts w:hint="eastAsia" w:ascii="Times New Roman" w:hAnsi="Times New Roman" w:eastAsia="仿宋_GB2312" w:cs="Times New Roman"/>
          <w:b w:val="0"/>
          <w:bCs w:val="0"/>
          <w:sz w:val="32"/>
          <w:lang w:val="en-US" w:eastAsia="zh-CN"/>
        </w:rPr>
        <w:t>第D041401号投诉受理决定书，并于同日通过</w:t>
      </w:r>
      <w:r>
        <w:rPr>
          <w:rFonts w:hint="eastAsia" w:ascii="Times New Roman" w:hAnsi="Times New Roman" w:eastAsia="仿宋_GB2312" w:cs="Times New Roman"/>
          <w:sz w:val="32"/>
          <w:lang w:val="en-US" w:eastAsia="zh-CN"/>
        </w:rPr>
        <w:t>翼企云平台短信</w:t>
      </w:r>
      <w:r>
        <w:rPr>
          <w:rFonts w:hint="eastAsia" w:ascii="Times New Roman" w:hAnsi="Times New Roman" w:eastAsia="仿宋_GB2312" w:cs="Times New Roman"/>
          <w:b w:val="0"/>
          <w:bCs w:val="0"/>
          <w:sz w:val="32"/>
          <w:lang w:val="en-US" w:eastAsia="zh-CN"/>
        </w:rPr>
        <w:t>告知申请人（接收号码：1669166****），平台显示短信发送成功。</w:t>
      </w:r>
      <w:r>
        <w:rPr>
          <w:rFonts w:hint="eastAsia" w:ascii="Times New Roman" w:hAnsi="Times New Roman" w:eastAsia="仿宋_GB2312" w:cs="Times New Roman"/>
          <w:b w:val="0"/>
          <w:bCs/>
          <w:sz w:val="32"/>
          <w:szCs w:val="21"/>
          <w:lang w:val="en-US" w:eastAsia="zh-CN"/>
        </w:rPr>
        <w:t>申请人认为被申请人未履行投诉受理告知义务，遂提起行政复议。</w:t>
      </w:r>
    </w:p>
    <w:p w14:paraId="1C1A3C1C">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cs="Times New Roman"/>
          <w:b w:val="0"/>
          <w:bCs/>
          <w:sz w:val="32"/>
          <w:szCs w:val="21"/>
          <w:highlight w:val="none"/>
          <w:lang w:val="en-US" w:eastAsia="zh-CN"/>
        </w:rPr>
      </w:pPr>
      <w:r>
        <w:rPr>
          <w:rFonts w:hint="eastAsia" w:ascii="Times New Roman" w:hAnsi="Times New Roman" w:eastAsia="仿宋_GB2312" w:cs="Times New Roman"/>
          <w:bCs/>
          <w:sz w:val="32"/>
          <w:szCs w:val="21"/>
          <w:lang w:val="en-US" w:eastAsia="zh-CN"/>
        </w:rPr>
        <w:t>上述事实，有申请人、被申请人提交的证据证实。</w:t>
      </w:r>
    </w:p>
    <w:p w14:paraId="0ADE4F79">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cs="仿宋_GB2312"/>
          <w:bCs/>
          <w:sz w:val="32"/>
          <w:szCs w:val="21"/>
          <w:lang w:val="en-US" w:eastAsia="zh-CN"/>
        </w:rPr>
      </w:pPr>
      <w:r>
        <w:rPr>
          <w:rFonts w:hint="eastAsia" w:ascii="Times New Roman" w:hAnsi="Times New Roman" w:eastAsia="仿宋_GB2312" w:cs="Times New Roman"/>
          <w:b/>
          <w:bCs/>
          <w:sz w:val="32"/>
          <w:lang w:val="en-US" w:eastAsia="zh-CN"/>
        </w:rPr>
        <w:t>本机关认为：</w:t>
      </w:r>
      <w:r>
        <w:rPr>
          <w:rFonts w:hint="eastAsia" w:ascii="Times New Roman" w:hAnsi="Times New Roman" w:eastAsia="仿宋_GB2312"/>
          <w:sz w:val="32"/>
        </w:rPr>
        <w:t>《市场监督管理投诉举报处理暂行办法》第四条第二款</w:t>
      </w:r>
      <w:r>
        <w:rPr>
          <w:rFonts w:hint="eastAsia" w:ascii="Times New Roman" w:hAnsi="Times New Roman" w:eastAsia="仿宋_GB2312"/>
          <w:sz w:val="32"/>
          <w:lang w:val="en-US" w:eastAsia="zh-CN"/>
        </w:rPr>
        <w:t>规定</w:t>
      </w:r>
      <w:r>
        <w:rPr>
          <w:rFonts w:hint="eastAsia" w:ascii="Times New Roman" w:hAnsi="Times New Roman" w:eastAsia="仿宋_GB2312"/>
          <w:sz w:val="32"/>
          <w:lang w:eastAsia="zh-CN"/>
        </w:rPr>
        <w:t>：</w:t>
      </w:r>
      <w:r>
        <w:rPr>
          <w:rFonts w:hint="eastAsia" w:ascii="Times New Roman" w:hAnsi="Times New Roman" w:eastAsia="仿宋_GB2312"/>
          <w:sz w:val="32"/>
          <w:lang w:val="en-US" w:eastAsia="zh-CN"/>
        </w:rPr>
        <w:t>“</w:t>
      </w:r>
      <w:r>
        <w:rPr>
          <w:rFonts w:hint="eastAsia" w:ascii="Times New Roman" w:hAnsi="Times New Roman" w:eastAsia="仿宋_GB2312"/>
          <w:sz w:val="32"/>
        </w:rPr>
        <w:t>县级以上地方市场监督管理部门负责本行政区域内的投诉举报处理工作</w:t>
      </w:r>
      <w:r>
        <w:rPr>
          <w:rFonts w:hint="eastAsia" w:ascii="Times New Roman" w:hAnsi="Times New Roman" w:eastAsia="仿宋_GB2312"/>
          <w:sz w:val="32"/>
          <w:lang w:eastAsia="zh-CN"/>
        </w:rPr>
        <w:t>。</w:t>
      </w:r>
      <w:r>
        <w:rPr>
          <w:rFonts w:hint="eastAsia" w:ascii="Times New Roman" w:hAnsi="Times New Roman" w:eastAsia="仿宋_GB2312"/>
          <w:sz w:val="32"/>
        </w:rPr>
        <w:t>”被申请人负有处理辖区内投诉的法定职责</w:t>
      </w:r>
      <w:r>
        <w:rPr>
          <w:rFonts w:hint="eastAsia" w:ascii="Times New Roman" w:hAnsi="Times New Roman" w:eastAsia="仿宋_GB2312"/>
          <w:sz w:val="32"/>
          <w:lang w:eastAsia="zh-CN"/>
        </w:rPr>
        <w:t>。</w:t>
      </w:r>
      <w:r>
        <w:rPr>
          <w:rFonts w:hint="eastAsia" w:ascii="Times New Roman" w:hAnsi="Times New Roman" w:eastAsia="仿宋_GB2312" w:cs="仿宋_GB2312"/>
          <w:bCs/>
          <w:sz w:val="32"/>
          <w:szCs w:val="21"/>
          <w:lang w:val="en-US" w:eastAsia="zh-CN"/>
        </w:rPr>
        <w:t>《市场监督管理行政处罚程序规定》第十四条规定：“具有本办法规定的处理权限的市场监督管理部门，应当自收到投诉之日起七个工作日内作出受理或者不予受理的决定，并告知投诉人。”本案中，被申请人在收到申请人的投诉材料后在规定期限内依法作出受理决定并通过短信告知申请人，符合上述规定。申请人所称被申请人未在法定期限内告知投诉是否受理无事实依据。</w:t>
      </w:r>
    </w:p>
    <w:p w14:paraId="4E7CAC0A">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sz w:val="32"/>
        </w:rPr>
      </w:pPr>
      <w:r>
        <w:rPr>
          <w:rFonts w:hint="eastAsia" w:ascii="Times New Roman" w:hAnsi="Times New Roman" w:eastAsia="仿宋_GB2312"/>
          <w:sz w:val="32"/>
        </w:rPr>
        <w:t>综上所述，被申请人在</w:t>
      </w:r>
      <w:r>
        <w:rPr>
          <w:rFonts w:hint="eastAsia" w:ascii="Times New Roman" w:hAnsi="Times New Roman" w:eastAsia="仿宋_GB2312"/>
          <w:sz w:val="32"/>
          <w:lang w:val="en-US" w:eastAsia="zh-CN"/>
        </w:rPr>
        <w:t>复议机关</w:t>
      </w:r>
      <w:r>
        <w:rPr>
          <w:rFonts w:hint="eastAsia" w:ascii="Times New Roman" w:hAnsi="Times New Roman" w:eastAsia="仿宋_GB2312"/>
          <w:sz w:val="32"/>
        </w:rPr>
        <w:t>受理</w:t>
      </w:r>
      <w:r>
        <w:rPr>
          <w:rFonts w:hint="eastAsia" w:ascii="Times New Roman" w:hAnsi="Times New Roman" w:eastAsia="仿宋_GB2312"/>
          <w:sz w:val="32"/>
          <w:lang w:eastAsia="zh-CN"/>
        </w:rPr>
        <w:t>行政复议申请</w:t>
      </w:r>
      <w:r>
        <w:rPr>
          <w:rFonts w:hint="eastAsia" w:ascii="Times New Roman" w:hAnsi="Times New Roman" w:eastAsia="仿宋_GB2312"/>
          <w:sz w:val="32"/>
        </w:rPr>
        <w:t>前已经履行法定职责，根据《中华人民共和国行政复议法》第六十九条之规定，本机关决定如下：</w:t>
      </w:r>
    </w:p>
    <w:p w14:paraId="546ACD60">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sz w:val="32"/>
        </w:rPr>
      </w:pPr>
      <w:r>
        <w:rPr>
          <w:rFonts w:hint="eastAsia" w:ascii="Times New Roman" w:hAnsi="Times New Roman" w:eastAsia="仿宋_GB2312"/>
          <w:sz w:val="32"/>
        </w:rPr>
        <w:t>驳回申请人</w:t>
      </w:r>
      <w:r>
        <w:rPr>
          <w:rFonts w:hint="eastAsia" w:ascii="Times New Roman" w:hAnsi="Times New Roman" w:eastAsia="仿宋_GB2312"/>
          <w:sz w:val="32"/>
          <w:lang w:val="en-US" w:eastAsia="zh-CN"/>
        </w:rPr>
        <w:t>王某对被申请人连云港市赣榆区市场监督管理局提出</w:t>
      </w:r>
      <w:r>
        <w:rPr>
          <w:rFonts w:hint="eastAsia" w:ascii="Times New Roman" w:hAnsi="Times New Roman" w:eastAsia="仿宋_GB2312"/>
          <w:sz w:val="32"/>
        </w:rPr>
        <w:t>的行政复议请求。</w:t>
      </w:r>
    </w:p>
    <w:p w14:paraId="79A5877D">
      <w:pPr>
        <w:pStyle w:val="3"/>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lang w:val="en-US" w:eastAsia="zh-CN"/>
        </w:rPr>
      </w:pPr>
      <w:r>
        <w:rPr>
          <w:rFonts w:hint="eastAsia" w:ascii="Times New Roman" w:hAnsi="Times New Roman" w:eastAsia="仿宋_GB2312"/>
          <w:sz w:val="32"/>
        </w:rPr>
        <w:t>申请人如对本决定不服，可以自接到本决定之日起15日内向连云港经济技术开发区人民法院提起行政诉讼。</w:t>
      </w:r>
      <w:r>
        <w:rPr>
          <w:rFonts w:hint="eastAsia"/>
          <w:lang w:val="en-US" w:eastAsia="zh-CN"/>
        </w:rPr>
        <w:t xml:space="preserve"> </w:t>
      </w:r>
    </w:p>
    <w:p w14:paraId="08F18A71">
      <w:pPr>
        <w:pStyle w:val="3"/>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lang w:val="en-US" w:eastAsia="zh-CN"/>
        </w:rPr>
      </w:pPr>
    </w:p>
    <w:p w14:paraId="143DF8F1">
      <w:pPr>
        <w:pStyle w:val="3"/>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lang w:val="en-US" w:eastAsia="zh-CN"/>
        </w:rPr>
      </w:pPr>
    </w:p>
    <w:p w14:paraId="4E12CB48">
      <w:pPr>
        <w:pStyle w:val="3"/>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lang w:val="en-US" w:eastAsia="zh-CN"/>
        </w:rPr>
      </w:pPr>
    </w:p>
    <w:p w14:paraId="6441CB5C">
      <w:pPr>
        <w:pStyle w:val="3"/>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default" w:eastAsia="仿宋_GB2312"/>
          <w:lang w:val="en-US" w:eastAsia="zh-CN"/>
        </w:rPr>
      </w:pPr>
      <w:r>
        <w:rPr>
          <w:rFonts w:hint="eastAsia"/>
          <w:lang w:val="en-US" w:eastAsia="zh-CN"/>
        </w:rPr>
        <w:t xml:space="preserve">                                      </w:t>
      </w:r>
      <w:r>
        <w:rPr>
          <w:rFonts w:hint="eastAsia" w:ascii="Times New Roman" w:hAnsi="Times New Roman" w:eastAsia="仿宋_GB2312"/>
          <w:sz w:val="32"/>
          <w:lang w:val="en-US" w:eastAsia="zh-CN"/>
        </w:rPr>
        <w:t xml:space="preserve">2025年10月24日    </w:t>
      </w:r>
    </w:p>
    <w:p w14:paraId="494C2893">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rPr>
        <w:sectPr>
          <w:footerReference r:id="rId3" w:type="default"/>
          <w:pgSz w:w="11906" w:h="16838"/>
          <w:pgMar w:top="1440" w:right="1800" w:bottom="1440" w:left="1800" w:header="851" w:footer="992" w:gutter="0"/>
          <w:pgNumType w:fmt="numberInDash"/>
          <w:cols w:space="425" w:num="1"/>
          <w:docGrid w:type="lines" w:linePitch="312" w:charSpace="0"/>
        </w:sectPr>
      </w:pPr>
    </w:p>
    <w:p w14:paraId="6FF9993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t>附：本决定适用的相关法律依据：</w:t>
      </w:r>
    </w:p>
    <w:p w14:paraId="01AE113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heme="minorBidi"/>
          <w:b/>
          <w:bCs/>
          <w:kern w:val="2"/>
          <w:sz w:val="32"/>
          <w:szCs w:val="24"/>
          <w:lang w:val="en-US" w:eastAsia="zh-CN" w:bidi="ar-SA"/>
        </w:rPr>
      </w:pPr>
      <w:r>
        <w:rPr>
          <w:rFonts w:hint="eastAsia" w:ascii="Times New Roman" w:hAnsi="Times New Roman" w:eastAsia="仿宋_GB2312" w:cstheme="minorBidi"/>
          <w:b/>
          <w:bCs/>
          <w:kern w:val="2"/>
          <w:sz w:val="32"/>
          <w:szCs w:val="24"/>
          <w:lang w:val="en-US" w:eastAsia="zh-CN" w:bidi="ar-SA"/>
        </w:rPr>
        <w:t>《中华人民共和国行政复议法》</w:t>
      </w:r>
    </w:p>
    <w:p w14:paraId="43AF31D0">
      <w:pPr>
        <w:pStyle w:val="3"/>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rPr>
      </w:pPr>
      <w:r>
        <w:rPr>
          <w:rFonts w:hint="eastAsia" w:ascii="Times New Roman" w:hAnsi="Times New Roman" w:eastAsia="仿宋_GB2312" w:cstheme="minorBidi"/>
          <w:kern w:val="2"/>
          <w:sz w:val="32"/>
          <w:szCs w:val="24"/>
          <w:lang w:val="en-US" w:eastAsia="zh-CN" w:bidi="ar-SA"/>
        </w:rPr>
        <w:t>第六十九条</w:t>
      </w:r>
      <w:bookmarkStart w:id="0" w:name="tiao_68_kuan_1"/>
      <w:bookmarkEnd w:id="0"/>
      <w:r>
        <w:rPr>
          <w:rFonts w:hint="eastAsia" w:ascii="Times New Roman" w:hAnsi="Times New Roman" w:eastAsia="仿宋_GB2312" w:cstheme="minorBidi"/>
          <w:kern w:val="2"/>
          <w:sz w:val="32"/>
          <w:szCs w:val="24"/>
          <w:lang w:val="en-US" w:eastAsia="zh-CN" w:bidi="ar-SA"/>
        </w:rPr>
        <w:t>　行政复议机关受理申请人认为被申请人不履行法定职责的行政复议申请后，发现被申请人没有相应法定职责或者在受理前已经履行法定职责的，决定驳回申请人的行政复议请求。</w:t>
      </w:r>
    </w:p>
    <w:p w14:paraId="76EA6456">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rPr>
      </w:pPr>
    </w:p>
    <w:p w14:paraId="4DAD8850">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rPr>
      </w:pPr>
    </w:p>
    <w:p w14:paraId="1E623EFE">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rPr>
      </w:pPr>
    </w:p>
    <w:p w14:paraId="4C83B73D">
      <w:pPr>
        <w:rPr>
          <w:rFonts w:hint="eastAsia" w:ascii="Times New Roman" w:hAnsi="Times New Roman" w:eastAsia="仿宋_GB2312" w:cs="Times New Roman"/>
          <w:sz w:val="32"/>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noto sans thai">
    <w:panose1 w:val="020B0502040504020204"/>
    <w:charset w:val="00"/>
    <w:family w:val="auto"/>
    <w:pitch w:val="default"/>
    <w:sig w:usb0="81000063" w:usb1="00002000" w:usb2="00000000" w:usb3="00000000" w:csb0="0001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1ABB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4DBBA">
                          <w:pPr>
                            <w:pStyle w:val="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94DBBA">
                    <w:pPr>
                      <w:pStyle w:val="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3832E4"/>
    <w:rsid w:val="00100007"/>
    <w:rsid w:val="09167B59"/>
    <w:rsid w:val="0A2A37A7"/>
    <w:rsid w:val="0FDD54A3"/>
    <w:rsid w:val="10FF1C35"/>
    <w:rsid w:val="185419D8"/>
    <w:rsid w:val="1EAC2522"/>
    <w:rsid w:val="1FFF3439"/>
    <w:rsid w:val="229451CA"/>
    <w:rsid w:val="2F7AEC10"/>
    <w:rsid w:val="33586275"/>
    <w:rsid w:val="35B244CD"/>
    <w:rsid w:val="37A61542"/>
    <w:rsid w:val="3B9F0CC3"/>
    <w:rsid w:val="3C833831"/>
    <w:rsid w:val="3E90786A"/>
    <w:rsid w:val="3FAB2B1A"/>
    <w:rsid w:val="3FE70B5F"/>
    <w:rsid w:val="405A5D4B"/>
    <w:rsid w:val="43656471"/>
    <w:rsid w:val="457F0696"/>
    <w:rsid w:val="47BF212B"/>
    <w:rsid w:val="47EB18D3"/>
    <w:rsid w:val="489D7EC1"/>
    <w:rsid w:val="4FC053D7"/>
    <w:rsid w:val="530C6CDE"/>
    <w:rsid w:val="567359ED"/>
    <w:rsid w:val="5A97282E"/>
    <w:rsid w:val="5C3832E4"/>
    <w:rsid w:val="601C5B05"/>
    <w:rsid w:val="6440429D"/>
    <w:rsid w:val="65622F6B"/>
    <w:rsid w:val="6AB21AFC"/>
    <w:rsid w:val="6E8D386E"/>
    <w:rsid w:val="6EBD4F8D"/>
    <w:rsid w:val="71E7409F"/>
    <w:rsid w:val="77FD5491"/>
    <w:rsid w:val="F7DD3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eastAsia="宋体"/>
      <w:sz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1902</Words>
  <Characters>2010</Characters>
  <Lines>0</Lines>
  <Paragraphs>0</Paragraphs>
  <TotalTime>3</TotalTime>
  <ScaleCrop>false</ScaleCrop>
  <LinksUpToDate>false</LinksUpToDate>
  <CharactersWithSpaces>2016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2025-08-23T22:41:00Z</dcterms:created>
  <dc:creator>别</dc:creator>
  <cp:lastModifiedBy>董雪</cp:lastModifiedBy>
  <dcterms:modified xsi:type="dcterms:W3CDTF">2026-07-07T16:48:54Z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B26356245B4BFD3676BD4C6AA64ED2B2_43</vt:lpwstr>
  </property>
  <property fmtid="{D5CDD505-2E9C-101B-9397-08002B2CF9AE}" pid="4" name="KSOTemplateDocerSaveRecord">
    <vt:lpwstr>eyJoZGlkIjoiMmUwZDllOTY2Y2MzN2Q1ZWEyZGY2NDQ4ZGE4NWEwM2YiLCJ1c2VySWQiOiIzMTA4NzE5NDYifQ==</vt:lpwstr>
  </property>
</Properties>
</file>