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4" w:line="222" w:lineRule="auto"/>
        <w:ind w:left="234"/>
        <w:rPr>
          <w:rFonts w:hint="eastAsia" w:ascii="Times New Roman" w:hAnsi="Times New Roman" w:eastAsia="黑体" w:cs="仿宋"/>
          <w:sz w:val="30"/>
          <w:szCs w:val="30"/>
          <w:lang w:eastAsia="zh-CN"/>
        </w:rPr>
      </w:pPr>
      <w:r>
        <w:rPr>
          <w:rFonts w:hint="eastAsia" w:ascii="黑体" w:hAnsi="黑体" w:eastAsia="黑体" w:cs="黑体"/>
          <w:spacing w:val="23"/>
          <w:sz w:val="32"/>
          <w:szCs w:val="32"/>
        </w:rPr>
        <w:t>附件1</w:t>
      </w:r>
      <w:r>
        <w:rPr>
          <w:rFonts w:hint="eastAsia" w:ascii="黑体" w:hAnsi="黑体" w:eastAsia="黑体" w:cs="黑体"/>
          <w:spacing w:val="23"/>
          <w:sz w:val="32"/>
          <w:szCs w:val="32"/>
          <w:lang w:eastAsia="zh-CN"/>
        </w:rPr>
        <w:t>：</w:t>
      </w:r>
    </w:p>
    <w:p>
      <w:pPr>
        <w:spacing w:line="433"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赣榆区在娱乐场所举办营业性演出活动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“一件事”办事指南</w:t>
      </w:r>
    </w:p>
    <w:p>
      <w:pPr>
        <w:spacing w:line="271" w:lineRule="auto"/>
        <w:rPr>
          <w:rFonts w:ascii="Times New Roman" w:hAnsi="Times New Roman"/>
          <w:sz w:val="21"/>
        </w:rPr>
      </w:pPr>
    </w:p>
    <w:p>
      <w:pPr>
        <w:spacing w:line="272"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sz w:val="30"/>
          <w:szCs w:val="30"/>
        </w:rPr>
      </w:pPr>
      <w:r>
        <w:rPr>
          <w:rFonts w:ascii="Times New Roman" w:hAnsi="Times New Roman" w:eastAsia="黑体" w:cs="黑体"/>
          <w:b w:val="0"/>
          <w:bCs w:val="0"/>
          <w:spacing w:val="17"/>
          <w:sz w:val="32"/>
          <w:szCs w:val="32"/>
        </w:rPr>
        <w:t>一、事项名称</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lang w:val="en-US" w:eastAsia="zh-CN"/>
        </w:rPr>
      </w:pPr>
      <w:r>
        <w:rPr>
          <w:rFonts w:hint="eastAsia" w:ascii="Times New Roman" w:hAnsi="Times New Roman" w:eastAsia="仿宋_GB2312" w:cs="仿宋_GB2312"/>
          <w:spacing w:val="7"/>
          <w:sz w:val="32"/>
          <w:szCs w:val="32"/>
          <w:lang w:val="en-US" w:eastAsia="zh-CN"/>
        </w:rPr>
        <w:t>在娱乐场所举办营业性演出活动“一件事”。</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二、适用范围</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仿宋_GB2312"/>
          <w:spacing w:val="7"/>
          <w:sz w:val="32"/>
          <w:szCs w:val="32"/>
          <w:lang w:val="en-US" w:eastAsia="zh-CN"/>
        </w:rPr>
      </w:pPr>
      <w:r>
        <w:rPr>
          <w:rFonts w:hint="eastAsia" w:ascii="Times New Roman" w:hAnsi="Times New Roman" w:eastAsia="仿宋_GB2312" w:cs="仿宋_GB2312"/>
          <w:spacing w:val="7"/>
          <w:sz w:val="32"/>
          <w:szCs w:val="32"/>
          <w:lang w:val="en-US" w:eastAsia="zh-CN"/>
        </w:rPr>
        <w:t>在赣榆区范围内申请</w:t>
      </w:r>
      <w:r>
        <w:rPr>
          <w:rFonts w:hint="eastAsia" w:ascii="仿宋_GB2312" w:hAnsi="仿宋_GB2312" w:eastAsia="仿宋_GB2312" w:cs="仿宋_GB2312"/>
          <w:b w:val="0"/>
          <w:color w:val="auto"/>
          <w:kern w:val="2"/>
          <w:sz w:val="32"/>
          <w:szCs w:val="32"/>
          <w:highlight w:val="none"/>
          <w:lang w:val="en-US" w:eastAsia="zh-CN" w:bidi="ar-SA"/>
        </w:rPr>
        <w:t>在歌舞娱乐场所、酒吧、饭店等非演出场所</w:t>
      </w:r>
      <w:r>
        <w:rPr>
          <w:rFonts w:hint="default" w:ascii="仿宋_GB2312" w:hAnsi="仿宋_GB2312" w:eastAsia="仿宋_GB2312" w:cs="仿宋_GB2312"/>
          <w:b w:val="0"/>
          <w:color w:val="auto"/>
          <w:kern w:val="2"/>
          <w:sz w:val="32"/>
          <w:szCs w:val="32"/>
          <w:highlight w:val="none"/>
          <w:lang w:val="en-US" w:eastAsia="zh-CN" w:bidi="ar-SA"/>
        </w:rPr>
        <w:t>举办营业性演出</w:t>
      </w:r>
      <w:r>
        <w:rPr>
          <w:rFonts w:hint="eastAsia" w:ascii="仿宋_GB2312" w:hAnsi="仿宋_GB2312" w:eastAsia="仿宋_GB2312" w:cs="仿宋_GB2312"/>
          <w:b w:val="0"/>
          <w:color w:val="auto"/>
          <w:kern w:val="2"/>
          <w:sz w:val="32"/>
          <w:szCs w:val="32"/>
          <w:highlight w:val="none"/>
          <w:lang w:val="en-US" w:eastAsia="zh-CN" w:bidi="ar-SA"/>
        </w:rPr>
        <w:t>（举办外国、香港特别行政区、澳门特别行政区、台湾地区的文艺表演团体、个人参加的营业性演出除外）的演出场所经营单位。</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三、涉及审批备案、服务事项</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eastAsia="仿宋_GB2312" w:cs="仿宋"/>
          <w:sz w:val="30"/>
          <w:szCs w:val="30"/>
          <w:lang w:eastAsia="zh-CN"/>
        </w:rPr>
      </w:pPr>
      <w:r>
        <w:rPr>
          <w:rFonts w:ascii="Times New Roman" w:hAnsi="Times New Roman" w:eastAsia="仿宋" w:cs="仿宋"/>
          <w:spacing w:val="11"/>
          <w:sz w:val="30"/>
          <w:szCs w:val="30"/>
        </w:rPr>
        <w:t>1.</w:t>
      </w:r>
      <w:r>
        <w:rPr>
          <w:rFonts w:hint="eastAsia" w:ascii="Times New Roman" w:hAnsi="Times New Roman" w:eastAsia="仿宋_GB2312" w:cs="仿宋_GB2312"/>
          <w:spacing w:val="7"/>
          <w:sz w:val="32"/>
          <w:szCs w:val="32"/>
        </w:rPr>
        <w:t>演出经纪机构申请举办内地营业性演出活动</w:t>
      </w:r>
      <w:r>
        <w:rPr>
          <w:rFonts w:hint="eastAsia" w:ascii="Times New Roman" w:hAnsi="Times New Roman" w:eastAsia="仿宋" w:cs="仿宋"/>
          <w:spacing w:val="11"/>
          <w:sz w:val="30"/>
          <w:szCs w:val="30"/>
          <w:lang w:val="en-US" w:eastAsia="zh-CN"/>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仿宋_GB2312"/>
          <w:snapToGrid/>
          <w:color w:val="000000"/>
          <w:kern w:val="0"/>
          <w:sz w:val="32"/>
          <w:szCs w:val="32"/>
          <w:lang w:val="en-US" w:eastAsia="zh-CN" w:bidi="zh-CN"/>
        </w:rPr>
      </w:pPr>
      <w:r>
        <w:rPr>
          <w:rFonts w:ascii="Times New Roman" w:hAnsi="Times New Roman" w:eastAsia="仿宋" w:cs="仿宋"/>
          <w:spacing w:val="10"/>
          <w:sz w:val="30"/>
          <w:szCs w:val="30"/>
        </w:rPr>
        <w:t>2.</w:t>
      </w:r>
      <w:r>
        <w:rPr>
          <w:rFonts w:hint="eastAsia" w:ascii="Times New Roman" w:hAnsi="Times New Roman" w:eastAsia="仿宋_GB2312" w:cs="仿宋_GB2312"/>
          <w:snapToGrid/>
          <w:color w:val="000000"/>
          <w:kern w:val="0"/>
          <w:sz w:val="32"/>
          <w:szCs w:val="32"/>
          <w:lang w:val="zh-CN" w:eastAsia="zh-CN" w:bidi="zh-CN"/>
        </w:rPr>
        <w:t>文艺表演团体申请举办内地营业性演出活动</w:t>
      </w:r>
      <w:r>
        <w:rPr>
          <w:rFonts w:hint="eastAsia" w:ascii="Times New Roman" w:hAnsi="Times New Roman" w:eastAsia="仿宋_GB2312" w:cs="仿宋_GB2312"/>
          <w:snapToGrid/>
          <w:color w:val="000000"/>
          <w:kern w:val="0"/>
          <w:sz w:val="32"/>
          <w:szCs w:val="32"/>
          <w:lang w:val="en-US" w:eastAsia="zh-CN" w:bidi="zh-CN"/>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40" w:firstLineChars="200"/>
        <w:jc w:val="both"/>
        <w:textAlignment w:val="baseline"/>
        <w:rPr>
          <w:rFonts w:ascii="Times New Roman" w:hAnsi="Times New Roman" w:eastAsia="仿宋" w:cs="仿宋"/>
          <w:sz w:val="30"/>
          <w:szCs w:val="30"/>
        </w:rPr>
      </w:pPr>
      <w:r>
        <w:rPr>
          <w:rFonts w:hint="eastAsia" w:ascii="Times New Roman" w:hAnsi="Times New Roman" w:eastAsia="仿宋_GB2312" w:cs="仿宋_GB2312"/>
          <w:snapToGrid/>
          <w:color w:val="000000"/>
          <w:kern w:val="0"/>
          <w:sz w:val="32"/>
          <w:szCs w:val="32"/>
          <w:lang w:val="en-US" w:eastAsia="zh-CN" w:bidi="zh-CN"/>
        </w:rPr>
        <w:t>3.文艺表演团体设立</w:t>
      </w:r>
      <w:r>
        <w:rPr>
          <w:rFonts w:ascii="Times New Roman" w:hAnsi="Times New Roman" w:eastAsia="仿宋" w:cs="仿宋"/>
          <w:spacing w:val="11"/>
          <w:sz w:val="30"/>
          <w:szCs w:val="30"/>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四、实施依据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（一）文艺表演团体、演出经纪机构申请举办内地营业性演出活动</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rPr>
        <w:t>《营业性演出管理条例》（2008年7月22日国务院令第528号，2016年2月6日予以修改）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（二）文艺表演团体设立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outlineLvl w:val="0"/>
        <w:rPr>
          <w:rFonts w:hint="eastAsia" w:ascii="Times New Roman" w:hAnsi="Times New Roman" w:eastAsia="仿宋_GB2312" w:cs="仿宋_GB2312"/>
          <w:spacing w:val="7"/>
          <w:sz w:val="32"/>
          <w:szCs w:val="32"/>
          <w:lang w:eastAsia="zh-CN"/>
        </w:rPr>
      </w:pPr>
      <w:r>
        <w:rPr>
          <w:rFonts w:hint="eastAsia" w:ascii="Times New Roman" w:hAnsi="Times New Roman" w:eastAsia="仿宋_GB2312" w:cs="仿宋_GB2312"/>
          <w:spacing w:val="7"/>
          <w:sz w:val="32"/>
          <w:szCs w:val="32"/>
          <w:lang w:eastAsia="zh-CN"/>
        </w:rPr>
        <w:t>《营业性演出管理条例》（中华人民共和国国务院令第439号公布，根据2016年2月6日国务院令第666号《国务院关于修改部分行政法规的决定》修订。）第二章　营业性演出经营主体的设立 第六条 文艺表演团体申请从事营业性演出活动，应当有与其业务相适应的专职演员和器材设备，并向县级人民政府文化主管部门提出申请。文化主管部门应当自受理申请之日起20日内作出决定。批准的，颁发营业性演出许可证；不批准的，应当书面通知申请人并说明理由。</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五、申请材料</w:t>
      </w:r>
      <w:r>
        <w:rPr>
          <w:rFonts w:hint="eastAsia" w:ascii="Times New Roman" w:hAnsi="Times New Roman" w:eastAsia="黑体" w:cs="黑体"/>
          <w:b w:val="0"/>
          <w:bCs w:val="0"/>
          <w:spacing w:val="17"/>
          <w:sz w:val="32"/>
          <w:szCs w:val="32"/>
          <w:lang w:eastAsia="zh-CN"/>
        </w:rPr>
        <w:t>（</w:t>
      </w:r>
      <w:r>
        <w:rPr>
          <w:rFonts w:ascii="Times New Roman" w:hAnsi="Times New Roman" w:eastAsia="黑体" w:cs="黑体"/>
          <w:b w:val="0"/>
          <w:bCs w:val="0"/>
          <w:spacing w:val="17"/>
          <w:sz w:val="32"/>
          <w:szCs w:val="32"/>
        </w:rPr>
        <w:t>受理条件</w:t>
      </w:r>
      <w:r>
        <w:rPr>
          <w:rFonts w:hint="eastAsia" w:ascii="Times New Roman" w:hAnsi="Times New Roman" w:eastAsia="黑体" w:cs="黑体"/>
          <w:b w:val="0"/>
          <w:bCs w:val="0"/>
          <w:spacing w:val="1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（一）文艺表演团体、演出经纪机构申请举办内地营业性演出活动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lang w:eastAsia="zh-CN"/>
        </w:rPr>
      </w:pPr>
      <w:r>
        <w:rPr>
          <w:rFonts w:hint="eastAsia" w:ascii="Times New Roman" w:hAnsi="Times New Roman" w:eastAsia="仿宋_GB2312" w:cs="仿宋_GB2312"/>
          <w:spacing w:val="7"/>
          <w:sz w:val="32"/>
          <w:szCs w:val="32"/>
        </w:rPr>
        <w:t>1.申报主体应当为依法设立的文艺表演团体、演出经纪机构</w:t>
      </w:r>
      <w:r>
        <w:rPr>
          <w:rFonts w:hint="eastAsia" w:ascii="Times New Roman" w:hAnsi="Times New Roman" w:eastAsia="仿宋_GB2312" w:cs="仿宋_GB2312"/>
          <w:spacing w:val="7"/>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rPr>
        <w:t>2.不得以政府或者政府部门的名义举办营业性演出。营业性演出不得冠以“中国</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中华</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全国</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 xml:space="preserve">国际”等字样；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仿宋_GB2312"/>
          <w:spacing w:val="7"/>
          <w:sz w:val="32"/>
          <w:szCs w:val="32"/>
          <w:lang w:val="en-US"/>
        </w:rPr>
      </w:pPr>
      <w:r>
        <w:rPr>
          <w:rFonts w:hint="eastAsia" w:ascii="Times New Roman" w:hAnsi="Times New Roman" w:eastAsia="仿宋_GB2312" w:cs="仿宋_GB2312"/>
          <w:spacing w:val="7"/>
          <w:sz w:val="32"/>
          <w:szCs w:val="32"/>
          <w:lang w:val="en-US" w:eastAsia="zh-CN"/>
        </w:rPr>
        <w:t>3</w:t>
      </w:r>
      <w:r>
        <w:rPr>
          <w:rFonts w:hint="eastAsia" w:ascii="Times New Roman" w:hAnsi="Times New Roman" w:eastAsia="仿宋_GB2312" w:cs="仿宋_GB2312"/>
          <w:spacing w:val="7"/>
          <w:sz w:val="32"/>
          <w:szCs w:val="32"/>
        </w:rPr>
        <w:t>.</w:t>
      </w:r>
      <w:r>
        <w:rPr>
          <w:rFonts w:hint="eastAsia" w:ascii="仿宋_GB2312" w:hAnsi="仿宋_GB2312" w:eastAsia="仿宋_GB2312" w:cs="仿宋_GB2312"/>
          <w:b w:val="0"/>
          <w:color w:val="auto"/>
          <w:kern w:val="2"/>
          <w:sz w:val="32"/>
          <w:szCs w:val="32"/>
          <w:highlight w:val="none"/>
          <w:lang w:val="en-US" w:eastAsia="zh-CN" w:bidi="ar-SA"/>
        </w:rPr>
        <w:t>举办外国、香港特别行政区、澳门特别行政区、台湾地区的文艺表演团体、个人参加的营业性演出除外；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lang w:val="en-US" w:eastAsia="zh-CN"/>
        </w:rPr>
        <w:t>4</w:t>
      </w:r>
      <w:r>
        <w:rPr>
          <w:rFonts w:hint="eastAsia" w:ascii="Times New Roman" w:hAnsi="Times New Roman" w:eastAsia="仿宋_GB2312" w:cs="仿宋_GB2312"/>
          <w:spacing w:val="7"/>
          <w:sz w:val="32"/>
          <w:szCs w:val="32"/>
        </w:rPr>
        <w:t>.演出内容不得有《营业性演出管理条例》第二十</w:t>
      </w:r>
      <w:r>
        <w:rPr>
          <w:rFonts w:hint="eastAsia" w:ascii="Times New Roman" w:hAnsi="Times New Roman" w:eastAsia="仿宋_GB2312" w:cs="仿宋_GB2312"/>
          <w:spacing w:val="7"/>
          <w:sz w:val="32"/>
          <w:szCs w:val="32"/>
          <w:lang w:val="en-US" w:eastAsia="zh-CN"/>
        </w:rPr>
        <w:t>五</w:t>
      </w:r>
      <w:r>
        <w:rPr>
          <w:rFonts w:hint="eastAsia" w:ascii="Times New Roman" w:hAnsi="Times New Roman" w:eastAsia="仿宋_GB2312" w:cs="仿宋_GB2312"/>
          <w:spacing w:val="7"/>
          <w:sz w:val="32"/>
          <w:szCs w:val="32"/>
        </w:rPr>
        <w:t>条规定的情形；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lang w:val="en-US" w:eastAsia="zh-CN"/>
        </w:rPr>
      </w:pPr>
      <w:r>
        <w:rPr>
          <w:rFonts w:hint="eastAsia" w:ascii="Times New Roman" w:hAnsi="Times New Roman" w:eastAsia="仿宋_GB2312" w:cs="仿宋_GB2312"/>
          <w:spacing w:val="7"/>
          <w:sz w:val="32"/>
          <w:szCs w:val="32"/>
          <w:lang w:val="en-US" w:eastAsia="zh-CN"/>
        </w:rPr>
        <w:t>5.文艺表演团体申请从事营业性演出活动，应当有与其业务相适应的专职演员和器材设备，并向县（区）级人民政府文化主管部门提出申请；演出经纪机构申请从事营业性演出经营活动，应当有3名以上专职演出经纪人员和与其业务相适应的资金，并向省、自治区、直辖市人民政府文化主管部门提出申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lang w:val="en-US" w:eastAsia="zh-CN"/>
        </w:rPr>
        <w:t>6.</w:t>
      </w:r>
      <w:r>
        <w:rPr>
          <w:rFonts w:hint="eastAsia" w:ascii="Times New Roman" w:hAnsi="Times New Roman" w:eastAsia="仿宋_GB2312" w:cs="仿宋_GB2312"/>
          <w:spacing w:val="7"/>
          <w:sz w:val="32"/>
          <w:szCs w:val="32"/>
        </w:rPr>
        <w:t>申办材料齐全、规范、有效</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符合相关法定要求。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（二）文艺表演团体设立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1.已领取营业执照（或事业单位法人证书、民办非企业单位登记证书）；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2.香港、澳门、台湾投资者申请在内地设立内地方控股的文艺表演团体，以及外资在特殊经济区域内设立中方控股的文艺表演团体除外；</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3.依法登记的文艺表演团体申请从事营业性演出活动，应当向文化和旅游主管部门提交下列文件：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（1）申请书；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（2）营业执照和从事的艺术类型；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（3）法定代表人或者主要负责人的有效身份证件；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（4）演员的艺术表演能力证明；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（5）与业务相适应的演出器材设备书面声明。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前款第四项所称演员的艺术表演能力证明，可以是下列文件之一：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（1）中专以上学校文艺表演类专业毕业证书；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（2）职称证书；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（3）其他有效证明。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六、提交材料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见《赣榆区在娱乐场所举办营业性演出活动“一件事”申请材料清单目录》（附件3）。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七、申请方式</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1.方式一：申请人通过江苏政务服务网连云港旗舰店进入“ 一件事一次办”版块选择“在娱乐场所举办营业性演出活动一件事”进行在线申报。</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仿宋"/>
          <w:sz w:val="31"/>
          <w:szCs w:val="31"/>
        </w:rPr>
      </w:pPr>
      <w:r>
        <w:rPr>
          <w:rFonts w:hint="eastAsia" w:ascii="Times New Roman" w:hAnsi="Times New Roman" w:eastAsia="仿宋_GB2312" w:cs="仿宋_GB2312"/>
          <w:b w:val="0"/>
          <w:color w:val="auto"/>
          <w:kern w:val="2"/>
          <w:sz w:val="32"/>
          <w:szCs w:val="32"/>
          <w:highlight w:val="none"/>
          <w:lang w:val="en-US" w:eastAsia="zh-CN" w:bidi="ar-SA"/>
        </w:rPr>
        <w:t>2. 方式二：申请人可到区政务服务中心“在娱乐场所举办营业性演出活动一件事”</w:t>
      </w:r>
      <w:r>
        <w:rPr>
          <w:rFonts w:ascii="Times New Roman" w:hAnsi="Times New Roman" w:eastAsia="仿宋" w:cs="仿宋"/>
          <w:spacing w:val="-14"/>
          <w:sz w:val="31"/>
          <w:szCs w:val="31"/>
        </w:rPr>
        <w:t>服务专窗现场办理。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八、办理流程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（一）一次告知</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在申请人业务咨询和正式提报申请前一次性告知其该行业涉及服务事项、设定依据、审批条件、申请材料、申请方式和办理流程等。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（二）一表申请</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在不改变各部门规定的准入审批条件的前提下，对同一行业 的信息要素进行标准化集成，将在娱乐场所举办营业性演出活动审批事项涉及的多张申请表归并为一张行业综合申请表。</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申请人填写《赣榆区在娱乐场所举办营业性演出活动“一件事”综合申请表》（见附件4），法定代表人或负责人签字并加盖公章后，向审批机关提出申请。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（三）一窗受理</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线上，在江苏政务服务网连云港旗舰店开设“一件事”专栏； 线下，在区政务服务中心设立“一件事”服务专窗，按照线上线、下集成融合、标准一致、渠道互补的要求，实现一个入口、综合收件。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（四）分类审批</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“一件事”服务专窗集中收取在娱乐场所举办营业性演出活动“一件事”综合申请 材料后应在规定时限内流转到相关部门办理。依托“一件事”平台，同步获取收件信息和相关部门的办理信息，依法定职权并联审批、限时办结。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lang w:val="en-US" w:eastAsia="zh-CN"/>
        </w:rPr>
        <w:t>五</w:t>
      </w:r>
      <w:r>
        <w:rPr>
          <w:rFonts w:hint="eastAsia" w:ascii="楷体_GB2312" w:hAnsi="楷体_GB2312" w:eastAsia="楷体_GB2312" w:cs="楷体_GB2312"/>
          <w:spacing w:val="14"/>
          <w:sz w:val="32"/>
          <w:szCs w:val="32"/>
          <w:lang w:eastAsia="zh-CN"/>
        </w:rPr>
        <w:t>）一窗出证</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业务科室在事项办理完成后及时反馈办件结果，由“一件事”服务专窗工作人员汇总后在承诺办件时限内颁发给申请人。前置许可或备案事项提前办结，相关法定许可证书或凭证可先行归集并由“一件事”服务专窗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lang w:val="en-US" w:eastAsia="zh-CN"/>
        </w:rPr>
        <w:t>六）</w:t>
      </w:r>
      <w:r>
        <w:rPr>
          <w:rFonts w:hint="eastAsia" w:ascii="楷体_GB2312" w:hAnsi="楷体_GB2312" w:eastAsia="楷体_GB2312" w:cs="楷体_GB2312"/>
          <w:spacing w:val="14"/>
          <w:sz w:val="32"/>
          <w:szCs w:val="32"/>
          <w:lang w:eastAsia="zh-CN"/>
        </w:rPr>
        <w:t>整理归档</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在娱乐场所举办营业性演出活动“一件事”纸质档案由区在娱乐场所举办营业性演出活动“一件事”牵头部门统一保管。</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具体流程参见《赣榆区在娱乐场所举办营业性演出活动“一件事”业务办理流程图》( 附件 3 )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九、是否收费</w:t>
      </w:r>
    </w:p>
    <w:p>
      <w:pPr>
        <w:spacing w:before="152" w:line="223" w:lineRule="auto"/>
        <w:ind w:left="610"/>
        <w:jc w:val="both"/>
        <w:rPr>
          <w:rFonts w:ascii="Times New Roman" w:hAnsi="Times New Roman" w:eastAsia="仿宋" w:cs="仿宋"/>
          <w:sz w:val="30"/>
          <w:szCs w:val="30"/>
        </w:rPr>
      </w:pPr>
      <w:r>
        <w:rPr>
          <w:rFonts w:hint="eastAsia" w:ascii="Times New Roman" w:hAnsi="Times New Roman" w:eastAsia="仿宋_GB2312" w:cs="仿宋_GB2312"/>
          <w:b w:val="0"/>
          <w:color w:val="auto"/>
          <w:kern w:val="2"/>
          <w:sz w:val="32"/>
          <w:szCs w:val="32"/>
          <w:highlight w:val="none"/>
          <w:lang w:val="en-US" w:eastAsia="zh-CN" w:bidi="ar-SA"/>
        </w:rPr>
        <w:t>不收费。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十、办结时限</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法定时限：23个工作日</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承诺时限：2个工作日</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（依法需要听证、招标、拍卖、检验、检测、检疫、鉴定和专家评审的，所需时间不计算在期限内）。</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sectPr>
          <w:footerReference r:id="rId5" w:type="default"/>
          <w:pgSz w:w="12240" w:h="15840"/>
          <w:pgMar w:top="1346" w:right="1836" w:bottom="1221" w:left="1699" w:header="0" w:footer="922" w:gutter="0"/>
          <w:pgBorders>
            <w:top w:val="none" w:sz="0" w:space="0"/>
            <w:left w:val="none" w:sz="0" w:space="0"/>
            <w:bottom w:val="none" w:sz="0" w:space="0"/>
            <w:right w:val="none" w:sz="0" w:space="0"/>
          </w:pgBorders>
          <w:cols w:space="720" w:num="1"/>
        </w:sectPr>
      </w:pPr>
    </w:p>
    <w:p>
      <w:pPr>
        <w:spacing w:line="401" w:lineRule="auto"/>
        <w:rPr>
          <w:rFonts w:ascii="Times New Roman" w:hAnsi="Times New Roman"/>
          <w:sz w:val="21"/>
        </w:rPr>
      </w:pPr>
    </w:p>
    <w:p>
      <w:pPr>
        <w:spacing w:before="100" w:line="222" w:lineRule="auto"/>
        <w:rPr>
          <w:rFonts w:hint="eastAsia" w:ascii="Times New Roman" w:hAnsi="Times New Roman" w:eastAsia="仿宋" w:cs="仿宋"/>
          <w:sz w:val="31"/>
          <w:szCs w:val="31"/>
          <w:lang w:eastAsia="zh-CN"/>
        </w:rPr>
      </w:pPr>
      <w:r>
        <w:rPr>
          <w:rFonts w:hint="eastAsia" w:ascii="黑体" w:hAnsi="黑体" w:eastAsia="黑体" w:cs="黑体"/>
          <w:spacing w:val="23"/>
          <w:sz w:val="32"/>
          <w:szCs w:val="32"/>
        </w:rPr>
        <w:t>附件</w:t>
      </w:r>
      <w:r>
        <w:rPr>
          <w:rFonts w:hint="eastAsia" w:ascii="黑体" w:hAnsi="黑体" w:eastAsia="黑体" w:cs="黑体"/>
          <w:spacing w:val="23"/>
          <w:sz w:val="32"/>
          <w:szCs w:val="32"/>
          <w:lang w:val="en-US" w:eastAsia="zh-CN"/>
        </w:rPr>
        <w:t>2：</w:t>
      </w:r>
    </w:p>
    <w:p>
      <w:pPr>
        <w:spacing w:before="188" w:line="219" w:lineRule="auto"/>
        <w:ind w:left="315"/>
        <w:jc w:val="center"/>
        <w:rPr>
          <w:rFonts w:ascii="Times New Roman" w:hAnsi="Times New Roman" w:eastAsia="宋体" w:cs="宋体"/>
          <w:sz w:val="43"/>
          <w:szCs w:val="43"/>
        </w:rPr>
      </w:pPr>
      <w:r>
        <w:rPr>
          <w:rFonts w:hint="eastAsia" w:ascii="方正小标宋_GBK" w:hAnsi="方正小标宋_GBK" w:eastAsia="方正小标宋_GBK" w:cs="方正小标宋_GBK"/>
          <w:b w:val="0"/>
          <w:bCs w:val="0"/>
          <w:spacing w:val="-15"/>
          <w:sz w:val="44"/>
          <w:szCs w:val="44"/>
          <w:lang w:eastAsia="zh-CN"/>
        </w:rPr>
        <w:t>赣榆区在娱乐场所举办营业性演出活动“一件事”业务办理流程图</w:t>
      </w:r>
    </w:p>
    <w:p>
      <w:pPr>
        <w:spacing w:line="284" w:lineRule="auto"/>
        <w:rPr>
          <w:rFonts w:ascii="Times New Roman" w:hAnsi="Times New Roman"/>
          <w:sz w:val="21"/>
        </w:rPr>
      </w:pPr>
    </w:p>
    <w:p>
      <w:pPr>
        <w:spacing w:line="284" w:lineRule="auto"/>
        <w:jc w:val="center"/>
        <w:rPr>
          <w:rFonts w:hint="eastAsia" w:ascii="Times New Roman" w:hAnsi="Times New Roman" w:eastAsia="宋体"/>
          <w:sz w:val="21"/>
          <w:lang w:eastAsia="zh-CN"/>
        </w:rPr>
      </w:pPr>
      <w:r>
        <w:rPr>
          <w:rFonts w:hint="eastAsia" w:ascii="Times New Roman" w:hAnsi="Times New Roman" w:eastAsia="宋体"/>
          <w:sz w:val="21"/>
          <w:lang w:eastAsia="zh-CN"/>
        </w:rPr>
        <w:drawing>
          <wp:inline distT="0" distB="0" distL="114300" distR="114300">
            <wp:extent cx="4191000" cy="6137910"/>
            <wp:effectExtent l="0" t="0" r="0" b="0"/>
            <wp:docPr id="2" name="图片 2" descr="在娱乐场所举办营业演出活动“一件事”业务办理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在娱乐场所举办营业演出活动“一件事”业务办理流程图(2)"/>
                    <pic:cNvPicPr>
                      <a:picLocks noChangeAspect="1"/>
                    </pic:cNvPicPr>
                  </pic:nvPicPr>
                  <pic:blipFill>
                    <a:blip r:embed="rId9"/>
                    <a:srcRect l="14290" t="8074" r="12596"/>
                    <a:stretch>
                      <a:fillRect/>
                    </a:stretch>
                  </pic:blipFill>
                  <pic:spPr>
                    <a:xfrm>
                      <a:off x="0" y="0"/>
                      <a:ext cx="4191000" cy="6137910"/>
                    </a:xfrm>
                    <a:prstGeom prst="rect">
                      <a:avLst/>
                    </a:prstGeom>
                  </pic:spPr>
                </pic:pic>
              </a:graphicData>
            </a:graphic>
          </wp:inline>
        </w:drawing>
      </w:r>
    </w:p>
    <w:p>
      <w:pPr>
        <w:rPr>
          <w:rFonts w:hint="eastAsia" w:ascii="Times New Roman" w:hAnsi="Times New Roman" w:eastAsia="宋体"/>
          <w:sz w:val="21"/>
          <w:lang w:eastAsia="zh-CN"/>
        </w:rPr>
      </w:pPr>
      <w:r>
        <w:rPr>
          <w:rFonts w:hint="eastAsia" w:ascii="Times New Roman" w:hAnsi="Times New Roman" w:eastAsia="宋体"/>
          <w:sz w:val="21"/>
          <w:lang w:eastAsia="zh-CN"/>
        </w:rPr>
        <w:br w:type="page"/>
      </w:r>
    </w:p>
    <w:p>
      <w:pPr>
        <w:spacing w:before="100" w:line="222" w:lineRule="auto"/>
        <w:rPr>
          <w:rFonts w:hint="default" w:ascii="黑体" w:hAnsi="黑体" w:eastAsia="黑体" w:cs="黑体"/>
          <w:spacing w:val="23"/>
          <w:sz w:val="32"/>
          <w:szCs w:val="32"/>
          <w:lang w:val="en-US" w:eastAsia="zh-CN"/>
        </w:rPr>
      </w:pPr>
      <w:r>
        <w:rPr>
          <w:rFonts w:hint="eastAsia" w:ascii="黑体" w:hAnsi="黑体" w:eastAsia="黑体" w:cs="黑体"/>
          <w:spacing w:val="23"/>
          <w:sz w:val="32"/>
          <w:szCs w:val="32"/>
        </w:rPr>
        <w:t>附件</w:t>
      </w:r>
      <w:r>
        <w:rPr>
          <w:rFonts w:hint="eastAsia" w:ascii="黑体" w:hAnsi="黑体" w:eastAsia="黑体" w:cs="黑体"/>
          <w:spacing w:val="23"/>
          <w:sz w:val="32"/>
          <w:szCs w:val="32"/>
          <w:lang w:val="en-US" w:eastAsia="zh-CN"/>
        </w:rPr>
        <w:t>3：</w:t>
      </w:r>
    </w:p>
    <w:p>
      <w:pPr>
        <w:spacing w:before="188" w:line="219" w:lineRule="auto"/>
        <w:ind w:left="315"/>
        <w:jc w:val="center"/>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赣榆区在娱乐场所举办营业性演出活动“一件事”申请材料清单目录</w:t>
      </w:r>
    </w:p>
    <w:tbl>
      <w:tblPr>
        <w:tblStyle w:val="10"/>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4"/>
        <w:gridCol w:w="7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850" w:type="pct"/>
            <w:vAlign w:val="center"/>
          </w:tcPr>
          <w:p>
            <w:pPr>
              <w:spacing w:before="81" w:line="219" w:lineRule="auto"/>
              <w:ind w:left="35"/>
              <w:jc w:val="center"/>
              <w:rPr>
                <w:rFonts w:ascii="Times New Roman" w:hAnsi="Times New Roman" w:eastAsia="宋体" w:cs="宋体"/>
                <w:sz w:val="25"/>
                <w:szCs w:val="25"/>
              </w:rPr>
            </w:pPr>
            <w:r>
              <w:rPr>
                <w:rFonts w:ascii="Times New Roman" w:hAnsi="Times New Roman" w:eastAsia="宋体" w:cs="宋体"/>
                <w:spacing w:val="-2"/>
                <w:sz w:val="25"/>
                <w:szCs w:val="25"/>
              </w:rPr>
              <w:t>通用材料</w:t>
            </w:r>
          </w:p>
        </w:tc>
        <w:tc>
          <w:tcPr>
            <w:tcW w:w="4149" w:type="pct"/>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508" w:firstLineChars="200"/>
              <w:jc w:val="both"/>
              <w:textAlignment w:val="baseline"/>
              <w:rPr>
                <w:rFonts w:ascii="Times New Roman" w:hAnsi="Times New Roman" w:eastAsia="宋体" w:cs="宋体"/>
                <w:sz w:val="24"/>
                <w:szCs w:val="24"/>
              </w:rPr>
            </w:pPr>
            <w:r>
              <w:rPr>
                <w:rFonts w:hint="eastAsia" w:ascii="Times New Roman" w:hAnsi="Times New Roman" w:eastAsia="宋体" w:cs="宋体"/>
                <w:spacing w:val="7"/>
                <w:position w:val="7"/>
                <w:sz w:val="24"/>
                <w:szCs w:val="24"/>
                <w:lang w:val="en-US" w:eastAsia="zh-CN"/>
              </w:rPr>
              <w:t>1</w:t>
            </w:r>
            <w:r>
              <w:rPr>
                <w:rFonts w:ascii="Times New Roman" w:hAnsi="Times New Roman" w:eastAsia="宋体" w:cs="宋体"/>
                <w:spacing w:val="7"/>
                <w:position w:val="7"/>
                <w:sz w:val="24"/>
                <w:szCs w:val="24"/>
              </w:rPr>
              <w:t>.</w:t>
            </w:r>
            <w:r>
              <w:rPr>
                <w:rFonts w:hint="eastAsia" w:ascii="Times New Roman" w:hAnsi="Times New Roman" w:eastAsia="宋体" w:cs="宋体"/>
                <w:spacing w:val="7"/>
                <w:position w:val="7"/>
                <w:sz w:val="24"/>
                <w:szCs w:val="24"/>
                <w:lang w:eastAsia="zh-CN"/>
              </w:rPr>
              <w:t>在娱乐场所举办营业性演出活动“</w:t>
            </w:r>
            <w:r>
              <w:rPr>
                <w:rFonts w:ascii="Times New Roman" w:hAnsi="Times New Roman" w:eastAsia="宋体" w:cs="宋体"/>
                <w:spacing w:val="7"/>
                <w:position w:val="7"/>
                <w:sz w:val="24"/>
                <w:szCs w:val="24"/>
              </w:rPr>
              <w:t>一件事</w:t>
            </w:r>
            <w:r>
              <w:rPr>
                <w:rFonts w:hint="eastAsia" w:ascii="Times New Roman" w:hAnsi="Times New Roman" w:eastAsia="宋体" w:cs="宋体"/>
                <w:spacing w:val="7"/>
                <w:position w:val="7"/>
                <w:sz w:val="24"/>
                <w:szCs w:val="24"/>
                <w:lang w:eastAsia="zh-CN"/>
              </w:rPr>
              <w:t>”</w:t>
            </w:r>
            <w:r>
              <w:rPr>
                <w:rFonts w:ascii="Times New Roman" w:hAnsi="Times New Roman" w:eastAsia="宋体" w:cs="宋体"/>
                <w:spacing w:val="7"/>
                <w:position w:val="7"/>
                <w:sz w:val="24"/>
                <w:szCs w:val="24"/>
              </w:rPr>
              <w:t>综合申请表；</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512" w:firstLineChars="200"/>
              <w:jc w:val="both"/>
              <w:textAlignment w:val="baseline"/>
              <w:rPr>
                <w:rFonts w:ascii="Times New Roman" w:hAnsi="Times New Roman" w:eastAsia="宋体" w:cs="宋体"/>
                <w:sz w:val="24"/>
                <w:szCs w:val="24"/>
              </w:rPr>
            </w:pPr>
            <w:r>
              <w:rPr>
                <w:rFonts w:ascii="Times New Roman" w:hAnsi="Times New Roman" w:eastAsia="宋体" w:cs="宋体"/>
                <w:spacing w:val="8"/>
                <w:sz w:val="24"/>
                <w:szCs w:val="24"/>
              </w:rPr>
              <w:t>2.</w:t>
            </w:r>
            <w:r>
              <w:rPr>
                <w:rFonts w:ascii="Times New Roman" w:hAnsi="Times New Roman" w:eastAsia="宋体" w:cs="宋体"/>
                <w:spacing w:val="12"/>
                <w:sz w:val="24"/>
                <w:szCs w:val="24"/>
              </w:rPr>
              <w:t>营业执照</w:t>
            </w:r>
            <w:r>
              <w:rPr>
                <w:rFonts w:hint="eastAsia" w:ascii="Times New Roman" w:hAnsi="Times New Roman" w:eastAsia="宋体" w:cs="宋体"/>
                <w:spacing w:val="12"/>
                <w:sz w:val="24"/>
                <w:szCs w:val="24"/>
                <w:lang w:eastAsia="zh-CN"/>
              </w:rPr>
              <w:t>（</w:t>
            </w:r>
            <w:r>
              <w:rPr>
                <w:rFonts w:hint="eastAsia" w:ascii="Times New Roman" w:hAnsi="Times New Roman" w:eastAsia="宋体" w:cs="宋体"/>
                <w:spacing w:val="12"/>
                <w:sz w:val="24"/>
                <w:szCs w:val="24"/>
              </w:rPr>
              <w:t>或事业单位法人证书、民办非企业单位登记证书</w:t>
            </w:r>
            <w:r>
              <w:rPr>
                <w:rFonts w:hint="eastAsia" w:ascii="Times New Roman" w:hAnsi="Times New Roman" w:eastAsia="宋体" w:cs="宋体"/>
                <w:spacing w:val="12"/>
                <w:sz w:val="24"/>
                <w:szCs w:val="24"/>
                <w:lang w:eastAsia="zh-CN"/>
              </w:rPr>
              <w:t>）</w:t>
            </w:r>
            <w:r>
              <w:rPr>
                <w:rFonts w:ascii="Times New Roman" w:hAnsi="Times New Roman" w:eastAsia="宋体" w:cs="宋体"/>
                <w:spacing w:val="12"/>
                <w:sz w:val="24"/>
                <w:szCs w:val="24"/>
              </w:rPr>
              <w:t>复印件；</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528" w:firstLineChars="200"/>
              <w:jc w:val="both"/>
              <w:textAlignment w:val="baseline"/>
              <w:rPr>
                <w:rFonts w:ascii="Times New Roman" w:hAnsi="Times New Roman" w:eastAsia="宋体" w:cs="宋体"/>
                <w:sz w:val="24"/>
                <w:szCs w:val="24"/>
              </w:rPr>
            </w:pPr>
            <w:r>
              <w:rPr>
                <w:rFonts w:ascii="Times New Roman" w:hAnsi="Times New Roman" w:eastAsia="宋体" w:cs="宋体"/>
                <w:spacing w:val="12"/>
                <w:sz w:val="24"/>
                <w:szCs w:val="24"/>
              </w:rPr>
              <w:t>3.委托代理人办理，法人授权委托书原件、经办人身份证</w:t>
            </w:r>
            <w:r>
              <w:rPr>
                <w:rFonts w:ascii="Times New Roman" w:hAnsi="Times New Roman" w:eastAsia="宋体" w:cs="宋体"/>
                <w:spacing w:val="7"/>
                <w:sz w:val="24"/>
                <w:szCs w:val="24"/>
              </w:rPr>
              <w:t xml:space="preserve"> </w:t>
            </w:r>
            <w:r>
              <w:rPr>
                <w:rFonts w:ascii="Times New Roman" w:hAnsi="Times New Roman" w:eastAsia="宋体" w:cs="宋体"/>
                <w:spacing w:val="-20"/>
                <w:sz w:val="24"/>
                <w:szCs w:val="24"/>
              </w:rPr>
              <w:t>明</w:t>
            </w:r>
            <w:r>
              <w:rPr>
                <w:rFonts w:hint="eastAsia" w:ascii="Times New Roman" w:hAnsi="Times New Roman" w:eastAsia="宋体" w:cs="宋体"/>
                <w:spacing w:val="-6"/>
                <w:sz w:val="24"/>
                <w:szCs w:val="24"/>
                <w:lang w:eastAsia="zh-CN"/>
              </w:rPr>
              <w:t>（</w:t>
            </w:r>
            <w:r>
              <w:rPr>
                <w:rFonts w:ascii="Times New Roman" w:hAnsi="Times New Roman" w:eastAsia="宋体" w:cs="宋体"/>
                <w:spacing w:val="-20"/>
                <w:sz w:val="24"/>
                <w:szCs w:val="24"/>
              </w:rPr>
              <w:t>非</w:t>
            </w:r>
            <w:r>
              <w:rPr>
                <w:rFonts w:ascii="Times New Roman" w:hAnsi="Times New Roman" w:eastAsia="宋体" w:cs="宋体"/>
                <w:spacing w:val="-49"/>
                <w:sz w:val="24"/>
                <w:szCs w:val="24"/>
              </w:rPr>
              <w:t xml:space="preserve"> </w:t>
            </w:r>
            <w:r>
              <w:rPr>
                <w:rFonts w:ascii="Times New Roman" w:hAnsi="Times New Roman" w:eastAsia="宋体" w:cs="宋体"/>
                <w:spacing w:val="-20"/>
                <w:sz w:val="24"/>
                <w:szCs w:val="24"/>
              </w:rPr>
              <w:t>必</w:t>
            </w:r>
            <w:r>
              <w:rPr>
                <w:rFonts w:ascii="Times New Roman" w:hAnsi="Times New Roman" w:eastAsia="宋体" w:cs="宋体"/>
                <w:spacing w:val="-52"/>
                <w:sz w:val="24"/>
                <w:szCs w:val="24"/>
              </w:rPr>
              <w:t xml:space="preserve"> </w:t>
            </w:r>
            <w:r>
              <w:rPr>
                <w:rFonts w:ascii="Times New Roman" w:hAnsi="Times New Roman" w:eastAsia="宋体" w:cs="宋体"/>
                <w:spacing w:val="-20"/>
                <w:sz w:val="24"/>
                <w:szCs w:val="24"/>
              </w:rPr>
              <w:t>要</w:t>
            </w:r>
            <w:r>
              <w:rPr>
                <w:rFonts w:hint="eastAsia" w:ascii="Times New Roman" w:hAnsi="Times New Roman" w:eastAsia="宋体" w:cs="宋体"/>
                <w:spacing w:val="-52"/>
                <w:sz w:val="24"/>
                <w:szCs w:val="24"/>
                <w:lang w:eastAsia="zh-CN"/>
              </w:rPr>
              <w:t>）</w:t>
            </w:r>
            <w:r>
              <w:rPr>
                <w:rFonts w:ascii="Times New Roman" w:hAnsi="Times New Roman" w:eastAsia="宋体" w:cs="宋体"/>
                <w:spacing w:val="-2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50" w:type="pct"/>
            <w:vAlign w:val="center"/>
          </w:tcPr>
          <w:p>
            <w:pPr>
              <w:spacing w:line="219" w:lineRule="auto"/>
              <w:ind w:left="1"/>
              <w:jc w:val="center"/>
              <w:rPr>
                <w:rFonts w:hint="eastAsia" w:ascii="Times New Roman" w:hAnsi="Times New Roman" w:eastAsia="宋体" w:cs="宋体"/>
                <w:spacing w:val="8"/>
                <w:sz w:val="25"/>
                <w:szCs w:val="25"/>
              </w:rPr>
            </w:pPr>
          </w:p>
          <w:p>
            <w:pPr>
              <w:spacing w:line="219" w:lineRule="auto"/>
              <w:ind w:left="1"/>
              <w:jc w:val="center"/>
              <w:rPr>
                <w:rFonts w:hint="default" w:ascii="Times New Roman" w:hAnsi="Times New Roman" w:eastAsia="宋体" w:cs="宋体"/>
                <w:spacing w:val="8"/>
                <w:sz w:val="25"/>
                <w:szCs w:val="25"/>
                <w:lang w:val="en-US" w:eastAsia="zh-CN"/>
              </w:rPr>
            </w:pPr>
            <w:r>
              <w:rPr>
                <w:rFonts w:hint="eastAsia" w:ascii="Times New Roman" w:hAnsi="Times New Roman" w:eastAsia="宋体" w:cs="宋体"/>
                <w:spacing w:val="8"/>
                <w:sz w:val="25"/>
                <w:szCs w:val="25"/>
                <w:lang w:val="en-US" w:eastAsia="zh-CN"/>
              </w:rPr>
              <w:t>文艺表演团体设立</w:t>
            </w:r>
          </w:p>
        </w:tc>
        <w:tc>
          <w:tcPr>
            <w:tcW w:w="4149" w:type="pct"/>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512" w:firstLineChars="200"/>
              <w:jc w:val="both"/>
              <w:textAlignment w:val="baseline"/>
              <w:rPr>
                <w:rFonts w:hint="eastAsia" w:ascii="Times New Roman" w:hAnsi="Times New Roman" w:eastAsia="宋体" w:cs="宋体"/>
                <w:spacing w:val="8"/>
                <w:sz w:val="24"/>
                <w:szCs w:val="24"/>
                <w:lang w:val="en-US" w:eastAsia="zh-CN"/>
              </w:rPr>
            </w:pPr>
            <w:r>
              <w:rPr>
                <w:rFonts w:hint="eastAsia" w:ascii="Times New Roman" w:hAnsi="Times New Roman" w:eastAsia="宋体" w:cs="宋体"/>
                <w:spacing w:val="8"/>
                <w:sz w:val="24"/>
                <w:szCs w:val="24"/>
              </w:rPr>
              <w:t>1.法人代表或主要负责人身份</w:t>
            </w:r>
            <w:r>
              <w:rPr>
                <w:rFonts w:hint="eastAsia" w:ascii="Times New Roman" w:hAnsi="Times New Roman" w:eastAsia="宋体" w:cs="宋体"/>
                <w:spacing w:val="8"/>
                <w:sz w:val="24"/>
                <w:szCs w:val="24"/>
                <w:lang w:val="en-US" w:eastAsia="zh-CN"/>
              </w:rPr>
              <w:t>证明复印件（应与营业执照、事业单位法人证书、民办非企业单位登记证书载明信息一致；</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512" w:firstLineChars="200"/>
              <w:jc w:val="both"/>
              <w:textAlignment w:val="baseline"/>
              <w:rPr>
                <w:rFonts w:hint="eastAsia" w:ascii="Times New Roman" w:hAnsi="Times New Roman" w:eastAsia="宋体" w:cs="宋体"/>
                <w:spacing w:val="8"/>
                <w:sz w:val="24"/>
                <w:szCs w:val="24"/>
              </w:rPr>
            </w:pPr>
            <w:r>
              <w:rPr>
                <w:rFonts w:hint="eastAsia" w:ascii="Times New Roman" w:hAnsi="Times New Roman" w:eastAsia="宋体" w:cs="宋体"/>
                <w:spacing w:val="8"/>
                <w:sz w:val="24"/>
                <w:szCs w:val="24"/>
                <w:lang w:val="en-US" w:eastAsia="zh-CN"/>
              </w:rPr>
              <w:t>2.演员的艺术表演能力证明复印件，可以是中专以上学校文艺表演类专业毕业证书、职称证书、其他有效证明（能够体现艺术表演能力的证书、演出视频资料等）</w:t>
            </w:r>
            <w:r>
              <w:rPr>
                <w:rFonts w:hint="eastAsia" w:ascii="Times New Roman" w:hAnsi="Times New Roman" w:eastAsia="宋体" w:cs="宋体"/>
                <w:spacing w:val="8"/>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50" w:type="pct"/>
            <w:vAlign w:val="center"/>
          </w:tcPr>
          <w:p>
            <w:pPr>
              <w:spacing w:line="311" w:lineRule="auto"/>
              <w:jc w:val="center"/>
              <w:rPr>
                <w:rFonts w:ascii="Times New Roman" w:hAnsi="Times New Roman"/>
                <w:sz w:val="21"/>
              </w:rPr>
            </w:pPr>
          </w:p>
          <w:p>
            <w:pPr>
              <w:spacing w:line="311" w:lineRule="auto"/>
              <w:jc w:val="center"/>
              <w:rPr>
                <w:rFonts w:ascii="Times New Roman" w:hAnsi="Times New Roman"/>
                <w:sz w:val="21"/>
              </w:rPr>
            </w:pPr>
          </w:p>
          <w:p>
            <w:pPr>
              <w:spacing w:before="78" w:line="261" w:lineRule="auto"/>
              <w:ind w:left="35"/>
              <w:jc w:val="center"/>
              <w:rPr>
                <w:rFonts w:ascii="Times New Roman" w:hAnsi="Times New Roman" w:eastAsia="宋体" w:cs="宋体"/>
                <w:sz w:val="24"/>
                <w:szCs w:val="24"/>
              </w:rPr>
            </w:pPr>
            <w:r>
              <w:rPr>
                <w:rFonts w:hint="eastAsia" w:ascii="Times New Roman" w:hAnsi="Times New Roman" w:eastAsia="宋体" w:cs="宋体"/>
                <w:sz w:val="24"/>
                <w:szCs w:val="24"/>
                <w:lang w:val="en-US" w:eastAsia="zh-CN"/>
              </w:rPr>
              <w:t>文艺表演团体、演出经纪机构</w:t>
            </w:r>
            <w:r>
              <w:rPr>
                <w:rFonts w:hint="eastAsia" w:ascii="Times New Roman" w:hAnsi="Times New Roman" w:eastAsia="宋体" w:cs="宋体"/>
                <w:sz w:val="24"/>
                <w:szCs w:val="24"/>
              </w:rPr>
              <w:t>申请举办内地营业性演出活动</w:t>
            </w:r>
          </w:p>
        </w:tc>
        <w:tc>
          <w:tcPr>
            <w:tcW w:w="4149" w:type="pct"/>
            <w:vAlign w:val="top"/>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《营业性演出许可证》副本复印件</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联办时不需要提供）</w:t>
            </w:r>
            <w:r>
              <w:rPr>
                <w:rFonts w:hint="eastAsia" w:ascii="Times New Roman" w:hAnsi="Times New Roman"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演员名单（包括：姓名、性别、出生日期、身份证件类型及号码、职务）、演员有效身份证明复印件和参演的文艺表演团体的《营业性演出许可证》副本复印件，有效身份证明是指身份证、驾驶证、护照、军官证、士兵证、警官证；</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演出协议或文艺表演团体、演员同意参加的书面函件（包括但不限于演出举办单位名称、演出名称、演出地点、演出日期等内容）；</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如有未成年人参加营业性演出，应当提供其监护人出具的书面同意函件；</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场地证明：演出举办单位（个人）与演出场所的协议或演出场所出具的场地证明（协议或场地证明中应包括但不限于演出举办单位名称、演出名称、演出日期等内容）；</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6.在歌舞娱乐场所、酒吧、饭店等非演出场所举办的营业性演出，应提供场所的《娱乐经营许可证》复印件或同意开业的消防安全证明复印件，如消防部门出具的《公众聚集场所投入使用、营业前消防安全检查合格证》；</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7.</w:t>
            </w:r>
            <w:r>
              <w:rPr>
                <w:rFonts w:hint="eastAsia" w:ascii="Times New Roman" w:hAnsi="Times New Roman" w:eastAsia="宋体" w:cs="宋体"/>
                <w:sz w:val="24"/>
                <w:szCs w:val="24"/>
              </w:rPr>
              <w:t>申请举办临时搭建舞台、看台的营业性演出，还应提供安全保卫工作方案和灭火、应急疏散预案</w:t>
            </w:r>
            <w:r>
              <w:rPr>
                <w:rFonts w:hint="eastAsia" w:ascii="Times New Roman" w:hAnsi="Times New Roman" w:eastAsia="宋体" w:cs="宋体"/>
                <w:sz w:val="24"/>
                <w:szCs w:val="24"/>
                <w:lang w:val="en-US" w:eastAsia="zh-CN"/>
              </w:rPr>
              <w:t>(在公共场所举办大型演出活动需提供公安机关许可批文）</w:t>
            </w:r>
            <w:r>
              <w:rPr>
                <w:rFonts w:hint="eastAsia" w:ascii="Times New Roman" w:hAnsi="Times New Roman" w:eastAsia="宋体" w:cs="宋体"/>
                <w:sz w:val="24"/>
                <w:szCs w:val="24"/>
              </w:rPr>
              <w:t>，以及依法取得的安全、消防批准文件复印件；</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480" w:firstLineChars="200"/>
              <w:textAlignment w:val="baseline"/>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8.</w:t>
            </w:r>
            <w:r>
              <w:rPr>
                <w:rFonts w:hint="eastAsia" w:ascii="Times New Roman" w:hAnsi="Times New Roman" w:eastAsia="宋体" w:cs="宋体"/>
                <w:sz w:val="24"/>
                <w:szCs w:val="24"/>
              </w:rPr>
              <w:t>演出节目单及与节目单对应的视听资料：歌曲类节目应当提交歌词文本，用外文演唱歌曲应提交中外文对照歌词</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乐曲类节目应当提交音频资料；舞蹈、杂技类节目应当提供视频资料；戏剧、曲艺等语言类节目应当提交剧本</w:t>
            </w:r>
            <w:r>
              <w:rPr>
                <w:rFonts w:hint="eastAsia" w:ascii="Times New Roman" w:hAnsi="Times New Roman" w:eastAsia="宋体" w:cs="宋体"/>
                <w:sz w:val="24"/>
                <w:szCs w:val="24"/>
                <w:lang w:val="en-US" w:eastAsia="zh-CN"/>
              </w:rPr>
              <w:t>。</w:t>
            </w:r>
          </w:p>
        </w:tc>
      </w:tr>
    </w:tbl>
    <w:p>
      <w:pPr>
        <w:rPr>
          <w:rFonts w:ascii="Times New Roman" w:hAnsi="Times New Roman"/>
          <w:sz w:val="21"/>
        </w:rPr>
      </w:pPr>
    </w:p>
    <w:p>
      <w:pPr>
        <w:rPr>
          <w:rFonts w:ascii="Times New Roman" w:hAnsi="Times New Roman"/>
        </w:rPr>
        <w:sectPr>
          <w:footerReference r:id="rId6" w:type="default"/>
          <w:pgSz w:w="12240" w:h="15840"/>
          <w:pgMar w:top="1346" w:right="1587" w:bottom="960" w:left="1587" w:header="0" w:footer="691" w:gutter="0"/>
          <w:pgBorders>
            <w:top w:val="none" w:sz="0" w:space="0"/>
            <w:left w:val="none" w:sz="0" w:space="0"/>
            <w:bottom w:val="none" w:sz="0" w:space="0"/>
            <w:right w:val="none" w:sz="0" w:space="0"/>
          </w:pgBorders>
          <w:cols w:space="720" w:num="1"/>
        </w:sectPr>
      </w:pPr>
    </w:p>
    <w:p>
      <w:pPr>
        <w:spacing w:line="274" w:lineRule="auto"/>
        <w:rPr>
          <w:rFonts w:ascii="Times New Roman" w:hAnsi="Times New Roman"/>
          <w:sz w:val="21"/>
        </w:rPr>
      </w:pPr>
    </w:p>
    <w:p>
      <w:pPr>
        <w:spacing w:before="104" w:line="222" w:lineRule="auto"/>
        <w:ind w:left="249"/>
        <w:rPr>
          <w:rFonts w:hint="eastAsia" w:ascii="Times New Roman" w:hAnsi="Times New Roman" w:eastAsia="仿宋" w:cs="仿宋"/>
          <w:sz w:val="32"/>
          <w:szCs w:val="32"/>
          <w:lang w:eastAsia="zh-CN"/>
        </w:rPr>
      </w:pPr>
      <w:r>
        <w:rPr>
          <w:rFonts w:hint="eastAsia" w:ascii="黑体" w:hAnsi="黑体" w:eastAsia="黑体" w:cs="黑体"/>
          <w:spacing w:val="23"/>
          <w:sz w:val="32"/>
          <w:szCs w:val="32"/>
        </w:rPr>
        <w:t>附件</w:t>
      </w:r>
      <w:r>
        <w:rPr>
          <w:rFonts w:hint="eastAsia" w:ascii="黑体" w:hAnsi="黑体" w:eastAsia="黑体" w:cs="黑体"/>
          <w:spacing w:val="23"/>
          <w:sz w:val="32"/>
          <w:szCs w:val="32"/>
          <w:lang w:val="en-US" w:eastAsia="zh-CN"/>
        </w:rPr>
        <w:t>4：</w:t>
      </w:r>
    </w:p>
    <w:p>
      <w:pPr>
        <w:spacing w:line="334" w:lineRule="auto"/>
        <w:rPr>
          <w:rFonts w:ascii="Times New Roman" w:hAnsi="Times New Roman"/>
          <w:sz w:val="21"/>
        </w:rPr>
      </w:pPr>
    </w:p>
    <w:p>
      <w:pPr>
        <w:spacing w:before="188" w:line="219" w:lineRule="auto"/>
        <w:ind w:left="315"/>
        <w:jc w:val="center"/>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赣榆区在娱乐场所举办营业性演出活动“一件事”综合申请表</w:t>
      </w:r>
    </w:p>
    <w:p>
      <w:pPr>
        <w:spacing w:before="86" w:line="220" w:lineRule="auto"/>
        <w:ind w:left="5395"/>
        <w:rPr>
          <w:rFonts w:hint="eastAsia" w:ascii="宋体" w:hAnsi="宋体" w:eastAsia="宋体" w:cs="宋体"/>
          <w:sz w:val="21"/>
          <w:szCs w:val="21"/>
        </w:rPr>
      </w:pPr>
      <w:r>
        <w:rPr>
          <w:rFonts w:hint="eastAsia" w:ascii="宋体" w:hAnsi="宋体" w:eastAsia="宋体" w:cs="宋体"/>
          <w:spacing w:val="-20"/>
          <w:sz w:val="24"/>
          <w:szCs w:val="24"/>
        </w:rPr>
        <w:t>申请日期：</w:t>
      </w:r>
      <w:r>
        <w:rPr>
          <w:rFonts w:hint="eastAsia" w:ascii="宋体" w:hAnsi="宋体" w:eastAsia="宋体" w:cs="宋体"/>
          <w:spacing w:val="13"/>
          <w:sz w:val="24"/>
          <w:szCs w:val="24"/>
        </w:rPr>
        <w:t xml:space="preserve">    </w:t>
      </w:r>
      <w:r>
        <w:rPr>
          <w:rFonts w:hint="eastAsia" w:ascii="宋体" w:hAnsi="宋体" w:eastAsia="宋体" w:cs="宋体"/>
          <w:spacing w:val="-20"/>
          <w:sz w:val="24"/>
          <w:szCs w:val="24"/>
        </w:rPr>
        <w:t>年</w:t>
      </w:r>
      <w:r>
        <w:rPr>
          <w:rFonts w:hint="eastAsia" w:ascii="宋体" w:hAnsi="宋体" w:eastAsia="宋体" w:cs="宋体"/>
          <w:spacing w:val="7"/>
          <w:sz w:val="24"/>
          <w:szCs w:val="24"/>
        </w:rPr>
        <w:t xml:space="preserve">    </w:t>
      </w:r>
      <w:r>
        <w:rPr>
          <w:rFonts w:hint="eastAsia" w:ascii="宋体" w:hAnsi="宋体" w:eastAsia="宋体" w:cs="宋体"/>
          <w:spacing w:val="-20"/>
          <w:sz w:val="24"/>
          <w:szCs w:val="24"/>
        </w:rPr>
        <w:t>月</w:t>
      </w:r>
      <w:r>
        <w:rPr>
          <w:rFonts w:hint="eastAsia" w:ascii="宋体" w:hAnsi="宋体" w:eastAsia="宋体" w:cs="宋体"/>
          <w:spacing w:val="22"/>
          <w:sz w:val="24"/>
          <w:szCs w:val="24"/>
        </w:rPr>
        <w:t xml:space="preserve">   </w:t>
      </w:r>
      <w:r>
        <w:rPr>
          <w:rFonts w:hint="eastAsia" w:ascii="宋体" w:hAnsi="宋体" w:eastAsia="宋体" w:cs="宋体"/>
          <w:spacing w:val="-20"/>
          <w:sz w:val="24"/>
          <w:szCs w:val="24"/>
        </w:rPr>
        <w:t>日</w:t>
      </w:r>
    </w:p>
    <w:p>
      <w:pPr>
        <w:spacing w:line="124" w:lineRule="exact"/>
        <w:rPr>
          <w:rFonts w:ascii="Times New Roman" w:hAnsi="Times New Roman"/>
        </w:rPr>
      </w:pPr>
    </w:p>
    <w:tbl>
      <w:tblPr>
        <w:tblStyle w:val="10"/>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617"/>
        <w:gridCol w:w="546"/>
        <w:gridCol w:w="532"/>
        <w:gridCol w:w="433"/>
        <w:gridCol w:w="645"/>
        <w:gridCol w:w="417"/>
        <w:gridCol w:w="499"/>
        <w:gridCol w:w="48"/>
        <w:gridCol w:w="201"/>
        <w:gridCol w:w="453"/>
        <w:gridCol w:w="181"/>
        <w:gridCol w:w="34"/>
        <w:gridCol w:w="259"/>
        <w:gridCol w:w="66"/>
        <w:gridCol w:w="219"/>
        <w:gridCol w:w="321"/>
        <w:gridCol w:w="177"/>
        <w:gridCol w:w="5"/>
        <w:gridCol w:w="156"/>
        <w:gridCol w:w="5"/>
        <w:gridCol w:w="467"/>
        <w:gridCol w:w="90"/>
        <w:gridCol w:w="541"/>
        <w:gridCol w:w="77"/>
        <w:gridCol w:w="100"/>
        <w:gridCol w:w="1"/>
        <w:gridCol w:w="181"/>
        <w:gridCol w:w="359"/>
        <w:gridCol w:w="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8869" w:type="dxa"/>
            <w:gridSpan w:val="30"/>
            <w:vAlign w:val="top"/>
          </w:tcPr>
          <w:p>
            <w:pPr>
              <w:spacing w:line="292" w:lineRule="auto"/>
              <w:rPr>
                <w:rFonts w:ascii="Times New Roman" w:hAnsi="Times New Roman"/>
                <w:sz w:val="21"/>
              </w:rPr>
            </w:pPr>
          </w:p>
          <w:p>
            <w:pPr>
              <w:spacing w:before="88" w:line="219" w:lineRule="auto"/>
              <w:ind w:left="268"/>
              <w:rPr>
                <w:rFonts w:ascii="Times New Roman" w:hAnsi="Times New Roman" w:eastAsia="宋体" w:cs="宋体"/>
                <w:sz w:val="27"/>
                <w:szCs w:val="27"/>
              </w:rPr>
            </w:pPr>
            <w:r>
              <w:rPr>
                <w:rFonts w:ascii="Times New Roman" w:hAnsi="Times New Roman" w:eastAsia="宋体" w:cs="宋体"/>
                <w:b/>
                <w:bCs/>
                <w:spacing w:val="-10"/>
                <w:sz w:val="27"/>
                <w:szCs w:val="27"/>
              </w:rPr>
              <w:t>说</w:t>
            </w:r>
            <w:r>
              <w:rPr>
                <w:rFonts w:ascii="Times New Roman" w:hAnsi="Times New Roman" w:eastAsia="宋体" w:cs="宋体"/>
                <w:spacing w:val="-4"/>
                <w:sz w:val="27"/>
                <w:szCs w:val="27"/>
              </w:rPr>
              <w:t xml:space="preserve"> </w:t>
            </w:r>
            <w:r>
              <w:rPr>
                <w:rFonts w:ascii="Times New Roman" w:hAnsi="Times New Roman" w:eastAsia="宋体" w:cs="宋体"/>
                <w:b/>
                <w:bCs/>
                <w:spacing w:val="-10"/>
                <w:sz w:val="27"/>
                <w:szCs w:val="27"/>
              </w:rPr>
              <w:t>明</w:t>
            </w:r>
          </w:p>
          <w:p>
            <w:pPr>
              <w:spacing w:before="9" w:line="248" w:lineRule="auto"/>
              <w:ind w:left="95" w:right="47" w:firstLine="410"/>
              <w:rPr>
                <w:rFonts w:ascii="Times New Roman" w:hAnsi="Times New Roman" w:eastAsia="宋体" w:cs="宋体"/>
                <w:sz w:val="20"/>
                <w:szCs w:val="20"/>
              </w:rPr>
            </w:pPr>
            <w:r>
              <w:rPr>
                <w:rFonts w:ascii="Times New Roman" w:hAnsi="Times New Roman" w:eastAsia="宋体" w:cs="宋体"/>
                <w:sz w:val="20"/>
                <w:szCs w:val="20"/>
              </w:rPr>
              <w:t>1.申请从事经营美容院应当向区级相关部门提出申请，填写本表，并同时提交</w:t>
            </w:r>
            <w:r>
              <w:rPr>
                <w:rFonts w:hint="eastAsia" w:ascii="Times New Roman" w:hAnsi="Times New Roman" w:eastAsia="宋体" w:cs="宋体"/>
                <w:sz w:val="20"/>
                <w:szCs w:val="20"/>
                <w:lang w:eastAsia="zh-CN"/>
              </w:rPr>
              <w:t>其他相关</w:t>
            </w:r>
            <w:r>
              <w:rPr>
                <w:rFonts w:ascii="Times New Roman" w:hAnsi="Times New Roman" w:eastAsia="宋体" w:cs="宋体"/>
                <w:sz w:val="20"/>
                <w:szCs w:val="20"/>
              </w:rPr>
              <w:t>材料</w:t>
            </w:r>
            <w:r>
              <w:rPr>
                <w:rFonts w:hint="eastAsia" w:ascii="Times New Roman" w:hAnsi="Times New Roman" w:eastAsia="宋体" w:cs="宋体"/>
                <w:sz w:val="20"/>
                <w:szCs w:val="20"/>
                <w:lang w:eastAsia="zh-CN"/>
              </w:rPr>
              <w:t>（</w:t>
            </w:r>
            <w:r>
              <w:rPr>
                <w:rFonts w:ascii="Times New Roman" w:hAnsi="Times New Roman" w:eastAsia="宋体" w:cs="宋体"/>
                <w:sz w:val="20"/>
                <w:szCs w:val="20"/>
              </w:rPr>
              <w:t>材</w:t>
            </w:r>
            <w:r>
              <w:rPr>
                <w:rFonts w:ascii="Times New Roman" w:hAnsi="Times New Roman" w:eastAsia="宋体" w:cs="宋体"/>
                <w:spacing w:val="5"/>
                <w:sz w:val="20"/>
                <w:szCs w:val="20"/>
              </w:rPr>
              <w:t xml:space="preserve"> </w:t>
            </w:r>
            <w:r>
              <w:rPr>
                <w:rFonts w:ascii="Times New Roman" w:hAnsi="Times New Roman" w:eastAsia="宋体" w:cs="宋体"/>
                <w:spacing w:val="10"/>
                <w:sz w:val="20"/>
                <w:szCs w:val="20"/>
              </w:rPr>
              <w:t>料清单见申请材料核对表</w:t>
            </w:r>
            <w:r>
              <w:rPr>
                <w:rFonts w:hint="eastAsia" w:ascii="Times New Roman" w:hAnsi="Times New Roman" w:eastAsia="宋体" w:cs="宋体"/>
                <w:spacing w:val="10"/>
                <w:sz w:val="20"/>
                <w:szCs w:val="20"/>
                <w:lang w:eastAsia="zh-CN"/>
              </w:rPr>
              <w:t>）</w:t>
            </w:r>
            <w:r>
              <w:rPr>
                <w:rFonts w:ascii="Times New Roman" w:hAnsi="Times New Roman" w:eastAsia="宋体" w:cs="宋体"/>
                <w:spacing w:val="10"/>
                <w:sz w:val="20"/>
                <w:szCs w:val="20"/>
              </w:rPr>
              <w:t>。</w:t>
            </w:r>
          </w:p>
          <w:p>
            <w:pPr>
              <w:spacing w:before="12" w:line="256" w:lineRule="auto"/>
              <w:ind w:left="84" w:firstLine="389"/>
              <w:rPr>
                <w:rFonts w:ascii="Times New Roman" w:hAnsi="Times New Roman" w:eastAsia="宋体" w:cs="宋体"/>
                <w:sz w:val="19"/>
                <w:szCs w:val="19"/>
              </w:rPr>
            </w:pPr>
            <w:r>
              <w:rPr>
                <w:rFonts w:ascii="Times New Roman" w:hAnsi="Times New Roman" w:eastAsia="宋体" w:cs="宋体"/>
                <w:sz w:val="20"/>
                <w:szCs w:val="20"/>
              </w:rPr>
              <w:t>2.本表必须用钢笔/中性笔填写或者计算机打印，签名部分不可打印，要求用正楷，字迹工整， 不得涂改。</w:t>
            </w:r>
          </w:p>
          <w:p>
            <w:pPr>
              <w:spacing w:before="13" w:line="219" w:lineRule="auto"/>
              <w:ind w:left="475"/>
              <w:rPr>
                <w:rFonts w:ascii="Times New Roman" w:hAnsi="Times New Roman" w:eastAsia="宋体" w:cs="宋体"/>
                <w:sz w:val="20"/>
                <w:szCs w:val="20"/>
              </w:rPr>
            </w:pPr>
            <w:r>
              <w:rPr>
                <w:rFonts w:ascii="Times New Roman" w:hAnsi="Times New Roman" w:eastAsia="宋体" w:cs="宋体"/>
                <w:spacing w:val="4"/>
                <w:sz w:val="20"/>
                <w:szCs w:val="20"/>
              </w:rPr>
              <w:t>3.本表一律用中文填写，数字均使用阿拉伯数字。</w:t>
            </w:r>
          </w:p>
          <w:p>
            <w:pPr>
              <w:spacing w:before="46" w:line="219" w:lineRule="auto"/>
              <w:ind w:left="475"/>
              <w:rPr>
                <w:rFonts w:ascii="Times New Roman" w:hAnsi="Times New Roman" w:eastAsia="宋体" w:cs="宋体"/>
                <w:spacing w:val="-3"/>
                <w:sz w:val="20"/>
                <w:szCs w:val="20"/>
              </w:rPr>
            </w:pPr>
            <w:r>
              <w:rPr>
                <w:rFonts w:ascii="Times New Roman" w:hAnsi="Times New Roman" w:eastAsia="宋体" w:cs="宋体"/>
                <w:spacing w:val="-1"/>
                <w:sz w:val="19"/>
                <w:szCs w:val="19"/>
              </w:rPr>
              <w:t>4.</w:t>
            </w:r>
            <w:r>
              <w:rPr>
                <w:rFonts w:ascii="Times New Roman" w:hAnsi="Times New Roman" w:eastAsia="宋体" w:cs="宋体"/>
                <w:spacing w:val="-3"/>
                <w:sz w:val="20"/>
                <w:szCs w:val="20"/>
              </w:rPr>
              <w:t>本表在填写时如需加页，</w:t>
            </w:r>
            <w:r>
              <w:rPr>
                <w:rFonts w:ascii="Times New Roman" w:hAnsi="Times New Roman" w:eastAsia="宋体" w:cs="宋体"/>
                <w:spacing w:val="0"/>
                <w:sz w:val="20"/>
                <w:szCs w:val="20"/>
              </w:rPr>
              <w:t xml:space="preserve"> 一律使用A4纸</w:t>
            </w:r>
            <w:r>
              <w:rPr>
                <w:rFonts w:ascii="Times New Roman" w:hAnsi="Times New Roman" w:eastAsia="宋体" w:cs="宋体"/>
                <w:spacing w:val="-3"/>
                <w:sz w:val="20"/>
                <w:szCs w:val="20"/>
              </w:rPr>
              <w:t>。</w:t>
            </w:r>
          </w:p>
          <w:p>
            <w:pPr>
              <w:spacing w:before="46" w:line="219" w:lineRule="auto"/>
              <w:ind w:left="475"/>
              <w:rPr>
                <w:rFonts w:hint="default" w:ascii="Times New Roman" w:hAnsi="Times New Roman" w:eastAsia="宋体" w:cs="宋体"/>
                <w:spacing w:val="-3"/>
                <w:sz w:val="20"/>
                <w:szCs w:val="20"/>
                <w:lang w:val="en-US" w:eastAsia="zh-CN"/>
              </w:rPr>
            </w:pPr>
            <w:r>
              <w:rPr>
                <w:rFonts w:hint="eastAsia" w:ascii="Times New Roman" w:hAnsi="Times New Roman" w:eastAsia="宋体" w:cs="宋体"/>
                <w:spacing w:val="-3"/>
                <w:sz w:val="20"/>
                <w:szCs w:val="20"/>
                <w:lang w:val="en-US" w:eastAsia="zh-CN"/>
              </w:rPr>
              <w:t>5.演出场所经营单位资本构成方超过3名，舞台多于1个的，应另附清单。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69" w:type="dxa"/>
            <w:gridSpan w:val="30"/>
            <w:tcBorders>
              <w:bottom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hint="eastAsia" w:ascii="Times New Roman" w:hAnsi="Times New Roman" w:eastAsia="宋体" w:cs="宋体"/>
                <w:b/>
                <w:bCs/>
                <w:spacing w:val="-2"/>
                <w:sz w:val="27"/>
                <w:szCs w:val="27"/>
                <w:lang w:val="en-US" w:eastAsia="zh-CN"/>
              </w:rPr>
              <w:t xml:space="preserve">                                              </w:t>
            </w:r>
            <w:r>
              <w:rPr>
                <w:rFonts w:ascii="Times New Roman" w:hAnsi="Times New Roman" w:eastAsia="宋体" w:cs="宋体"/>
                <w:b/>
                <w:bCs/>
                <w:spacing w:val="-2"/>
                <w:sz w:val="27"/>
                <w:szCs w:val="27"/>
              </w:rPr>
              <w:t>申请事项内容</w:t>
            </w:r>
            <w:r>
              <w:rPr>
                <w:rFonts w:hint="eastAsia" w:ascii="Times New Roman" w:hAnsi="Times New Roman" w:eastAsia="宋体" w:cs="宋体"/>
                <w:b/>
                <w:bCs/>
                <w:spacing w:val="-2"/>
                <w:sz w:val="27"/>
                <w:szCs w:val="27"/>
                <w:lang w:val="en-US" w:eastAsia="zh-CN"/>
              </w:rPr>
              <w:t xml:space="preserve">                         </w:t>
            </w:r>
            <w:r>
              <w:rPr>
                <w:rFonts w:hint="eastAsia" w:ascii="Times New Roman" w:hAnsi="Times New Roman" w:eastAsia="宋体" w:cs="宋体"/>
                <w:b/>
                <w:bCs/>
                <w:spacing w:val="-2"/>
                <w:sz w:val="24"/>
                <w:szCs w:val="24"/>
                <w:lang w:val="en-US" w:eastAsia="zh-CN"/>
              </w:rPr>
              <w:t xml:space="preserve">   </w:t>
            </w:r>
            <w:r>
              <w:rPr>
                <w:rFonts w:ascii="Times New Roman" w:hAnsi="Times New Roman" w:eastAsia="宋体" w:cs="宋体"/>
                <w:spacing w:val="5"/>
                <w:sz w:val="24"/>
                <w:szCs w:val="24"/>
              </w:rPr>
              <w:t>请在</w:t>
            </w:r>
            <w:r>
              <w:rPr>
                <w:rFonts w:ascii="Times New Roman" w:hAnsi="Times New Roman" w:eastAsia="宋体" w:cs="宋体"/>
                <w:spacing w:val="5"/>
                <w:sz w:val="24"/>
                <w:szCs w:val="24"/>
              </w:rPr>
              <w:sym w:font="Wingdings" w:char="00A8"/>
            </w:r>
            <w:r>
              <w:rPr>
                <w:rFonts w:ascii="Times New Roman" w:hAnsi="Times New Roman" w:eastAsia="宋体" w:cs="宋体"/>
                <w:spacing w:val="5"/>
                <w:sz w:val="24"/>
                <w:szCs w:val="24"/>
              </w:rPr>
              <w:t>内划</w:t>
            </w:r>
            <w:r>
              <w:rPr>
                <w:rFonts w:ascii="Times New Roman" w:hAnsi="Times New Roman" w:eastAsia="宋体" w:cs="宋体"/>
                <w:spacing w:val="-31"/>
                <w:sz w:val="24"/>
                <w:szCs w:val="24"/>
              </w:rPr>
              <w:t xml:space="preserve"> </w:t>
            </w:r>
            <w:r>
              <w:rPr>
                <w:rFonts w:ascii="Times New Roman" w:hAnsi="Times New Roman" w:eastAsia="宋体" w:cs="宋体"/>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345" w:type="dxa"/>
            <w:gridSpan w:val="18"/>
            <w:tcBorders>
              <w:top w:val="single" w:color="auto" w:sz="4" w:space="0"/>
              <w:left w:val="single" w:color="auto" w:sz="4" w:space="0"/>
              <w:bottom w:val="nil"/>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ascii="Times New Roman" w:hAnsi="Times New Roman" w:eastAsia="宋体" w:cs="宋体"/>
                <w:spacing w:val="5"/>
                <w:sz w:val="20"/>
                <w:szCs w:val="20"/>
              </w:rPr>
            </w:pPr>
            <w:r>
              <w:rPr>
                <w:rFonts w:hint="eastAsia" w:ascii="Times New Roman" w:hAnsi="Times New Roman" w:eastAsia="宋体" w:cs="宋体"/>
                <w:spacing w:val="8"/>
                <w:sz w:val="25"/>
                <w:szCs w:val="25"/>
                <w:lang w:val="en-US" w:eastAsia="zh-CN"/>
              </w:rPr>
              <w:t>文艺表演团体设立</w:t>
            </w:r>
          </w:p>
        </w:tc>
        <w:tc>
          <w:tcPr>
            <w:tcW w:w="2524" w:type="dxa"/>
            <w:gridSpan w:val="12"/>
            <w:tcBorders>
              <w:top w:val="single" w:color="auto" w:sz="4" w:space="0"/>
              <w:left w:val="nil"/>
              <w:bottom w:val="nil"/>
              <w:right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ascii="Times New Roman" w:hAnsi="Times New Roman" w:eastAsia="宋体" w:cs="宋体"/>
                <w:spacing w:val="5"/>
                <w:sz w:val="20"/>
                <w:szCs w:val="20"/>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345" w:type="dxa"/>
            <w:gridSpan w:val="18"/>
            <w:tcBorders>
              <w:top w:val="nil"/>
              <w:left w:val="single" w:color="auto" w:sz="4" w:space="0"/>
              <w:bottom w:val="nil"/>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ascii="Times New Roman" w:hAnsi="Times New Roman" w:eastAsia="宋体" w:cs="宋体"/>
                <w:spacing w:val="5"/>
                <w:sz w:val="20"/>
                <w:szCs w:val="20"/>
              </w:rPr>
            </w:pPr>
            <w:r>
              <w:rPr>
                <w:rFonts w:hint="eastAsia" w:ascii="Times New Roman" w:hAnsi="Times New Roman" w:eastAsia="宋体" w:cs="宋体"/>
                <w:sz w:val="24"/>
                <w:szCs w:val="24"/>
                <w:lang w:val="en-US" w:eastAsia="zh-CN"/>
              </w:rPr>
              <w:t>文艺表演团体</w:t>
            </w:r>
            <w:r>
              <w:rPr>
                <w:rFonts w:hint="eastAsia" w:ascii="仿宋_GB2312" w:hAnsi="仿宋_GB2312"/>
                <w:sz w:val="24"/>
                <w:szCs w:val="24"/>
                <w:lang w:val="en-US" w:eastAsia="zh-CN"/>
              </w:rPr>
              <w:t>申请举办内地营业性演出活动</w:t>
            </w:r>
          </w:p>
        </w:tc>
        <w:tc>
          <w:tcPr>
            <w:tcW w:w="2524" w:type="dxa"/>
            <w:gridSpan w:val="12"/>
            <w:tcBorders>
              <w:top w:val="nil"/>
              <w:left w:val="nil"/>
              <w:bottom w:val="nil"/>
              <w:right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ascii="Times New Roman" w:hAnsi="Times New Roman" w:eastAsia="宋体" w:cs="宋体"/>
                <w:spacing w:val="5"/>
                <w:sz w:val="20"/>
                <w:szCs w:val="20"/>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345" w:type="dxa"/>
            <w:gridSpan w:val="18"/>
            <w:tcBorders>
              <w:top w:val="nil"/>
              <w:left w:val="single" w:color="auto" w:sz="4" w:space="0"/>
              <w:bottom w:val="single" w:color="auto" w:sz="4" w:space="0"/>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演出经纪机构</w:t>
            </w:r>
            <w:r>
              <w:rPr>
                <w:rFonts w:hint="eastAsia" w:ascii="Times New Roman" w:hAnsi="Times New Roman" w:eastAsia="宋体" w:cs="宋体"/>
                <w:sz w:val="24"/>
                <w:szCs w:val="24"/>
              </w:rPr>
              <w:t>申请举办内地营业性演出活动</w:t>
            </w:r>
          </w:p>
        </w:tc>
        <w:tc>
          <w:tcPr>
            <w:tcW w:w="2524" w:type="dxa"/>
            <w:gridSpan w:val="12"/>
            <w:tcBorders>
              <w:top w:val="nil"/>
              <w:left w:val="nil"/>
              <w:bottom w:val="single" w:color="auto" w:sz="4" w:space="0"/>
              <w:right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ascii="Times New Roman" w:hAnsi="Times New Roman" w:eastAsia="宋体" w:cs="宋体"/>
                <w:spacing w:val="5"/>
                <w:sz w:val="20"/>
                <w:szCs w:val="20"/>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9" w:type="dxa"/>
            <w:gridSpan w:val="30"/>
            <w:tcBorders>
              <w:top w:val="single" w:color="auto" w:sz="4" w:space="0"/>
            </w:tcBorders>
            <w:vAlign w:val="top"/>
          </w:tcPr>
          <w:p>
            <w:pPr>
              <w:spacing w:before="190" w:line="219" w:lineRule="auto"/>
              <w:ind w:left="3898"/>
              <w:rPr>
                <w:rFonts w:ascii="Times New Roman" w:hAnsi="Times New Roman" w:eastAsia="宋体" w:cs="宋体"/>
                <w:sz w:val="27"/>
                <w:szCs w:val="27"/>
              </w:rPr>
            </w:pPr>
            <w:r>
              <w:rPr>
                <w:rFonts w:ascii="Times New Roman" w:hAnsi="Times New Roman" w:eastAsia="宋体" w:cs="宋体"/>
                <w:b/>
                <w:bCs/>
                <w:spacing w:val="-5"/>
                <w:sz w:val="27"/>
                <w:szCs w:val="27"/>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314" w:type="dxa"/>
            <w:gridSpan w:val="2"/>
            <w:vAlign w:val="center"/>
          </w:tcPr>
          <w:p>
            <w:pPr>
              <w:spacing w:line="400" w:lineRule="exact"/>
              <w:jc w:val="center"/>
              <w:rPr>
                <w:rFonts w:ascii="仿宋_GB2312" w:hAnsi="仿宋_GB2312"/>
                <w:sz w:val="24"/>
                <w:szCs w:val="24"/>
              </w:rPr>
            </w:pPr>
            <w:r>
              <w:rPr>
                <w:rFonts w:ascii="仿宋_GB2312" w:hAnsi="仿宋_GB2312"/>
                <w:sz w:val="24"/>
                <w:szCs w:val="24"/>
              </w:rPr>
              <w:t>单位名称</w:t>
            </w:r>
          </w:p>
        </w:tc>
        <w:tc>
          <w:tcPr>
            <w:tcW w:w="5036" w:type="dxa"/>
            <w:gridSpan w:val="17"/>
            <w:vAlign w:val="top"/>
          </w:tcPr>
          <w:p>
            <w:pPr>
              <w:rPr>
                <w:rFonts w:ascii="Times New Roman" w:hAnsi="Times New Roman"/>
                <w:sz w:val="21"/>
              </w:rPr>
            </w:pPr>
          </w:p>
        </w:tc>
        <w:tc>
          <w:tcPr>
            <w:tcW w:w="1259" w:type="dxa"/>
            <w:gridSpan w:val="5"/>
            <w:vAlign w:val="center"/>
          </w:tcPr>
          <w:p>
            <w:pPr>
              <w:jc w:val="center"/>
              <w:rPr>
                <w:rFonts w:hint="default" w:ascii="Times New Roman" w:hAnsi="Times New Roman" w:eastAsia="宋体"/>
                <w:sz w:val="21"/>
                <w:lang w:val="en-US" w:eastAsia="zh-CN"/>
              </w:rPr>
            </w:pPr>
            <w:r>
              <w:rPr>
                <w:rFonts w:hint="eastAsia" w:ascii="Times New Roman" w:hAnsi="Times New Roman" w:eastAsia="宋体"/>
                <w:sz w:val="21"/>
                <w:lang w:val="en-US" w:eastAsia="zh-CN"/>
              </w:rPr>
              <w:t>申请类型</w:t>
            </w:r>
          </w:p>
        </w:tc>
        <w:tc>
          <w:tcPr>
            <w:tcW w:w="1260" w:type="dxa"/>
            <w:gridSpan w:val="6"/>
            <w:vAlign w:val="center"/>
          </w:tcPr>
          <w:p>
            <w:pPr>
              <w:jc w:val="center"/>
              <w:rPr>
                <w:rFonts w:hint="default" w:ascii="Times New Roman" w:hAnsi="Times New Roman" w:eastAsia="宋体"/>
                <w:sz w:val="21"/>
                <w:lang w:val="en-US" w:eastAsia="zh-CN"/>
              </w:rPr>
            </w:pPr>
            <w:r>
              <w:rPr>
                <w:rFonts w:hint="eastAsia" w:ascii="Times New Roman" w:hAnsi="Times New Roman" w:eastAsia="宋体"/>
                <w:sz w:val="21"/>
                <w:lang w:val="en-US" w:eastAsia="zh-CN"/>
              </w:rPr>
              <w:t>内资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314" w:type="dxa"/>
            <w:gridSpan w:val="2"/>
            <w:vAlign w:val="center"/>
          </w:tcPr>
          <w:p>
            <w:pPr>
              <w:spacing w:line="400" w:lineRule="exact"/>
              <w:jc w:val="center"/>
              <w:rPr>
                <w:rFonts w:ascii="仿宋_GB2312" w:hAnsi="仿宋_GB2312"/>
                <w:sz w:val="24"/>
                <w:szCs w:val="24"/>
              </w:rPr>
            </w:pPr>
            <w:r>
              <w:rPr>
                <w:rFonts w:hint="eastAsia" w:ascii="仿宋_GB2312" w:hAnsi="仿宋_GB2312" w:eastAsia="宋体"/>
                <w:sz w:val="24"/>
                <w:szCs w:val="24"/>
                <w:lang w:val="en-US" w:eastAsia="zh-CN"/>
              </w:rPr>
              <w:t>注册</w:t>
            </w:r>
            <w:r>
              <w:rPr>
                <w:rFonts w:ascii="仿宋_GB2312" w:hAnsi="仿宋_GB2312"/>
                <w:sz w:val="24"/>
                <w:szCs w:val="24"/>
              </w:rPr>
              <w:t>地址</w:t>
            </w:r>
          </w:p>
        </w:tc>
        <w:tc>
          <w:tcPr>
            <w:tcW w:w="7555" w:type="dxa"/>
            <w:gridSpan w:val="28"/>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14" w:type="dxa"/>
            <w:gridSpan w:val="2"/>
            <w:vAlign w:val="center"/>
          </w:tcPr>
          <w:p>
            <w:pPr>
              <w:spacing w:line="40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办公地址</w:t>
            </w:r>
          </w:p>
        </w:tc>
        <w:tc>
          <w:tcPr>
            <w:tcW w:w="7555" w:type="dxa"/>
            <w:gridSpan w:val="28"/>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Align w:val="center"/>
          </w:tcPr>
          <w:p>
            <w:pPr>
              <w:spacing w:line="400" w:lineRule="exact"/>
              <w:jc w:val="center"/>
              <w:rPr>
                <w:rFonts w:hint="default" w:ascii="仿宋_GB2312" w:hAnsi="仿宋_GB2312"/>
                <w:sz w:val="24"/>
                <w:szCs w:val="24"/>
                <w:lang w:val="en-US" w:eastAsia="zh-CN"/>
              </w:rPr>
            </w:pPr>
            <w:r>
              <w:rPr>
                <w:rFonts w:hint="eastAsia" w:ascii="仿宋_GB2312" w:hAnsi="仿宋_GB2312"/>
                <w:sz w:val="24"/>
                <w:szCs w:val="24"/>
                <w:lang w:val="en-US" w:eastAsia="zh-CN"/>
              </w:rPr>
              <w:t>联系人</w:t>
            </w:r>
          </w:p>
        </w:tc>
        <w:tc>
          <w:tcPr>
            <w:tcW w:w="1511" w:type="dxa"/>
            <w:gridSpan w:val="3"/>
            <w:vAlign w:val="top"/>
          </w:tcPr>
          <w:p>
            <w:pPr>
              <w:rPr>
                <w:rFonts w:ascii="Times New Roman" w:hAnsi="Times New Roman"/>
                <w:sz w:val="21"/>
              </w:rPr>
            </w:pPr>
          </w:p>
        </w:tc>
        <w:tc>
          <w:tcPr>
            <w:tcW w:w="1062" w:type="dxa"/>
            <w:gridSpan w:val="2"/>
            <w:vAlign w:val="center"/>
          </w:tcPr>
          <w:p>
            <w:pPr>
              <w:spacing w:line="400" w:lineRule="exact"/>
              <w:jc w:val="center"/>
              <w:rPr>
                <w:rFonts w:hint="default" w:ascii="仿宋_GB2312" w:hAnsi="仿宋_GB2312"/>
                <w:sz w:val="24"/>
                <w:szCs w:val="24"/>
                <w:lang w:val="en-US" w:eastAsia="zh-CN"/>
              </w:rPr>
            </w:pPr>
            <w:r>
              <w:rPr>
                <w:rFonts w:hint="eastAsia" w:ascii="仿宋_GB2312" w:hAnsi="仿宋_GB2312"/>
                <w:sz w:val="24"/>
                <w:szCs w:val="24"/>
                <w:lang w:val="en-US" w:eastAsia="zh-CN"/>
              </w:rPr>
              <w:t>移动电话</w:t>
            </w:r>
          </w:p>
        </w:tc>
        <w:tc>
          <w:tcPr>
            <w:tcW w:w="1960" w:type="dxa"/>
            <w:gridSpan w:val="9"/>
            <w:vAlign w:val="center"/>
          </w:tcPr>
          <w:p>
            <w:pPr>
              <w:spacing w:line="400" w:lineRule="exact"/>
              <w:jc w:val="center"/>
              <w:rPr>
                <w:rFonts w:hint="eastAsia" w:ascii="仿宋_GB2312" w:hAnsi="仿宋_GB2312"/>
                <w:sz w:val="24"/>
                <w:szCs w:val="24"/>
                <w:lang w:val="en-US" w:eastAsia="zh-CN"/>
              </w:rPr>
            </w:pPr>
          </w:p>
        </w:tc>
        <w:tc>
          <w:tcPr>
            <w:tcW w:w="1131" w:type="dxa"/>
            <w:gridSpan w:val="6"/>
            <w:vAlign w:val="center"/>
          </w:tcPr>
          <w:p>
            <w:pPr>
              <w:spacing w:line="400" w:lineRule="exact"/>
              <w:jc w:val="center"/>
              <w:rPr>
                <w:rFonts w:hint="default" w:ascii="仿宋_GB2312" w:hAnsi="仿宋_GB2312"/>
                <w:sz w:val="24"/>
                <w:szCs w:val="24"/>
                <w:lang w:val="en-US" w:eastAsia="zh-CN"/>
              </w:rPr>
            </w:pPr>
            <w:r>
              <w:rPr>
                <w:rFonts w:hint="eastAsia" w:ascii="仿宋_GB2312" w:hAnsi="仿宋_GB2312"/>
                <w:sz w:val="24"/>
                <w:szCs w:val="24"/>
                <w:lang w:val="en-US" w:eastAsia="zh-CN"/>
              </w:rPr>
              <w:t>固定电话</w:t>
            </w:r>
          </w:p>
        </w:tc>
        <w:tc>
          <w:tcPr>
            <w:tcW w:w="1891" w:type="dxa"/>
            <w:gridSpan w:val="8"/>
            <w:vAlign w:val="center"/>
          </w:tcPr>
          <w:p>
            <w:pPr>
              <w:spacing w:line="400" w:lineRule="exact"/>
              <w:jc w:val="center"/>
              <w:rPr>
                <w:rFonts w:hint="eastAsia" w:ascii="仿宋_GB2312" w:hAnsi="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869" w:type="dxa"/>
            <w:gridSpan w:val="30"/>
            <w:vAlign w:val="center"/>
          </w:tcPr>
          <w:p>
            <w:pPr>
              <w:jc w:val="center"/>
              <w:rPr>
                <w:rFonts w:ascii="Times New Roman" w:hAnsi="Times New Roman"/>
                <w:sz w:val="21"/>
              </w:rPr>
            </w:pPr>
            <w:r>
              <w:rPr>
                <w:rFonts w:ascii="Times New Roman" w:hAnsi="Times New Roman" w:eastAsia="宋体" w:cs="宋体"/>
                <w:b/>
                <w:bCs/>
                <w:spacing w:val="-5"/>
                <w:sz w:val="27"/>
                <w:szCs w:val="27"/>
              </w:rPr>
              <w:t>申请事项情况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314" w:type="dxa"/>
            <w:gridSpan w:val="2"/>
            <w:vMerge w:val="restart"/>
            <w:textDirection w:val="tbRlV"/>
            <w:vAlign w:val="center"/>
          </w:tcPr>
          <w:p>
            <w:pPr>
              <w:keepNext w:val="0"/>
              <w:keepLines/>
              <w:pageBreakBefore w:val="0"/>
              <w:widowControl w:val="0"/>
              <w:kinsoku w:val="0"/>
              <w:wordWrap w:val="0"/>
              <w:overflowPunct/>
              <w:topLinePunct w:val="0"/>
              <w:autoSpaceDE w:val="0"/>
              <w:autoSpaceDN w:val="0"/>
              <w:bidi w:val="0"/>
              <w:adjustRightInd w:val="0"/>
              <w:snapToGrid w:val="0"/>
              <w:spacing w:line="270" w:lineRule="exact"/>
              <w:ind w:right="0"/>
              <w:jc w:val="center"/>
              <w:textAlignment w:val="baseline"/>
              <w:rPr>
                <w:rFonts w:ascii="Times New Roman" w:hAnsi="Times New Roman" w:eastAsia="宋体" w:cs="宋体"/>
                <w:spacing w:val="-2"/>
                <w:sz w:val="20"/>
                <w:szCs w:val="20"/>
              </w:rPr>
            </w:pPr>
            <w:r>
              <w:rPr>
                <w:rFonts w:hint="eastAsia" w:ascii="黑体" w:hAnsi="黑体" w:eastAsia="黑体" w:cs="黑体"/>
                <w:sz w:val="28"/>
                <w:szCs w:val="28"/>
                <w:lang w:val="en-US" w:eastAsia="zh-CN"/>
              </w:rPr>
              <w:t>文艺表演团体设立</w:t>
            </w:r>
          </w:p>
        </w:tc>
        <w:tc>
          <w:tcPr>
            <w:tcW w:w="2156" w:type="dxa"/>
            <w:gridSpan w:val="4"/>
            <w:vAlign w:val="center"/>
          </w:tcPr>
          <w:p>
            <w:pPr>
              <w:spacing w:line="400" w:lineRule="exact"/>
              <w:jc w:val="center"/>
              <w:rPr>
                <w:rFonts w:hint="default" w:ascii="仿宋_GB2312" w:hAnsi="宋体" w:eastAsia="宋体" w:cs="Arial"/>
                <w:snapToGrid w:val="0"/>
                <w:color w:val="000000"/>
                <w:kern w:val="0"/>
                <w:sz w:val="24"/>
                <w:szCs w:val="24"/>
                <w:lang w:val="en-US" w:eastAsia="zh-CN"/>
              </w:rPr>
            </w:pPr>
            <w:r>
              <w:rPr>
                <w:rFonts w:hint="eastAsia" w:ascii="仿宋_GB2312" w:hAnsi="宋体" w:eastAsia="宋体" w:cs="Arial"/>
                <w:snapToGrid w:val="0"/>
                <w:color w:val="000000"/>
                <w:kern w:val="0"/>
                <w:sz w:val="24"/>
                <w:szCs w:val="24"/>
                <w:lang w:val="en-US" w:eastAsia="zh-CN"/>
              </w:rPr>
              <w:t>排演场地址</w:t>
            </w:r>
          </w:p>
        </w:tc>
        <w:tc>
          <w:tcPr>
            <w:tcW w:w="5399" w:type="dxa"/>
            <w:gridSpan w:val="24"/>
            <w:vAlign w:val="center"/>
          </w:tcPr>
          <w:p>
            <w:pPr>
              <w:spacing w:line="400" w:lineRule="exact"/>
              <w:jc w:val="center"/>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314" w:type="dxa"/>
            <w:gridSpan w:val="2"/>
            <w:vMerge w:val="continue"/>
            <w:textDirection w:val="tbRlV"/>
            <w:vAlign w:val="center"/>
          </w:tcPr>
          <w:p>
            <w:pPr>
              <w:keepNext w:val="0"/>
              <w:keepLines/>
              <w:pageBreakBefore w:val="0"/>
              <w:widowControl w:val="0"/>
              <w:kinsoku w:val="0"/>
              <w:wordWrap w:val="0"/>
              <w:overflowPunct/>
              <w:topLinePunct w:val="0"/>
              <w:autoSpaceDE w:val="0"/>
              <w:autoSpaceDN w:val="0"/>
              <w:bidi w:val="0"/>
              <w:adjustRightInd w:val="0"/>
              <w:snapToGrid w:val="0"/>
              <w:spacing w:line="270" w:lineRule="exact"/>
              <w:ind w:right="0"/>
              <w:jc w:val="center"/>
              <w:textAlignment w:val="baseline"/>
              <w:rPr>
                <w:rFonts w:hint="eastAsia" w:ascii="黑体" w:hAnsi="黑体" w:eastAsia="黑体" w:cs="黑体"/>
                <w:sz w:val="28"/>
                <w:szCs w:val="28"/>
                <w:lang w:val="en-US" w:eastAsia="zh-CN"/>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注册资本</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r>
              <w:rPr>
                <w:rFonts w:ascii="仿宋_GB2312" w:hAnsi="仿宋_GB2312"/>
                <w:sz w:val="24"/>
                <w:szCs w:val="24"/>
              </w:rPr>
              <w:t>（万元）</w:t>
            </w: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类型</w:t>
            </w:r>
          </w:p>
        </w:tc>
        <w:tc>
          <w:tcPr>
            <w:tcW w:w="1891" w:type="dxa"/>
            <w:gridSpan w:val="8"/>
            <w:vAlign w:val="center"/>
          </w:tcPr>
          <w:p>
            <w:pPr>
              <w:spacing w:line="400" w:lineRule="exact"/>
              <w:jc w:val="center"/>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hint="default" w:ascii="仿宋_GB2312" w:hAnsi="宋体"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演职人员人数</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r>
              <w:rPr>
                <w:rFonts w:ascii="仿宋_GB2312" w:hAnsi="仿宋_GB2312"/>
                <w:sz w:val="24"/>
                <w:szCs w:val="24"/>
              </w:rPr>
              <w:t>（</w:t>
            </w:r>
            <w:r>
              <w:rPr>
                <w:rFonts w:hint="eastAsia" w:ascii="仿宋_GB2312" w:hAnsi="仿宋_GB2312" w:eastAsia="宋体"/>
                <w:sz w:val="24"/>
                <w:szCs w:val="24"/>
                <w:lang w:val="en-US" w:eastAsia="zh-CN"/>
              </w:rPr>
              <w:t>人</w:t>
            </w:r>
            <w:r>
              <w:rPr>
                <w:rFonts w:ascii="仿宋_GB2312" w:hAnsi="仿宋_GB2312"/>
                <w:sz w:val="24"/>
                <w:szCs w:val="24"/>
              </w:rPr>
              <w:t>）</w:t>
            </w:r>
          </w:p>
        </w:tc>
        <w:tc>
          <w:tcPr>
            <w:tcW w:w="1675" w:type="dxa"/>
            <w:gridSpan w:val="9"/>
            <w:vAlign w:val="center"/>
          </w:tcPr>
          <w:p>
            <w:pPr>
              <w:spacing w:line="400" w:lineRule="exact"/>
              <w:jc w:val="center"/>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排演场面积</w:t>
            </w:r>
          </w:p>
        </w:tc>
        <w:tc>
          <w:tcPr>
            <w:tcW w:w="1891" w:type="dxa"/>
            <w:gridSpan w:val="8"/>
            <w:vAlign w:val="center"/>
          </w:tcPr>
          <w:p>
            <w:pPr>
              <w:spacing w:line="400" w:lineRule="exact"/>
              <w:jc w:val="right"/>
              <w:rPr>
                <w:rFonts w:ascii="仿宋_GB2312" w:hAnsi="仿宋_GB2312" w:eastAsia="Arial" w:cs="Arial"/>
                <w:snapToGrid w:val="0"/>
                <w:color w:val="000000"/>
                <w:kern w:val="0"/>
                <w:sz w:val="24"/>
                <w:szCs w:val="24"/>
              </w:rPr>
            </w:pPr>
            <w:r>
              <w:rPr>
                <w:rFonts w:ascii="仿宋_GB2312" w:hAnsi="仿宋_GB2312"/>
                <w:sz w:val="24"/>
                <w:szCs w:val="24"/>
              </w:rPr>
              <w:t>（</w:t>
            </w:r>
            <w:r>
              <w:rPr>
                <w:rFonts w:ascii="仿宋_GB2312" w:hAnsi="仿宋_GB2312" w:cs="宋体"/>
                <w:sz w:val="24"/>
                <w:szCs w:val="24"/>
              </w:rPr>
              <w:t>平方米</w:t>
            </w:r>
            <w:r>
              <w:rPr>
                <w:rFonts w:hint="eastAsia" w:ascii="仿宋_GB2312" w:hAnsi="仿宋_GB2312"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电话/传真</w:t>
            </w:r>
          </w:p>
        </w:tc>
        <w:tc>
          <w:tcPr>
            <w:tcW w:w="1833" w:type="dxa"/>
            <w:gridSpan w:val="7"/>
            <w:vAlign w:val="center"/>
          </w:tcPr>
          <w:p>
            <w:pPr>
              <w:spacing w:line="400" w:lineRule="exact"/>
              <w:jc w:val="center"/>
              <w:rPr>
                <w:rFonts w:ascii="仿宋_GB2312" w:hAnsi="宋体" w:eastAsia="Arial" w:cs="Arial"/>
                <w:snapToGrid w:val="0"/>
                <w:color w:val="000000"/>
                <w:kern w:val="0"/>
                <w:sz w:val="24"/>
                <w:szCs w:val="24"/>
              </w:rPr>
            </w:pP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邮政编码</w:t>
            </w:r>
          </w:p>
        </w:tc>
        <w:tc>
          <w:tcPr>
            <w:tcW w:w="1891" w:type="dxa"/>
            <w:gridSpan w:val="8"/>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法定代表人</w:t>
            </w:r>
          </w:p>
        </w:tc>
        <w:tc>
          <w:tcPr>
            <w:tcW w:w="1610" w:type="dxa"/>
            <w:gridSpan w:val="3"/>
            <w:vAlign w:val="center"/>
          </w:tcPr>
          <w:p>
            <w:pPr>
              <w:spacing w:line="400" w:lineRule="exact"/>
              <w:jc w:val="center"/>
              <w:rPr>
                <w:rFonts w:ascii="仿宋_GB2312" w:hAnsi="仿宋_GB2312"/>
                <w:sz w:val="24"/>
                <w:szCs w:val="24"/>
              </w:rPr>
            </w:pPr>
            <w:r>
              <w:rPr>
                <w:rFonts w:ascii="仿宋_GB2312" w:hAnsi="仿宋_GB2312"/>
                <w:sz w:val="24"/>
                <w:szCs w:val="24"/>
              </w:rPr>
              <w:t>姓</w:t>
            </w:r>
            <w:r>
              <w:rPr>
                <w:rFonts w:ascii="仿宋_GB2312" w:hAnsi="宋体"/>
                <w:sz w:val="24"/>
                <w:szCs w:val="24"/>
              </w:rPr>
              <w:t xml:space="preserve"> </w:t>
            </w:r>
            <w:r>
              <w:rPr>
                <w:rFonts w:ascii="仿宋_GB2312" w:hAnsi="仿宋_GB2312"/>
                <w:sz w:val="24"/>
                <w:szCs w:val="24"/>
              </w:rPr>
              <w:t xml:space="preserve">  名</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927" w:type="dxa"/>
            <w:gridSpan w:val="4"/>
            <w:vAlign w:val="center"/>
          </w:tcPr>
          <w:p>
            <w:pPr>
              <w:spacing w:line="40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性别</w:t>
            </w:r>
          </w:p>
        </w:tc>
        <w:tc>
          <w:tcPr>
            <w:tcW w:w="944" w:type="dxa"/>
            <w:gridSpan w:val="6"/>
            <w:vAlign w:val="center"/>
          </w:tcPr>
          <w:p>
            <w:pPr>
              <w:spacing w:line="400" w:lineRule="exact"/>
              <w:jc w:val="center"/>
              <w:rPr>
                <w:rFonts w:ascii="仿宋_GB2312" w:hAnsi="仿宋_GB2312"/>
                <w:sz w:val="24"/>
                <w:szCs w:val="24"/>
              </w:rPr>
            </w:pPr>
          </w:p>
        </w:tc>
        <w:tc>
          <w:tcPr>
            <w:tcW w:w="1180" w:type="dxa"/>
            <w:gridSpan w:val="5"/>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国</w:t>
            </w:r>
            <w:r>
              <w:rPr>
                <w:rFonts w:ascii="仿宋_GB2312" w:hAnsi="宋体"/>
                <w:sz w:val="24"/>
                <w:szCs w:val="24"/>
              </w:rPr>
              <w:t xml:space="preserve"> </w:t>
            </w:r>
            <w:r>
              <w:rPr>
                <w:rFonts w:ascii="仿宋_GB2312" w:hAnsi="仿宋_GB2312"/>
                <w:sz w:val="24"/>
                <w:szCs w:val="24"/>
              </w:rPr>
              <w:t xml:space="preserve"> 籍</w:t>
            </w:r>
          </w:p>
        </w:tc>
        <w:tc>
          <w:tcPr>
            <w:tcW w:w="1183" w:type="dxa"/>
            <w:gridSpan w:val="5"/>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hint="eastAsia" w:ascii="仿宋_GB2312" w:hAnsi="宋体" w:eastAsia="宋体" w:cs="Arial"/>
                <w:snapToGrid w:val="0"/>
                <w:color w:val="000000"/>
                <w:kern w:val="0"/>
                <w:sz w:val="24"/>
                <w:szCs w:val="24"/>
                <w:lang w:val="en-US" w:eastAsia="zh-CN"/>
              </w:rPr>
            </w:pPr>
            <w:r>
              <w:rPr>
                <w:rFonts w:hint="eastAsia" w:ascii="仿宋_GB2312" w:hAnsi="宋体" w:eastAsia="宋体" w:cs="Arial"/>
                <w:snapToGrid w:val="0"/>
                <w:color w:val="000000"/>
                <w:kern w:val="0"/>
                <w:sz w:val="24"/>
                <w:szCs w:val="24"/>
                <w:lang w:val="en-US" w:eastAsia="zh-CN"/>
              </w:rPr>
              <w:t>学   历</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1871" w:type="dxa"/>
            <w:gridSpan w:val="10"/>
            <w:vAlign w:val="center"/>
          </w:tcPr>
          <w:p>
            <w:pPr>
              <w:spacing w:line="400" w:lineRule="exact"/>
              <w:jc w:val="center"/>
              <w:rPr>
                <w:rFonts w:ascii="仿宋_GB2312" w:hAnsi="仿宋_GB2312"/>
                <w:sz w:val="24"/>
                <w:szCs w:val="24"/>
              </w:rPr>
            </w:pPr>
            <w:r>
              <w:rPr>
                <w:rFonts w:ascii="仿宋_GB2312" w:hAnsi="仿宋_GB2312"/>
                <w:sz w:val="24"/>
                <w:szCs w:val="24"/>
              </w:rPr>
              <w:t>移动电话</w:t>
            </w:r>
          </w:p>
        </w:tc>
        <w:tc>
          <w:tcPr>
            <w:tcW w:w="2363" w:type="dxa"/>
            <w:gridSpan w:val="10"/>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ascii="仿宋_GB2312" w:hAnsi="仿宋_GB2312"/>
                <w:sz w:val="24"/>
                <w:szCs w:val="24"/>
              </w:rPr>
            </w:pPr>
            <w:r>
              <w:rPr>
                <w:rFonts w:ascii="仿宋_GB2312" w:hAnsi="仿宋_GB2312"/>
                <w:sz w:val="24"/>
                <w:szCs w:val="24"/>
              </w:rPr>
              <w:t>身份证明号码</w:t>
            </w:r>
          </w:p>
        </w:tc>
        <w:tc>
          <w:tcPr>
            <w:tcW w:w="5399" w:type="dxa"/>
            <w:gridSpan w:val="24"/>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主要负责人</w:t>
            </w:r>
          </w:p>
        </w:tc>
        <w:tc>
          <w:tcPr>
            <w:tcW w:w="1610" w:type="dxa"/>
            <w:gridSpan w:val="3"/>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姓</w:t>
            </w:r>
            <w:r>
              <w:rPr>
                <w:rFonts w:ascii="仿宋_GB2312" w:hAnsi="宋体"/>
                <w:sz w:val="24"/>
                <w:szCs w:val="24"/>
              </w:rPr>
              <w:t xml:space="preserve"> </w:t>
            </w:r>
            <w:r>
              <w:rPr>
                <w:rFonts w:ascii="仿宋_GB2312" w:hAnsi="仿宋_GB2312"/>
                <w:sz w:val="24"/>
                <w:szCs w:val="24"/>
              </w:rPr>
              <w:t xml:space="preserve">  名</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927" w:type="dxa"/>
            <w:gridSpan w:val="4"/>
            <w:vAlign w:val="center"/>
          </w:tcPr>
          <w:p>
            <w:pPr>
              <w:spacing w:line="400" w:lineRule="exact"/>
              <w:jc w:val="center"/>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性别</w:t>
            </w:r>
          </w:p>
        </w:tc>
        <w:tc>
          <w:tcPr>
            <w:tcW w:w="949" w:type="dxa"/>
            <w:gridSpan w:val="7"/>
            <w:vAlign w:val="center"/>
          </w:tcPr>
          <w:p>
            <w:pPr>
              <w:spacing w:line="400" w:lineRule="exact"/>
              <w:jc w:val="center"/>
              <w:rPr>
                <w:rFonts w:ascii="仿宋_GB2312" w:hAnsi="仿宋_GB2312" w:eastAsia="Arial" w:cs="Arial"/>
                <w:snapToGrid w:val="0"/>
                <w:color w:val="000000"/>
                <w:kern w:val="0"/>
                <w:sz w:val="24"/>
                <w:szCs w:val="24"/>
              </w:rPr>
            </w:pPr>
          </w:p>
        </w:tc>
        <w:tc>
          <w:tcPr>
            <w:tcW w:w="1175" w:type="dxa"/>
            <w:gridSpan w:val="4"/>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国  籍</w:t>
            </w:r>
          </w:p>
        </w:tc>
        <w:tc>
          <w:tcPr>
            <w:tcW w:w="1183" w:type="dxa"/>
            <w:gridSpan w:val="5"/>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hint="eastAsia" w:ascii="仿宋_GB2312" w:hAnsi="宋体" w:eastAsia="宋体" w:cs="Arial"/>
                <w:snapToGrid w:val="0"/>
                <w:color w:val="000000"/>
                <w:kern w:val="0"/>
                <w:sz w:val="24"/>
                <w:szCs w:val="24"/>
                <w:lang w:val="en-US" w:eastAsia="zh-CN"/>
              </w:rPr>
            </w:pPr>
            <w:r>
              <w:rPr>
                <w:rFonts w:hint="eastAsia" w:ascii="仿宋_GB2312" w:hAnsi="宋体" w:eastAsia="宋体" w:cs="Arial"/>
                <w:snapToGrid w:val="0"/>
                <w:color w:val="000000"/>
                <w:kern w:val="0"/>
                <w:sz w:val="24"/>
                <w:szCs w:val="24"/>
                <w:lang w:val="en-US" w:eastAsia="zh-CN"/>
              </w:rPr>
              <w:t>学   历</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1876" w:type="dxa"/>
            <w:gridSpan w:val="11"/>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移动电话</w:t>
            </w:r>
          </w:p>
        </w:tc>
        <w:tc>
          <w:tcPr>
            <w:tcW w:w="2358" w:type="dxa"/>
            <w:gridSpan w:val="9"/>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身份证明号码</w:t>
            </w:r>
          </w:p>
        </w:tc>
        <w:tc>
          <w:tcPr>
            <w:tcW w:w="5399" w:type="dxa"/>
            <w:gridSpan w:val="24"/>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1"/>
                <w:lang w:val="en-US" w:eastAsia="zh-CN"/>
              </w:rPr>
              <w:t>资本构成</w:t>
            </w:r>
          </w:p>
        </w:tc>
        <w:tc>
          <w:tcPr>
            <w:tcW w:w="2526" w:type="dxa"/>
            <w:gridSpan w:val="5"/>
            <w:vAlign w:val="center"/>
          </w:tcPr>
          <w:p>
            <w:pPr>
              <w:spacing w:line="240" w:lineRule="exact"/>
              <w:jc w:val="center"/>
              <w:rPr>
                <w:rFonts w:ascii="仿宋_GB2312" w:hAnsi="仿宋_GB2312" w:eastAsia="Arial" w:cs="Arial"/>
                <w:snapToGrid w:val="0"/>
                <w:color w:val="000000"/>
                <w:kern w:val="0"/>
                <w:sz w:val="21"/>
                <w:szCs w:val="21"/>
              </w:rPr>
            </w:pPr>
            <w:r>
              <w:rPr>
                <w:rFonts w:ascii="仿宋_GB2312" w:hAnsi="仿宋_GB2312"/>
                <w:sz w:val="24"/>
                <w:szCs w:val="24"/>
              </w:rPr>
              <w:t>投资方名称或姓名</w:t>
            </w:r>
          </w:p>
        </w:tc>
        <w:tc>
          <w:tcPr>
            <w:tcW w:w="1782" w:type="dxa"/>
            <w:gridSpan w:val="9"/>
            <w:vAlign w:val="center"/>
          </w:tcPr>
          <w:p>
            <w:pPr>
              <w:spacing w:line="240" w:lineRule="exact"/>
              <w:jc w:val="center"/>
              <w:rPr>
                <w:rFonts w:ascii="仿宋_GB2312" w:hAnsi="仿宋_GB2312" w:eastAsia="Arial" w:cs="Arial"/>
                <w:snapToGrid w:val="0"/>
                <w:color w:val="000000"/>
                <w:kern w:val="0"/>
                <w:sz w:val="21"/>
                <w:szCs w:val="21"/>
              </w:rPr>
            </w:pPr>
            <w:r>
              <w:rPr>
                <w:rFonts w:ascii="仿宋_GB2312" w:hAnsi="仿宋_GB2312"/>
              </w:rPr>
              <w:t>国家或地区</w:t>
            </w:r>
          </w:p>
        </w:tc>
        <w:tc>
          <w:tcPr>
            <w:tcW w:w="1800" w:type="dxa"/>
            <w:gridSpan w:val="11"/>
            <w:vAlign w:val="center"/>
          </w:tcPr>
          <w:p>
            <w:pPr>
              <w:spacing w:line="400" w:lineRule="exact"/>
              <w:jc w:val="center"/>
              <w:rPr>
                <w:rFonts w:ascii="仿宋_GB2312" w:hAnsi="仿宋_GB2312" w:eastAsia="Arial" w:cs="Arial"/>
                <w:snapToGrid w:val="0"/>
                <w:color w:val="000000"/>
                <w:spacing w:val="-12"/>
                <w:kern w:val="0"/>
                <w:sz w:val="21"/>
                <w:szCs w:val="21"/>
              </w:rPr>
            </w:pPr>
            <w:r>
              <w:rPr>
                <w:rFonts w:ascii="仿宋_GB2312" w:hAnsi="仿宋_GB2312"/>
              </w:rPr>
              <w:t>出资额（万元）</w:t>
            </w:r>
          </w:p>
        </w:tc>
        <w:tc>
          <w:tcPr>
            <w:tcW w:w="901" w:type="dxa"/>
            <w:gridSpan w:val="2"/>
            <w:vAlign w:val="center"/>
          </w:tcPr>
          <w:p>
            <w:pPr>
              <w:spacing w:line="400" w:lineRule="exact"/>
              <w:jc w:val="center"/>
              <w:rPr>
                <w:rFonts w:ascii="仿宋_GB2312" w:hAnsi="仿宋_GB2312"/>
                <w:spacing w:val="-12"/>
              </w:rPr>
            </w:pPr>
            <w:r>
              <w:rPr>
                <w:rFonts w:ascii="仿宋_GB2312" w:hAnsi="仿宋_GB2312"/>
                <w:spacing w:val="-12"/>
              </w:rPr>
              <w:t>出资比例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spacing w:line="400" w:lineRule="exact"/>
              <w:jc w:val="center"/>
              <w:rPr>
                <w:rFonts w:ascii="仿宋_GB2312" w:hAnsi="仿宋_GB2312"/>
                <w:sz w:val="24"/>
                <w:szCs w:val="24"/>
              </w:rPr>
            </w:pPr>
          </w:p>
        </w:tc>
        <w:tc>
          <w:tcPr>
            <w:tcW w:w="2526" w:type="dxa"/>
            <w:gridSpan w:val="5"/>
            <w:vAlign w:val="center"/>
          </w:tcPr>
          <w:p>
            <w:pPr>
              <w:spacing w:line="240" w:lineRule="exact"/>
              <w:jc w:val="center"/>
              <w:rPr>
                <w:rFonts w:ascii="仿宋_GB2312" w:hAnsi="仿宋_GB2312"/>
                <w:sz w:val="24"/>
                <w:szCs w:val="24"/>
              </w:rPr>
            </w:pPr>
          </w:p>
        </w:tc>
        <w:tc>
          <w:tcPr>
            <w:tcW w:w="1782" w:type="dxa"/>
            <w:gridSpan w:val="9"/>
            <w:vAlign w:val="center"/>
          </w:tcPr>
          <w:p>
            <w:pPr>
              <w:spacing w:line="240" w:lineRule="exact"/>
              <w:jc w:val="center"/>
              <w:rPr>
                <w:rFonts w:ascii="仿宋_GB2312" w:hAnsi="仿宋_GB2312"/>
              </w:rPr>
            </w:pPr>
          </w:p>
        </w:tc>
        <w:tc>
          <w:tcPr>
            <w:tcW w:w="1800" w:type="dxa"/>
            <w:gridSpan w:val="11"/>
            <w:vAlign w:val="center"/>
          </w:tcPr>
          <w:p>
            <w:pPr>
              <w:spacing w:line="400" w:lineRule="exact"/>
              <w:jc w:val="center"/>
              <w:rPr>
                <w:rFonts w:ascii="仿宋_GB2312" w:hAnsi="仿宋_GB2312"/>
              </w:rPr>
            </w:pPr>
          </w:p>
        </w:tc>
        <w:tc>
          <w:tcPr>
            <w:tcW w:w="901" w:type="dxa"/>
            <w:gridSpan w:val="2"/>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spacing w:line="400" w:lineRule="exact"/>
              <w:jc w:val="center"/>
              <w:rPr>
                <w:rFonts w:ascii="仿宋_GB2312" w:hAnsi="仿宋_GB2312"/>
                <w:sz w:val="24"/>
                <w:szCs w:val="24"/>
              </w:rPr>
            </w:pPr>
          </w:p>
        </w:tc>
        <w:tc>
          <w:tcPr>
            <w:tcW w:w="2526" w:type="dxa"/>
            <w:gridSpan w:val="5"/>
            <w:vAlign w:val="center"/>
          </w:tcPr>
          <w:p>
            <w:pPr>
              <w:spacing w:line="240" w:lineRule="exact"/>
              <w:jc w:val="center"/>
              <w:rPr>
                <w:rFonts w:ascii="仿宋_GB2312" w:hAnsi="仿宋_GB2312"/>
                <w:sz w:val="24"/>
                <w:szCs w:val="24"/>
              </w:rPr>
            </w:pPr>
          </w:p>
        </w:tc>
        <w:tc>
          <w:tcPr>
            <w:tcW w:w="1782" w:type="dxa"/>
            <w:gridSpan w:val="9"/>
            <w:vAlign w:val="center"/>
          </w:tcPr>
          <w:p>
            <w:pPr>
              <w:spacing w:line="240" w:lineRule="exact"/>
              <w:jc w:val="center"/>
              <w:rPr>
                <w:rFonts w:ascii="仿宋_GB2312" w:hAnsi="仿宋_GB2312"/>
              </w:rPr>
            </w:pPr>
          </w:p>
        </w:tc>
        <w:tc>
          <w:tcPr>
            <w:tcW w:w="1800" w:type="dxa"/>
            <w:gridSpan w:val="11"/>
            <w:vAlign w:val="center"/>
          </w:tcPr>
          <w:p>
            <w:pPr>
              <w:spacing w:line="400" w:lineRule="exact"/>
              <w:jc w:val="center"/>
              <w:rPr>
                <w:rFonts w:ascii="仿宋_GB2312" w:hAnsi="仿宋_GB2312"/>
              </w:rPr>
            </w:pPr>
          </w:p>
        </w:tc>
        <w:tc>
          <w:tcPr>
            <w:tcW w:w="901" w:type="dxa"/>
            <w:gridSpan w:val="2"/>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spacing w:line="400" w:lineRule="exact"/>
              <w:jc w:val="center"/>
              <w:rPr>
                <w:rFonts w:ascii="仿宋_GB2312" w:hAnsi="仿宋_GB2312"/>
                <w:sz w:val="24"/>
                <w:szCs w:val="24"/>
              </w:rPr>
            </w:pPr>
          </w:p>
        </w:tc>
        <w:tc>
          <w:tcPr>
            <w:tcW w:w="2526" w:type="dxa"/>
            <w:gridSpan w:val="5"/>
            <w:vAlign w:val="center"/>
          </w:tcPr>
          <w:p>
            <w:pPr>
              <w:spacing w:line="240" w:lineRule="exact"/>
              <w:jc w:val="center"/>
              <w:rPr>
                <w:rFonts w:ascii="仿宋_GB2312" w:hAnsi="仿宋_GB2312"/>
                <w:sz w:val="24"/>
                <w:szCs w:val="24"/>
              </w:rPr>
            </w:pPr>
          </w:p>
        </w:tc>
        <w:tc>
          <w:tcPr>
            <w:tcW w:w="1782" w:type="dxa"/>
            <w:gridSpan w:val="9"/>
            <w:vAlign w:val="center"/>
          </w:tcPr>
          <w:p>
            <w:pPr>
              <w:spacing w:line="240" w:lineRule="exact"/>
              <w:jc w:val="center"/>
              <w:rPr>
                <w:rFonts w:ascii="仿宋_GB2312" w:hAnsi="仿宋_GB2312"/>
              </w:rPr>
            </w:pPr>
          </w:p>
        </w:tc>
        <w:tc>
          <w:tcPr>
            <w:tcW w:w="1800" w:type="dxa"/>
            <w:gridSpan w:val="11"/>
            <w:vAlign w:val="center"/>
          </w:tcPr>
          <w:p>
            <w:pPr>
              <w:spacing w:line="400" w:lineRule="exact"/>
              <w:jc w:val="center"/>
              <w:rPr>
                <w:rFonts w:ascii="仿宋_GB2312" w:hAnsi="仿宋_GB2312"/>
              </w:rPr>
            </w:pPr>
          </w:p>
        </w:tc>
        <w:tc>
          <w:tcPr>
            <w:tcW w:w="901" w:type="dxa"/>
            <w:gridSpan w:val="2"/>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textDirection w:val="tbLrV"/>
            <w:vAlign w:val="center"/>
          </w:tcPr>
          <w:p>
            <w:pPr>
              <w:spacing w:line="400" w:lineRule="exact"/>
              <w:ind w:left="113" w:right="113"/>
              <w:jc w:val="center"/>
              <w:rPr>
                <w:rFonts w:hint="default" w:ascii="仿宋_GB2312" w:hAnsi="仿宋_GB2312" w:eastAsia="宋体"/>
                <w:sz w:val="24"/>
                <w:szCs w:val="24"/>
                <w:lang w:val="en-US" w:eastAsia="zh-CN"/>
              </w:rPr>
            </w:pPr>
            <w:r>
              <w:rPr>
                <w:rFonts w:hint="eastAsia" w:ascii="仿宋_GB2312" w:hAnsi="仿宋_GB2312" w:eastAsia="宋体"/>
                <w:sz w:val="24"/>
                <w:szCs w:val="21"/>
                <w:lang w:val="en-US" w:eastAsia="zh-CN"/>
              </w:rPr>
              <w:t>经营范围</w:t>
            </w:r>
          </w:p>
        </w:tc>
        <w:tc>
          <w:tcPr>
            <w:tcW w:w="7009" w:type="dxa"/>
            <w:gridSpan w:val="2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558" w:firstLineChars="300"/>
              <w:jc w:val="left"/>
              <w:textAlignment w:val="baseline"/>
              <w:rPr>
                <w:rFonts w:hint="eastAsia" w:ascii="仿宋_GB2312" w:hAnsi="仿宋_GB2312"/>
                <w:spacing w:val="-12"/>
              </w:rPr>
            </w:pPr>
            <w:r>
              <w:rPr>
                <w:rFonts w:hint="eastAsia" w:ascii="仿宋_GB2312" w:hAnsi="仿宋_GB2312"/>
                <w:spacing w:val="-12"/>
              </w:rPr>
              <w:t>声乐</w:t>
            </w:r>
            <w:r>
              <w:rPr>
                <w:rFonts w:hint="eastAsia" w:ascii="仿宋_GB2312" w:hAnsi="仿宋_GB2312"/>
                <w:spacing w:val="-12"/>
              </w:rPr>
              <w:sym w:font="Wingdings" w:char="00A8"/>
            </w:r>
            <w:r>
              <w:rPr>
                <w:rFonts w:hint="eastAsia" w:ascii="仿宋_GB2312" w:hAnsi="仿宋_GB2312"/>
                <w:spacing w:val="-12"/>
              </w:rPr>
              <w:t xml:space="preserve">      器乐</w:t>
            </w:r>
            <w:r>
              <w:rPr>
                <w:rFonts w:hint="eastAsia" w:ascii="仿宋_GB2312" w:hAnsi="仿宋_GB2312"/>
                <w:spacing w:val="-12"/>
              </w:rPr>
              <w:sym w:font="Wingdings" w:char="00A8"/>
            </w:r>
            <w:r>
              <w:rPr>
                <w:rFonts w:hint="eastAsia" w:ascii="仿宋_GB2312" w:hAnsi="仿宋_GB2312"/>
                <w:spacing w:val="-12"/>
              </w:rPr>
              <w:t xml:space="preserve">     </w:t>
            </w:r>
            <w:r>
              <w:rPr>
                <w:rFonts w:hint="eastAsia" w:ascii="仿宋_GB2312" w:hAnsi="仿宋_GB2312" w:eastAsia="宋体"/>
                <w:spacing w:val="-12"/>
                <w:lang w:val="en-US" w:eastAsia="zh-CN"/>
              </w:rPr>
              <w:t xml:space="preserve"> </w:t>
            </w:r>
            <w:r>
              <w:rPr>
                <w:rFonts w:hint="eastAsia" w:ascii="仿宋_GB2312" w:hAnsi="仿宋_GB2312"/>
                <w:spacing w:val="-12"/>
              </w:rPr>
              <w:t xml:space="preserve"> 戏剧</w:t>
            </w:r>
            <w:r>
              <w:rPr>
                <w:rFonts w:hint="eastAsia" w:ascii="仿宋_GB2312" w:hAnsi="仿宋_GB2312"/>
                <w:spacing w:val="-12"/>
              </w:rPr>
              <w:sym w:font="Wingdings" w:char="00A8"/>
            </w:r>
            <w:r>
              <w:rPr>
                <w:rFonts w:hint="eastAsia" w:ascii="仿宋_GB2312" w:hAnsi="仿宋_GB2312"/>
                <w:spacing w:val="-12"/>
              </w:rPr>
              <w:t xml:space="preserve">    </w:t>
            </w:r>
            <w:r>
              <w:rPr>
                <w:rFonts w:hint="eastAsia" w:ascii="仿宋_GB2312" w:hAnsi="仿宋_GB2312" w:eastAsia="宋体"/>
                <w:spacing w:val="-12"/>
                <w:lang w:val="en-US" w:eastAsia="zh-CN"/>
              </w:rPr>
              <w:t xml:space="preserve"> </w:t>
            </w:r>
            <w:r>
              <w:rPr>
                <w:rFonts w:hint="eastAsia" w:ascii="仿宋_GB2312" w:hAnsi="仿宋_GB2312"/>
                <w:spacing w:val="-12"/>
              </w:rPr>
              <w:t xml:space="preserve"> </w:t>
            </w:r>
            <w:r>
              <w:rPr>
                <w:rFonts w:hint="eastAsia" w:ascii="仿宋_GB2312" w:hAnsi="仿宋_GB2312" w:eastAsia="宋体"/>
                <w:spacing w:val="-12"/>
                <w:lang w:val="en-US" w:eastAsia="zh-CN"/>
              </w:rPr>
              <w:t xml:space="preserve"> </w:t>
            </w:r>
            <w:r>
              <w:rPr>
                <w:rFonts w:hint="eastAsia" w:ascii="仿宋_GB2312" w:hAnsi="仿宋_GB2312"/>
                <w:spacing w:val="-12"/>
              </w:rPr>
              <w:t>舞蹈</w:t>
            </w:r>
            <w:r>
              <w:rPr>
                <w:rFonts w:hint="eastAsia" w:ascii="仿宋_GB2312" w:hAnsi="仿宋_GB2312"/>
                <w:spacing w:val="-12"/>
              </w:rPr>
              <w:sym w:font="Wingdings" w:char="00A8"/>
            </w:r>
            <w:r>
              <w:rPr>
                <w:rFonts w:hint="eastAsia" w:ascii="仿宋_GB2312" w:hAnsi="仿宋_GB2312"/>
                <w:spacing w:val="-12"/>
              </w:rPr>
              <w:t xml:space="preserve">      杂技</w:t>
            </w:r>
            <w:r>
              <w:rPr>
                <w:rFonts w:hint="eastAsia" w:ascii="仿宋_GB2312" w:hAnsi="仿宋_GB2312"/>
                <w:spacing w:val="-12"/>
              </w:rPr>
              <w:sym w:font="Wingdings" w:char="00A8"/>
            </w:r>
            <w:r>
              <w:rPr>
                <w:rFonts w:hint="eastAsia" w:ascii="仿宋_GB2312" w:hAnsi="仿宋_GB2312"/>
                <w:spacing w:val="-12"/>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58" w:firstLineChars="300"/>
              <w:jc w:val="left"/>
              <w:textAlignment w:val="baseline"/>
              <w:rPr>
                <w:rFonts w:hint="eastAsia" w:ascii="仿宋_GB2312" w:hAnsi="仿宋_GB2312"/>
                <w:spacing w:val="-12"/>
              </w:rPr>
            </w:pPr>
            <w:r>
              <w:rPr>
                <w:rFonts w:hint="eastAsia" w:ascii="仿宋_GB2312" w:hAnsi="仿宋_GB2312"/>
                <w:spacing w:val="-12"/>
              </w:rPr>
              <w:t>魔术</w:t>
            </w:r>
            <w:r>
              <w:rPr>
                <w:rFonts w:hint="eastAsia" w:ascii="仿宋_GB2312" w:hAnsi="仿宋_GB2312"/>
                <w:spacing w:val="-12"/>
              </w:rPr>
              <w:sym w:font="Wingdings" w:char="00A8"/>
            </w:r>
            <w:r>
              <w:rPr>
                <w:rFonts w:hint="eastAsia" w:ascii="仿宋_GB2312" w:hAnsi="仿宋_GB2312" w:eastAsia="宋体"/>
                <w:spacing w:val="-12"/>
                <w:lang w:val="en-US" w:eastAsia="zh-CN"/>
              </w:rPr>
              <w:t xml:space="preserve">      </w:t>
            </w:r>
            <w:r>
              <w:rPr>
                <w:rFonts w:hint="eastAsia" w:ascii="仿宋_GB2312" w:hAnsi="仿宋_GB2312"/>
                <w:spacing w:val="-12"/>
              </w:rPr>
              <w:t>马戏</w:t>
            </w:r>
            <w:r>
              <w:rPr>
                <w:rFonts w:hint="eastAsia" w:ascii="仿宋_GB2312" w:hAnsi="仿宋_GB2312"/>
                <w:spacing w:val="-12"/>
              </w:rPr>
              <w:sym w:font="Wingdings" w:char="00A8"/>
            </w:r>
            <w:r>
              <w:rPr>
                <w:rFonts w:hint="eastAsia" w:ascii="仿宋_GB2312" w:hAnsi="仿宋_GB2312"/>
                <w:spacing w:val="-12"/>
              </w:rPr>
              <w:t xml:space="preserve">      </w:t>
            </w:r>
            <w:r>
              <w:rPr>
                <w:rFonts w:hint="eastAsia" w:ascii="仿宋_GB2312" w:hAnsi="仿宋_GB2312" w:eastAsia="宋体"/>
                <w:spacing w:val="-12"/>
                <w:lang w:val="en-US" w:eastAsia="zh-CN"/>
              </w:rPr>
              <w:t xml:space="preserve"> </w:t>
            </w:r>
            <w:r>
              <w:rPr>
                <w:rFonts w:hint="eastAsia" w:ascii="仿宋_GB2312" w:hAnsi="仿宋_GB2312"/>
                <w:spacing w:val="-12"/>
              </w:rPr>
              <w:t>曲艺</w:t>
            </w:r>
            <w:r>
              <w:rPr>
                <w:rFonts w:hint="eastAsia" w:ascii="仿宋_GB2312" w:hAnsi="仿宋_GB2312"/>
                <w:spacing w:val="-12"/>
              </w:rPr>
              <w:sym w:font="Wingdings" w:char="00A8"/>
            </w:r>
            <w:r>
              <w:rPr>
                <w:rFonts w:hint="eastAsia" w:ascii="仿宋_GB2312" w:hAnsi="仿宋_GB2312"/>
                <w:spacing w:val="-12"/>
              </w:rPr>
              <w:t xml:space="preserve">    </w:t>
            </w:r>
            <w:r>
              <w:rPr>
                <w:rFonts w:hint="eastAsia" w:ascii="仿宋_GB2312" w:hAnsi="仿宋_GB2312" w:eastAsia="宋体"/>
                <w:spacing w:val="-12"/>
                <w:lang w:val="en-US" w:eastAsia="zh-CN"/>
              </w:rPr>
              <w:t xml:space="preserve">   </w:t>
            </w:r>
            <w:r>
              <w:rPr>
                <w:rFonts w:hint="eastAsia" w:ascii="仿宋_GB2312" w:hAnsi="仿宋_GB2312"/>
                <w:spacing w:val="-12"/>
              </w:rPr>
              <w:t>皮影</w:t>
            </w:r>
            <w:r>
              <w:rPr>
                <w:rFonts w:hint="eastAsia" w:ascii="仿宋_GB2312" w:hAnsi="仿宋_GB2312"/>
                <w:spacing w:val="-12"/>
              </w:rPr>
              <w:sym w:font="Wingdings" w:char="00A8"/>
            </w:r>
            <w:r>
              <w:rPr>
                <w:rFonts w:hint="eastAsia" w:ascii="仿宋_GB2312" w:hAnsi="仿宋_GB2312" w:eastAsia="宋体"/>
                <w:spacing w:val="-12"/>
                <w:lang w:val="en-US" w:eastAsia="zh-CN"/>
              </w:rPr>
              <w:t xml:space="preserve">      </w:t>
            </w:r>
            <w:r>
              <w:rPr>
                <w:rFonts w:hint="eastAsia" w:ascii="仿宋_GB2312" w:hAnsi="仿宋_GB2312"/>
                <w:spacing w:val="-12"/>
              </w:rPr>
              <w:t>朗诵</w:t>
            </w:r>
            <w:r>
              <w:rPr>
                <w:rFonts w:hint="eastAsia" w:ascii="仿宋_GB2312" w:hAnsi="仿宋_GB2312"/>
                <w:spacing w:val="-12"/>
              </w:rPr>
              <w:sym w:font="Wingdings" w:char="00A8"/>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58" w:firstLineChars="300"/>
              <w:jc w:val="left"/>
              <w:textAlignment w:val="baseline"/>
              <w:rPr>
                <w:rFonts w:ascii="仿宋_GB2312" w:hAnsi="仿宋_GB2312"/>
                <w:spacing w:val="-12"/>
              </w:rPr>
            </w:pPr>
            <w:r>
              <w:rPr>
                <w:rFonts w:hint="eastAsia" w:ascii="仿宋_GB2312" w:hAnsi="仿宋_GB2312"/>
                <w:spacing w:val="-12"/>
              </w:rPr>
              <w:t>民间文艺</w:t>
            </w:r>
            <w:r>
              <w:rPr>
                <w:rFonts w:hint="eastAsia" w:ascii="仿宋_GB2312" w:hAnsi="仿宋_GB2312"/>
                <w:spacing w:val="-12"/>
              </w:rPr>
              <w:sym w:font="Wingdings" w:char="00A8"/>
            </w:r>
            <w:r>
              <w:rPr>
                <w:rFonts w:hint="eastAsia" w:ascii="仿宋_GB2312" w:hAnsi="仿宋_GB2312"/>
                <w:spacing w:val="-12"/>
              </w:rPr>
              <w:t xml:space="preserve">  </w:t>
            </w:r>
            <w:r>
              <w:rPr>
                <w:rFonts w:hint="eastAsia" w:ascii="仿宋_GB2312" w:hAnsi="仿宋_GB2312" w:eastAsia="宋体"/>
                <w:spacing w:val="-12"/>
                <w:lang w:val="en-US" w:eastAsia="zh-CN"/>
              </w:rPr>
              <w:t>旅游演出</w:t>
            </w:r>
            <w:r>
              <w:rPr>
                <w:rFonts w:hint="eastAsia" w:ascii="仿宋_GB2312" w:hAnsi="仿宋_GB2312"/>
                <w:spacing w:val="-12"/>
              </w:rPr>
              <w:sym w:font="Wingdings" w:char="00A8"/>
            </w:r>
            <w:r>
              <w:rPr>
                <w:rFonts w:hint="eastAsia" w:ascii="仿宋_GB2312" w:hAnsi="仿宋_GB2312" w:eastAsia="宋体"/>
                <w:spacing w:val="-12"/>
                <w:lang w:val="en-US" w:eastAsia="zh-CN"/>
              </w:rPr>
              <w:t xml:space="preserve">  沉浸式演出</w:t>
            </w:r>
            <w:r>
              <w:rPr>
                <w:rFonts w:hint="eastAsia" w:ascii="仿宋_GB2312" w:hAnsi="仿宋_GB2312"/>
                <w:spacing w:val="-12"/>
              </w:rPr>
              <w:sym w:font="Wingdings" w:char="00A8"/>
            </w:r>
            <w:r>
              <w:rPr>
                <w:rFonts w:hint="eastAsia" w:ascii="仿宋_GB2312" w:hAnsi="仿宋_GB2312" w:eastAsia="宋体"/>
                <w:spacing w:val="-12"/>
                <w:lang w:val="en-US" w:eastAsia="zh-CN"/>
              </w:rPr>
              <w:t xml:space="preserve"> 脱口秀</w:t>
            </w:r>
            <w:r>
              <w:rPr>
                <w:rFonts w:hint="eastAsia" w:ascii="仿宋_GB2312" w:hAnsi="仿宋_GB2312"/>
                <w:spacing w:val="-12"/>
              </w:rPr>
              <w:sym w:font="Wingdings" w:char="00A8"/>
            </w:r>
            <w:r>
              <w:rPr>
                <w:rFonts w:hint="eastAsia" w:ascii="仿宋_GB2312" w:hAnsi="仿宋_GB2312" w:eastAsia="宋体"/>
                <w:spacing w:val="-12"/>
                <w:lang w:val="en-US" w:eastAsia="zh-CN"/>
              </w:rPr>
              <w:t xml:space="preserve">    </w:t>
            </w:r>
            <w:r>
              <w:rPr>
                <w:rFonts w:hint="eastAsia" w:ascii="仿宋_GB2312" w:hAnsi="仿宋_GB2312"/>
                <w:spacing w:val="-12"/>
              </w:rPr>
              <w:t>其他</w:t>
            </w:r>
            <w:r>
              <w:rPr>
                <w:rFonts w:hint="eastAsia" w:ascii="仿宋_GB2312" w:hAnsi="仿宋_GB2312"/>
                <w:spacing w:val="-12"/>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restart"/>
            <w:textDirection w:val="tbLrV"/>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jc w:val="center"/>
              <w:textAlignment w:val="auto"/>
              <w:rPr>
                <w:rFonts w:ascii="Times New Roman" w:hAnsi="Times New Roman" w:eastAsia="宋体" w:cs="宋体"/>
                <w:spacing w:val="-2"/>
                <w:sz w:val="20"/>
                <w:szCs w:val="20"/>
              </w:rPr>
            </w:pPr>
            <w:r>
              <w:rPr>
                <w:rFonts w:hint="eastAsia" w:ascii="黑体" w:hAnsi="黑体" w:eastAsia="黑体" w:cs="黑体"/>
                <w:spacing w:val="20"/>
                <w:sz w:val="28"/>
                <w:szCs w:val="28"/>
                <w:lang w:val="en-US" w:eastAsia="zh-CN"/>
              </w:rPr>
              <w:t>文艺表演团体、演出经纪机构申请举办内地营业性演出活动</w:t>
            </w: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演出名称</w:t>
            </w:r>
          </w:p>
        </w:tc>
        <w:tc>
          <w:tcPr>
            <w:tcW w:w="5399" w:type="dxa"/>
            <w:gridSpan w:val="24"/>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主要演出类型</w:t>
            </w:r>
          </w:p>
        </w:tc>
        <w:tc>
          <w:tcPr>
            <w:tcW w:w="5399" w:type="dxa"/>
            <w:gridSpan w:val="24"/>
            <w:vAlign w:val="center"/>
          </w:tcPr>
          <w:p>
            <w:pPr>
              <w:spacing w:line="400" w:lineRule="exact"/>
              <w:jc w:val="center"/>
              <w:rPr>
                <w:rFonts w:ascii="仿宋_GB2312" w:hAnsi="仿宋_GB2312"/>
                <w:spacing w:val="-12"/>
              </w:rPr>
            </w:pPr>
            <w:r>
              <w:rPr>
                <w:rFonts w:hint="eastAsia" w:ascii="仿宋_GB2312" w:hAnsi="仿宋_GB2312" w:eastAsia="仿宋_GB2312" w:cs="仿宋_GB2312"/>
                <w:color w:val="C0C0C0"/>
                <w:sz w:val="21"/>
                <w:szCs w:val="21"/>
              </w:rPr>
              <w:t>流行乐/</w:t>
            </w:r>
            <w:r>
              <w:rPr>
                <w:rFonts w:hint="eastAsia" w:ascii="仿宋_GB2312" w:hAnsi="仿宋_GB2312" w:eastAsia="仿宋_GB2312" w:cs="仿宋_GB2312"/>
                <w:color w:val="C0C0C0"/>
                <w:sz w:val="21"/>
                <w:szCs w:val="21"/>
                <w:lang w:eastAsia="zh-CN"/>
              </w:rPr>
              <w:t>古典乐</w:t>
            </w:r>
            <w:r>
              <w:rPr>
                <w:rFonts w:hint="eastAsia" w:ascii="仿宋_GB2312" w:hAnsi="仿宋_GB2312" w:eastAsia="仿宋_GB2312" w:cs="仿宋_GB2312"/>
                <w:color w:val="C0C0C0"/>
                <w:sz w:val="21"/>
                <w:szCs w:val="21"/>
              </w:rPr>
              <w:t>/歌剧/DJ/其他音乐/民族舞/芭蕾舞/现代舞/舞剧/其他舞蹈/话剧/默剧/音乐剧/儿童剧/其他戏剧/魔术/杂技/马戏/其他杂技/相声/戏曲/小品/其他曲艺/其他（单选）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备注</w:t>
            </w:r>
          </w:p>
        </w:tc>
        <w:tc>
          <w:tcPr>
            <w:tcW w:w="5399" w:type="dxa"/>
            <w:gridSpan w:val="24"/>
            <w:vAlign w:val="center"/>
          </w:tcPr>
          <w:p>
            <w:pPr>
              <w:spacing w:line="400" w:lineRule="exact"/>
              <w:jc w:val="center"/>
              <w:rPr>
                <w:rFonts w:ascii="仿宋_GB2312" w:hAnsi="仿宋_GB2312"/>
                <w:spacing w:val="-12"/>
              </w:rPr>
            </w:pPr>
            <w:r>
              <w:rPr>
                <w:rFonts w:hint="eastAsia" w:ascii="仿宋_GB2312" w:hAnsi="仿宋_GB2312" w:eastAsia="仿宋_GB2312" w:cs="仿宋_GB2312"/>
                <w:color w:val="C0C0C0"/>
                <w:sz w:val="24"/>
                <w:szCs w:val="24"/>
              </w:rPr>
              <w:t>演出类型栏选择含“其他”字样选项的在此填写具体类型名称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本轮巡演首演地</w:t>
            </w:r>
          </w:p>
        </w:tc>
        <w:tc>
          <w:tcPr>
            <w:tcW w:w="1799" w:type="dxa"/>
            <w:gridSpan w:val="6"/>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仿宋_GB2312" w:cs="仿宋_GB2312"/>
                <w:color w:val="C0C0C0"/>
                <w:sz w:val="24"/>
                <w:szCs w:val="24"/>
              </w:rPr>
              <w:t xml:space="preserve">具体到地级市 </w:t>
            </w:r>
            <w:r>
              <w:rPr>
                <w:rFonts w:hint="eastAsia" w:ascii="仿宋_GB2312" w:hAnsi="仿宋_GB2312" w:eastAsia="仿宋_GB2312" w:cs="仿宋_GB2312"/>
                <w:sz w:val="24"/>
                <w:szCs w:val="24"/>
              </w:rPr>
              <w:t xml:space="preserve">   </w:t>
            </w:r>
          </w:p>
        </w:tc>
        <w:tc>
          <w:tcPr>
            <w:tcW w:w="1799" w:type="dxa"/>
            <w:gridSpan w:val="11"/>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宋体"/>
                <w:sz w:val="24"/>
                <w:szCs w:val="24"/>
                <w:lang w:val="en-US" w:eastAsia="zh-CN"/>
              </w:rPr>
              <w:t>演出（剧）节目</w:t>
            </w:r>
          </w:p>
        </w:tc>
        <w:tc>
          <w:tcPr>
            <w:tcW w:w="1801" w:type="dxa"/>
            <w:gridSpan w:val="7"/>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仿宋_GB2312" w:cs="仿宋_GB2312"/>
                <w:sz w:val="24"/>
                <w:szCs w:val="24"/>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主要演员（团体）</w:t>
            </w:r>
          </w:p>
        </w:tc>
        <w:tc>
          <w:tcPr>
            <w:tcW w:w="5399" w:type="dxa"/>
            <w:gridSpan w:val="24"/>
            <w:vAlign w:val="center"/>
          </w:tcPr>
          <w:p>
            <w:pPr>
              <w:spacing w:line="4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（全体演员名单见附件）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本地演出场所1</w:t>
            </w:r>
          </w:p>
        </w:tc>
        <w:tc>
          <w:tcPr>
            <w:tcW w:w="1618" w:type="dxa"/>
            <w:gridSpan w:val="5"/>
            <w:vAlign w:val="center"/>
          </w:tcPr>
          <w:p>
            <w:pPr>
              <w:spacing w:line="400" w:lineRule="exact"/>
              <w:jc w:val="right"/>
              <w:rPr>
                <w:rFonts w:hint="eastAsia" w:ascii="仿宋_GB2312" w:hAnsi="仿宋_GB2312" w:eastAsia="仿宋_GB2312" w:cs="仿宋_GB2312"/>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地址1</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本地演出场所2</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地址2</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本地演出场所3</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地址3</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本地演出场所4</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地址4</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本地演出场所5</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地址5</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演出经纪人员证号</w:t>
            </w:r>
          </w:p>
        </w:tc>
        <w:tc>
          <w:tcPr>
            <w:tcW w:w="5399" w:type="dxa"/>
            <w:gridSpan w:val="24"/>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仿宋_GB2312" w:cs="仿宋_GB2312"/>
                <w:color w:val="C0C0C0"/>
                <w:spacing w:val="-2"/>
                <w:sz w:val="24"/>
                <w:szCs w:val="24"/>
              </w:rPr>
              <w:t>演出经纪机构填写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9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Times New Roman" w:hAnsi="Times New Roman" w:eastAsia="宋体" w:cs="宋体"/>
                <w:snapToGrid w:val="0"/>
                <w:color w:val="000000"/>
                <w:kern w:val="0"/>
                <w:sz w:val="20"/>
                <w:szCs w:val="20"/>
                <w:lang w:val="en-US" w:eastAsia="zh-CN"/>
              </w:rPr>
            </w:pPr>
            <w:r>
              <w:rPr>
                <w:rFonts w:hint="eastAsia" w:ascii="仿宋_GB2312" w:hAnsi="仿宋_GB2312" w:eastAsia="宋体"/>
                <w:sz w:val="24"/>
                <w:szCs w:val="24"/>
                <w:lang w:val="en-US" w:eastAsia="zh-CN"/>
              </w:rPr>
              <w:t>送达方式</w:t>
            </w:r>
          </w:p>
        </w:tc>
        <w:tc>
          <w:tcPr>
            <w:tcW w:w="6477" w:type="dxa"/>
            <w:gridSpan w:val="26"/>
            <w:vAlign w:val="center"/>
          </w:tcPr>
          <w:p>
            <w:pPr>
              <w:spacing w:line="240" w:lineRule="auto"/>
              <w:ind w:firstLine="240" w:firstLineChars="100"/>
              <w:jc w:val="both"/>
              <w:rPr>
                <w:rFonts w:hint="default" w:ascii="仿宋_GB2312" w:hAnsi="仿宋_GB2312"/>
                <w:sz w:val="24"/>
                <w:szCs w:val="24"/>
                <w:lang w:val="en-US" w:eastAsia="zh-CN"/>
              </w:rPr>
            </w:pPr>
            <w:r>
              <w:rPr>
                <w:rFonts w:ascii="仿宋_GB2312" w:hAnsi="仿宋_GB2312"/>
                <w:sz w:val="24"/>
                <w:szCs w:val="24"/>
              </w:rPr>
              <w:t>申请人至窗口取件</w:t>
            </w:r>
            <w:r>
              <w:rPr>
                <w:rFonts w:hint="eastAsia" w:ascii="仿宋_GB2312" w:hAnsi="仿宋_GB2312"/>
                <w:sz w:val="24"/>
                <w:szCs w:val="24"/>
                <w:lang w:val="en-US" w:eastAsia="zh-CN"/>
              </w:rPr>
              <w:t xml:space="preserve">                            </w:t>
            </w:r>
            <w:r>
              <w:rPr>
                <w:rFonts w:hint="eastAsia" w:ascii="仿宋_GB2312" w:hAnsi="仿宋_GB2312"/>
                <w:sz w:val="24"/>
                <w:szCs w:val="24"/>
                <w:lang w:val="en-US" w:eastAsia="zh-CN"/>
              </w:rPr>
              <w:sym w:font="Wingdings" w:char="00A8"/>
            </w:r>
          </w:p>
          <w:p>
            <w:pPr>
              <w:spacing w:line="240" w:lineRule="auto"/>
              <w:ind w:firstLine="240" w:firstLineChars="100"/>
              <w:jc w:val="both"/>
              <w:rPr>
                <w:rFonts w:hint="default" w:ascii="仿宋_GB2312" w:hAnsi="仿宋_GB2312"/>
                <w:sz w:val="24"/>
                <w:szCs w:val="24"/>
                <w:lang w:val="en-US" w:eastAsia="zh-CN"/>
              </w:rPr>
            </w:pPr>
            <w:r>
              <w:rPr>
                <w:rFonts w:ascii="仿宋_GB2312" w:hAnsi="仿宋_GB2312"/>
                <w:sz w:val="24"/>
                <w:szCs w:val="24"/>
              </w:rPr>
              <w:t>EMS邮寄</w:t>
            </w:r>
            <w:r>
              <w:rPr>
                <w:rFonts w:hint="eastAsia" w:ascii="仿宋_GB2312" w:hAnsi="仿宋_GB2312" w:eastAsia="宋体"/>
                <w:sz w:val="24"/>
                <w:szCs w:val="24"/>
                <w:lang w:eastAsia="zh-CN"/>
              </w:rPr>
              <w:t>（</w:t>
            </w:r>
            <w:r>
              <w:rPr>
                <w:rFonts w:ascii="仿宋_GB2312" w:hAnsi="仿宋_GB2312"/>
                <w:sz w:val="24"/>
                <w:szCs w:val="24"/>
              </w:rPr>
              <w:t>邮资到付</w:t>
            </w:r>
            <w:r>
              <w:rPr>
                <w:rFonts w:hint="eastAsia" w:ascii="仿宋_GB2312" w:hAnsi="仿宋_GB2312" w:eastAsia="宋体"/>
                <w:sz w:val="24"/>
                <w:szCs w:val="24"/>
                <w:lang w:eastAsia="zh-CN"/>
              </w:rPr>
              <w:t>）</w:t>
            </w:r>
            <w:r>
              <w:rPr>
                <w:rFonts w:hint="eastAsia" w:ascii="仿宋_GB2312" w:hAnsi="仿宋_GB2312"/>
                <w:sz w:val="24"/>
                <w:szCs w:val="24"/>
                <w:lang w:val="en-US" w:eastAsia="zh-CN"/>
              </w:rPr>
              <w:t xml:space="preserve">                           </w:t>
            </w:r>
            <w:r>
              <w:rPr>
                <w:rFonts w:hint="eastAsia" w:ascii="仿宋_GB2312" w:hAnsi="仿宋_GB2312"/>
                <w:sz w:val="24"/>
                <w:szCs w:val="24"/>
                <w:lang w:val="en-US" w:eastAsia="zh-CN"/>
              </w:rPr>
              <w:sym w:font="Wingdings" w:char="00A8"/>
            </w:r>
          </w:p>
          <w:p>
            <w:pPr>
              <w:spacing w:line="240" w:lineRule="auto"/>
              <w:ind w:firstLine="240" w:firstLineChars="100"/>
              <w:jc w:val="both"/>
              <w:rPr>
                <w:rFonts w:hint="default" w:ascii="Times New Roman" w:hAnsi="Times New Roman" w:eastAsia="宋体" w:cs="宋体"/>
                <w:snapToGrid w:val="0"/>
                <w:color w:val="000000"/>
                <w:kern w:val="0"/>
                <w:sz w:val="20"/>
                <w:szCs w:val="20"/>
                <w:lang w:val="en-US" w:eastAsia="zh-CN"/>
              </w:rPr>
            </w:pPr>
            <w:r>
              <w:rPr>
                <w:rFonts w:ascii="仿宋_GB2312" w:hAnsi="仿宋_GB2312"/>
                <w:sz w:val="24"/>
                <w:szCs w:val="24"/>
              </w:rPr>
              <w:t>邮寄地址：</w:t>
            </w:r>
            <w:r>
              <w:rPr>
                <w:rFonts w:hint="eastAsia" w:ascii="仿宋_GB2312" w:hAnsi="仿宋_GB2312" w:eastAsia="宋体"/>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869" w:type="dxa"/>
            <w:gridSpan w:val="30"/>
            <w:vAlign w:val="center"/>
          </w:tcPr>
          <w:p>
            <w:pPr>
              <w:spacing w:line="240" w:lineRule="auto"/>
              <w:ind w:firstLine="261" w:firstLineChars="100"/>
              <w:jc w:val="center"/>
              <w:rPr>
                <w:rFonts w:ascii="仿宋_GB2312" w:hAnsi="仿宋_GB2312"/>
                <w:sz w:val="24"/>
                <w:szCs w:val="24"/>
              </w:rPr>
            </w:pPr>
            <w:r>
              <w:rPr>
                <w:rFonts w:ascii="Times New Roman" w:hAnsi="Times New Roman" w:eastAsia="宋体" w:cs="宋体"/>
                <w:b/>
                <w:bCs/>
                <w:spacing w:val="-5"/>
                <w:sz w:val="27"/>
                <w:szCs w:val="27"/>
              </w:rPr>
              <w:t>申请材料核对表        请在口内划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序号</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材料名称</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提交情况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1</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在娱乐场所举办营业性演出活动“一件事”综合申请表(本表)</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2</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pacing w:val="-20"/>
                <w:sz w:val="24"/>
                <w:szCs w:val="24"/>
                <w:lang w:val="en-US" w:eastAsia="zh-CN"/>
              </w:rPr>
              <w:t>营业执照</w:t>
            </w:r>
            <w:r>
              <w:rPr>
                <w:rFonts w:hint="eastAsia" w:ascii="Times New Roman" w:hAnsi="Times New Roman" w:eastAsia="宋体" w:cs="宋体"/>
                <w:spacing w:val="-20"/>
                <w:sz w:val="24"/>
                <w:szCs w:val="24"/>
                <w:lang w:eastAsia="zh-CN"/>
              </w:rPr>
              <w:t>（</w:t>
            </w:r>
            <w:r>
              <w:rPr>
                <w:rFonts w:hint="eastAsia" w:ascii="Times New Roman" w:hAnsi="Times New Roman" w:eastAsia="宋体" w:cs="宋体"/>
                <w:spacing w:val="-20"/>
                <w:sz w:val="24"/>
                <w:szCs w:val="24"/>
              </w:rPr>
              <w:t>或事业单位法人证书、民办非企业单位登记证书</w:t>
            </w:r>
            <w:r>
              <w:rPr>
                <w:rFonts w:hint="eastAsia" w:ascii="Times New Roman" w:hAnsi="Times New Roman" w:eastAsia="宋体" w:cs="宋体"/>
                <w:spacing w:val="-20"/>
                <w:sz w:val="24"/>
                <w:szCs w:val="24"/>
                <w:lang w:eastAsia="zh-CN"/>
              </w:rPr>
              <w:t>）</w:t>
            </w:r>
            <w:r>
              <w:rPr>
                <w:rFonts w:hint="eastAsia" w:ascii="仿宋_GB2312" w:hAnsi="仿宋_GB2312" w:eastAsia="宋体"/>
                <w:spacing w:val="-20"/>
                <w:sz w:val="24"/>
                <w:szCs w:val="24"/>
                <w:lang w:val="en-US" w:eastAsia="zh-CN"/>
              </w:rPr>
              <w:t>副本复印件</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3</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委托代理人办理，法人授权委托书原件、经办人身份证明(非必要)</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869" w:type="dxa"/>
            <w:gridSpan w:val="30"/>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Times New Roman" w:hAnsi="Times New Roman" w:eastAsia="宋体" w:cs="宋体"/>
                <w:b/>
                <w:bCs/>
                <w:spacing w:val="-5"/>
                <w:sz w:val="27"/>
                <w:szCs w:val="27"/>
                <w:lang w:val="en-US" w:eastAsia="zh-CN"/>
              </w:rPr>
              <w:t>文艺表演团体设立材料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4</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Times New Roman" w:hAnsi="Times New Roman" w:eastAsia="宋体" w:cs="宋体"/>
                <w:spacing w:val="8"/>
                <w:sz w:val="24"/>
                <w:szCs w:val="24"/>
              </w:rPr>
              <w:t>法人代表或主要负责人身份</w:t>
            </w:r>
            <w:r>
              <w:rPr>
                <w:rFonts w:hint="eastAsia" w:ascii="Times New Roman" w:hAnsi="Times New Roman" w:eastAsia="宋体" w:cs="宋体"/>
                <w:spacing w:val="8"/>
                <w:sz w:val="24"/>
                <w:szCs w:val="24"/>
                <w:lang w:val="en-US" w:eastAsia="zh-CN"/>
              </w:rPr>
              <w:t>证明复印件</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5</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Times New Roman" w:hAnsi="Times New Roman" w:eastAsia="宋体" w:cs="宋体"/>
                <w:spacing w:val="8"/>
                <w:sz w:val="24"/>
                <w:szCs w:val="24"/>
                <w:lang w:val="en-US" w:eastAsia="zh-CN"/>
              </w:rPr>
              <w:t>演员的艺术表演能力证明复印件</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869" w:type="dxa"/>
            <w:gridSpan w:val="30"/>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Times New Roman" w:hAnsi="Times New Roman" w:eastAsia="宋体" w:cs="宋体"/>
                <w:b/>
                <w:bCs/>
                <w:spacing w:val="-5"/>
                <w:sz w:val="27"/>
                <w:szCs w:val="27"/>
                <w:lang w:val="en-US" w:eastAsia="zh-CN"/>
              </w:rPr>
              <w:t>文艺表演团体、演出经纪机构申请举办内地营业性演出活动材料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cs="Arial"/>
                <w:snapToGrid w:val="0"/>
                <w:color w:val="000000"/>
                <w:kern w:val="0"/>
                <w:sz w:val="24"/>
                <w:szCs w:val="24"/>
                <w:lang w:val="en-US" w:eastAsia="zh-CN"/>
              </w:rPr>
              <w:t>6</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节目单和视听资料</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cs="Arial"/>
                <w:snapToGrid w:val="0"/>
                <w:color w:val="000000"/>
                <w:kern w:val="0"/>
                <w:sz w:val="24"/>
                <w:szCs w:val="24"/>
                <w:lang w:val="en-US" w:eastAsia="zh-CN"/>
              </w:rPr>
              <w:t>7</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演员名单及有效身份证明</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8</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演员演出协议</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9</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Times New Roman" w:hAnsi="Times New Roman" w:eastAsia="宋体" w:cs="宋体"/>
                <w:sz w:val="24"/>
                <w:szCs w:val="24"/>
              </w:rPr>
              <w:t>《营业性演出许可证》副本复印件</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联办时不需要提供）</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10</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Times New Roman" w:hAnsi="Times New Roman" w:eastAsia="宋体" w:cs="宋体"/>
                <w:sz w:val="24"/>
                <w:szCs w:val="24"/>
              </w:rPr>
              <w:t>场地证明</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cs="Arial"/>
                <w:snapToGrid w:val="0"/>
                <w:color w:val="000000"/>
                <w:kern w:val="0"/>
                <w:sz w:val="24"/>
                <w:szCs w:val="24"/>
                <w:lang w:val="en-US" w:eastAsia="zh-CN"/>
              </w:rPr>
              <w:t>11</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Times New Roman" w:hAnsi="Times New Roman" w:eastAsia="宋体" w:cs="宋体"/>
                <w:sz w:val="24"/>
                <w:szCs w:val="24"/>
                <w:lang w:val="en-US" w:eastAsia="zh-CN"/>
              </w:rPr>
              <w:t>《娱乐经营许可证》复印件或同意开业的消防安全证明复印件</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cs="Arial"/>
                <w:snapToGrid w:val="0"/>
                <w:color w:val="000000"/>
                <w:kern w:val="0"/>
                <w:sz w:val="24"/>
                <w:szCs w:val="24"/>
                <w:lang w:val="en-US" w:eastAsia="zh-CN"/>
              </w:rPr>
              <w:t>12</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申请举办临时搭建舞台、看台的营业性演出，还应提供安全保卫工作方案和灭火、应急疏散预案</w:t>
            </w:r>
            <w:r>
              <w:rPr>
                <w:rFonts w:hint="eastAsia" w:ascii="Times New Roman" w:hAnsi="Times New Roman" w:eastAsia="宋体" w:cs="宋体"/>
                <w:sz w:val="24"/>
                <w:szCs w:val="24"/>
                <w:lang w:val="en-US" w:eastAsia="zh-CN"/>
              </w:rPr>
              <w:t>(在公共场所举办大型演出活动需提供公安机关许可批文）</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cs="Arial"/>
                <w:snapToGrid w:val="0"/>
                <w:color w:val="000000"/>
                <w:kern w:val="0"/>
                <w:sz w:val="24"/>
                <w:szCs w:val="24"/>
                <w:lang w:val="en-US" w:eastAsia="zh-CN"/>
              </w:rPr>
              <w:t>13</w:t>
            </w:r>
          </w:p>
        </w:tc>
        <w:tc>
          <w:tcPr>
            <w:tcW w:w="7090"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未成年人</w:t>
            </w:r>
            <w:r>
              <w:rPr>
                <w:rFonts w:hint="eastAsia" w:ascii="Times New Roman" w:hAnsi="Times New Roman" w:eastAsia="宋体" w:cs="宋体"/>
                <w:sz w:val="24"/>
                <w:szCs w:val="24"/>
              </w:rPr>
              <w:t>监护人出具的书面同意函件</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如有未成年人参加营业性演出</w:t>
            </w:r>
            <w:r>
              <w:rPr>
                <w:rFonts w:hint="eastAsia" w:ascii="Times New Roman" w:hAnsi="Times New Roman" w:eastAsia="宋体" w:cs="宋体"/>
                <w:sz w:val="24"/>
                <w:szCs w:val="24"/>
                <w:lang w:val="en-US" w:eastAsia="zh-CN"/>
              </w:rPr>
              <w:t>时提供）</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869" w:type="dxa"/>
            <w:gridSpan w:val="30"/>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Times New Roman" w:hAnsi="Times New Roman" w:eastAsia="宋体" w:cs="宋体"/>
                <w:b/>
                <w:bCs/>
                <w:spacing w:val="-5"/>
                <w:sz w:val="27"/>
                <w:szCs w:val="27"/>
                <w:lang w:val="en-US" w:eastAsia="zh-CN"/>
              </w:rPr>
              <w:t>只有相关材料齐全有效后，您的申请才能受理。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8869" w:type="dxa"/>
            <w:gridSpan w:val="30"/>
            <w:tcBorders>
              <w:bottom w:val="nil"/>
            </w:tcBorders>
            <w:vAlign w:val="center"/>
          </w:tcPr>
          <w:p>
            <w:pPr>
              <w:spacing w:line="240" w:lineRule="auto"/>
              <w:ind w:firstLine="261" w:firstLineChars="100"/>
              <w:jc w:val="center"/>
              <w:rPr>
                <w:rFonts w:ascii="Times New Roman" w:hAnsi="Times New Roman" w:eastAsia="宋体" w:cs="宋体"/>
                <w:b/>
                <w:bCs/>
                <w:spacing w:val="-5"/>
                <w:sz w:val="27"/>
                <w:szCs w:val="27"/>
              </w:rPr>
            </w:pPr>
            <w:r>
              <w:rPr>
                <w:rFonts w:ascii="Times New Roman" w:hAnsi="Times New Roman" w:eastAsia="宋体" w:cs="宋体"/>
                <w:b/>
                <w:bCs/>
                <w:spacing w:val="-5"/>
                <w:sz w:val="27"/>
                <w:szCs w:val="27"/>
              </w:rPr>
              <w:t>保 证 申 明</w:t>
            </w:r>
          </w:p>
          <w:p>
            <w:pPr>
              <w:spacing w:line="280" w:lineRule="exact"/>
              <w:ind w:firstLine="470" w:firstLineChars="196"/>
              <w:rPr>
                <w:rFonts w:ascii="仿宋_GB2312" w:hAnsi="仿宋_GB2312"/>
                <w:sz w:val="24"/>
                <w:szCs w:val="24"/>
              </w:rPr>
            </w:pPr>
            <w:r>
              <w:rPr>
                <w:rFonts w:ascii="仿宋_GB2312" w:hAnsi="仿宋_GB2312"/>
                <w:sz w:val="24"/>
                <w:szCs w:val="24"/>
              </w:rPr>
              <w:t>本单位申请</w:t>
            </w:r>
            <w:r>
              <w:rPr>
                <w:rFonts w:hint="eastAsia" w:ascii="仿宋_GB2312" w:hAnsi="仿宋_GB2312"/>
                <w:sz w:val="24"/>
                <w:szCs w:val="24"/>
              </w:rPr>
              <w:t>设立文艺表演团体</w:t>
            </w:r>
            <w:r>
              <w:rPr>
                <w:rFonts w:hint="eastAsia" w:ascii="仿宋_GB2312" w:hAnsi="仿宋_GB2312" w:eastAsia="宋体"/>
                <w:sz w:val="24"/>
                <w:szCs w:val="24"/>
                <w:lang w:eastAsia="zh-CN"/>
              </w:rPr>
              <w:t>、</w:t>
            </w:r>
            <w:r>
              <w:rPr>
                <w:rFonts w:ascii="仿宋_GB2312" w:hAnsi="仿宋_GB2312"/>
                <w:sz w:val="24"/>
                <w:szCs w:val="24"/>
              </w:rPr>
              <w:t>备案/设立营业性演出场所经营单位</w:t>
            </w:r>
            <w:r>
              <w:rPr>
                <w:rFonts w:hint="eastAsia" w:ascii="仿宋_GB2312" w:hAnsi="仿宋_GB2312" w:eastAsia="宋体"/>
                <w:sz w:val="24"/>
                <w:szCs w:val="24"/>
                <w:lang w:val="en-US" w:eastAsia="zh-CN"/>
              </w:rPr>
              <w:t>和</w:t>
            </w:r>
            <w:r>
              <w:rPr>
                <w:rFonts w:hint="eastAsia" w:ascii="Times New Roman" w:hAnsi="Times New Roman" w:eastAsia="宋体" w:cs="宋体"/>
                <w:spacing w:val="2"/>
                <w:sz w:val="24"/>
                <w:szCs w:val="24"/>
              </w:rPr>
              <w:t>举办营业性演出</w:t>
            </w:r>
            <w:r>
              <w:rPr>
                <w:rFonts w:ascii="仿宋_GB2312" w:hAnsi="仿宋_GB2312"/>
                <w:sz w:val="24"/>
                <w:szCs w:val="24"/>
              </w:rPr>
              <w:t>，遵守《营业性演出管理条例》及</w:t>
            </w:r>
            <w:r>
              <w:rPr>
                <w:rFonts w:hint="eastAsia" w:ascii="Times New Roman" w:hAnsi="Times New Roman" w:eastAsia="宋体" w:cs="宋体"/>
                <w:spacing w:val="2"/>
                <w:sz w:val="24"/>
                <w:szCs w:val="24"/>
              </w:rPr>
              <w:t>《营业性演出管理条例实施细则》</w:t>
            </w:r>
            <w:r>
              <w:rPr>
                <w:rFonts w:ascii="仿宋_GB2312" w:hAnsi="仿宋_GB2312"/>
                <w:sz w:val="24"/>
                <w:szCs w:val="24"/>
              </w:rPr>
              <w:t>等相关规定，确保所提供的申报材料全部真实有效，并且对材料实质内容的真实性负责。</w:t>
            </w:r>
          </w:p>
          <w:p>
            <w:pPr>
              <w:keepNext w:val="0"/>
              <w:keepLines w:val="0"/>
              <w:pageBreakBefore w:val="0"/>
              <w:widowControl/>
              <w:kinsoku w:val="0"/>
              <w:wordWrap/>
              <w:overflowPunct/>
              <w:topLinePunct w:val="0"/>
              <w:autoSpaceDE w:val="0"/>
              <w:autoSpaceDN w:val="0"/>
              <w:bidi w:val="0"/>
              <w:adjustRightInd w:val="0"/>
              <w:snapToGrid w:val="0"/>
              <w:spacing w:before="32" w:line="219" w:lineRule="auto"/>
              <w:ind w:firstLine="492" w:firstLineChars="200"/>
              <w:textAlignment w:val="baseline"/>
              <w:rPr>
                <w:rFonts w:ascii="Times New Roman" w:hAnsi="Times New Roman" w:eastAsia="宋体" w:cs="宋体"/>
                <w:sz w:val="24"/>
                <w:szCs w:val="24"/>
              </w:rPr>
            </w:pPr>
            <w:r>
              <w:rPr>
                <w:rFonts w:ascii="Times New Roman" w:hAnsi="Times New Roman" w:eastAsia="宋体" w:cs="宋体"/>
                <w:spacing w:val="3"/>
                <w:sz w:val="24"/>
                <w:szCs w:val="24"/>
              </w:rPr>
              <w:t>本单位在申请期间无因涉嫌违法且被监督管理部门立案调查尚未结案的情形。</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492" w:firstLineChars="200"/>
              <w:jc w:val="both"/>
              <w:textAlignment w:val="baseline"/>
              <w:rPr>
                <w:rFonts w:hint="eastAsia" w:ascii="仿宋_GB2312" w:hAnsi="仿宋_GB2312"/>
                <w:sz w:val="24"/>
                <w:szCs w:val="24"/>
                <w:lang w:val="en-US" w:eastAsia="zh-CN"/>
              </w:rPr>
            </w:pPr>
            <w:r>
              <w:rPr>
                <w:rFonts w:ascii="Times New Roman" w:hAnsi="Times New Roman" w:eastAsia="宋体" w:cs="宋体"/>
                <w:spacing w:val="3"/>
                <w:sz w:val="24"/>
                <w:szCs w:val="24"/>
              </w:rPr>
              <w:t>我知悉如此表中有故意填写的虚假信息，我取得的相应许可证书将被吊销。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4434" w:type="dxa"/>
            <w:gridSpan w:val="9"/>
            <w:tcBorders>
              <w:top w:val="nil"/>
              <w:right w:val="nil"/>
            </w:tcBorders>
            <w:vAlign w:val="center"/>
          </w:tcPr>
          <w:p>
            <w:pPr>
              <w:spacing w:before="157" w:line="219" w:lineRule="auto"/>
              <w:ind w:firstLine="588" w:firstLineChars="200"/>
              <w:rPr>
                <w:rFonts w:ascii="Times New Roman" w:hAnsi="Times New Roman" w:eastAsia="宋体" w:cs="宋体"/>
                <w:spacing w:val="27"/>
                <w:sz w:val="24"/>
                <w:szCs w:val="24"/>
              </w:rPr>
            </w:pPr>
            <w:r>
              <w:rPr>
                <w:rFonts w:ascii="Times New Roman" w:hAnsi="Times New Roman" w:eastAsia="宋体" w:cs="宋体"/>
                <w:spacing w:val="27"/>
                <w:sz w:val="24"/>
                <w:szCs w:val="24"/>
              </w:rPr>
              <w:t>申请人(签章):</w:t>
            </w:r>
          </w:p>
          <w:p>
            <w:pPr>
              <w:spacing w:before="157" w:line="219" w:lineRule="auto"/>
              <w:ind w:left="1324"/>
              <w:rPr>
                <w:rFonts w:ascii="Times New Roman" w:hAnsi="Times New Roman" w:eastAsia="宋体" w:cs="宋体"/>
                <w:spacing w:val="27"/>
                <w:sz w:val="24"/>
                <w:szCs w:val="24"/>
              </w:rPr>
            </w:pPr>
          </w:p>
          <w:p>
            <w:pPr>
              <w:keepNext w:val="0"/>
              <w:keepLines w:val="0"/>
              <w:pageBreakBefore w:val="0"/>
              <w:widowControl/>
              <w:kinsoku w:val="0"/>
              <w:wordWrap w:val="0"/>
              <w:overflowPunct/>
              <w:topLinePunct w:val="0"/>
              <w:autoSpaceDE w:val="0"/>
              <w:autoSpaceDN w:val="0"/>
              <w:bidi w:val="0"/>
              <w:adjustRightInd w:val="0"/>
              <w:snapToGrid w:val="0"/>
              <w:spacing w:line="0" w:lineRule="atLeast"/>
              <w:ind w:left="0" w:leftChars="0" w:firstLine="448" w:firstLineChars="200"/>
              <w:jc w:val="right"/>
              <w:textAlignment w:val="baseline"/>
              <w:rPr>
                <w:rFonts w:hint="default" w:ascii="Times New Roman" w:hAnsi="Times New Roman" w:eastAsia="宋体" w:cs="宋体"/>
                <w:spacing w:val="3"/>
                <w:sz w:val="24"/>
                <w:szCs w:val="24"/>
                <w:lang w:val="en-US" w:eastAsia="zh-CN"/>
              </w:rPr>
            </w:pPr>
            <w:r>
              <w:rPr>
                <w:rFonts w:ascii="Times New Roman" w:hAnsi="Times New Roman" w:eastAsia="宋体" w:cs="宋体"/>
                <w:spacing w:val="-8"/>
                <w:sz w:val="24"/>
                <w:szCs w:val="24"/>
              </w:rPr>
              <w:t>年</w:t>
            </w:r>
            <w:r>
              <w:rPr>
                <w:rFonts w:ascii="Times New Roman" w:hAnsi="Times New Roman" w:eastAsia="宋体" w:cs="宋体"/>
                <w:spacing w:val="26"/>
                <w:sz w:val="24"/>
                <w:szCs w:val="24"/>
              </w:rPr>
              <w:t xml:space="preserve">   </w:t>
            </w:r>
            <w:r>
              <w:rPr>
                <w:rFonts w:ascii="Times New Roman" w:hAnsi="Times New Roman" w:eastAsia="宋体" w:cs="宋体"/>
                <w:spacing w:val="-8"/>
                <w:sz w:val="24"/>
                <w:szCs w:val="24"/>
              </w:rPr>
              <w:t>月</w:t>
            </w:r>
            <w:r>
              <w:rPr>
                <w:rFonts w:ascii="Times New Roman" w:hAnsi="Times New Roman" w:eastAsia="宋体" w:cs="宋体"/>
                <w:spacing w:val="4"/>
                <w:sz w:val="24"/>
                <w:szCs w:val="24"/>
              </w:rPr>
              <w:t xml:space="preserve">     </w:t>
            </w:r>
            <w:r>
              <w:rPr>
                <w:rFonts w:ascii="Times New Roman" w:hAnsi="Times New Roman" w:eastAsia="宋体" w:cs="宋体"/>
                <w:spacing w:val="-8"/>
                <w:sz w:val="24"/>
                <w:szCs w:val="24"/>
              </w:rPr>
              <w:t>日</w:t>
            </w:r>
            <w:r>
              <w:rPr>
                <w:rFonts w:hint="eastAsia" w:ascii="Times New Roman" w:hAnsi="Times New Roman" w:eastAsia="宋体" w:cs="宋体"/>
                <w:spacing w:val="-8"/>
                <w:sz w:val="24"/>
                <w:szCs w:val="24"/>
                <w:lang w:val="en-US" w:eastAsia="zh-CN"/>
              </w:rPr>
              <w:t xml:space="preserve">     </w:t>
            </w:r>
            <w:r>
              <w:rPr>
                <w:rFonts w:hint="eastAsia" w:ascii="Times New Roman" w:hAnsi="Times New Roman" w:eastAsia="宋体" w:cs="宋体"/>
                <w:spacing w:val="-8"/>
                <w:sz w:val="20"/>
                <w:szCs w:val="20"/>
                <w:lang w:val="en-US" w:eastAsia="zh-CN"/>
              </w:rPr>
              <w:t xml:space="preserve">     </w:t>
            </w:r>
          </w:p>
        </w:tc>
        <w:tc>
          <w:tcPr>
            <w:tcW w:w="4435" w:type="dxa"/>
            <w:gridSpan w:val="21"/>
            <w:tcBorders>
              <w:top w:val="nil"/>
              <w:left w:val="nil"/>
            </w:tcBorders>
            <w:vAlign w:val="center"/>
          </w:tcPr>
          <w:p>
            <w:pPr>
              <w:spacing w:before="157" w:line="219" w:lineRule="auto"/>
              <w:ind w:firstLine="588" w:firstLineChars="200"/>
              <w:rPr>
                <w:rFonts w:ascii="Times New Roman" w:hAnsi="Times New Roman" w:eastAsia="宋体" w:cs="宋体"/>
                <w:spacing w:val="27"/>
                <w:sz w:val="24"/>
                <w:szCs w:val="24"/>
              </w:rPr>
            </w:pPr>
            <w:r>
              <w:rPr>
                <w:rFonts w:ascii="Times New Roman" w:hAnsi="Times New Roman" w:eastAsia="宋体" w:cs="宋体"/>
                <w:spacing w:val="27"/>
                <w:sz w:val="24"/>
                <w:szCs w:val="24"/>
              </w:rPr>
              <w:t>委托代理人签字：</w:t>
            </w:r>
          </w:p>
          <w:p>
            <w:pPr>
              <w:spacing w:before="157" w:line="219" w:lineRule="auto"/>
              <w:ind w:left="1324"/>
              <w:rPr>
                <w:rFonts w:ascii="Times New Roman" w:hAnsi="Times New Roman" w:eastAsia="宋体" w:cs="宋体"/>
                <w:spacing w:val="27"/>
                <w:sz w:val="24"/>
                <w:szCs w:val="24"/>
              </w:rPr>
            </w:pPr>
          </w:p>
          <w:p>
            <w:pPr>
              <w:spacing w:before="157" w:line="219" w:lineRule="auto"/>
              <w:ind w:left="1324" w:firstLine="1176" w:firstLineChars="400"/>
              <w:rPr>
                <w:rFonts w:ascii="Times New Roman" w:hAnsi="Times New Roman" w:eastAsia="宋体" w:cs="宋体"/>
                <w:spacing w:val="3"/>
                <w:sz w:val="24"/>
                <w:szCs w:val="24"/>
              </w:rPr>
            </w:pPr>
            <w:r>
              <w:rPr>
                <w:rFonts w:ascii="Times New Roman" w:hAnsi="Times New Roman" w:eastAsia="宋体" w:cs="宋体"/>
                <w:spacing w:val="27"/>
                <w:sz w:val="24"/>
                <w:szCs w:val="24"/>
              </w:rPr>
              <w:t>年     月    日</w:t>
            </w:r>
          </w:p>
        </w:tc>
      </w:tr>
    </w:tbl>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p>
    <w:p>
      <w:pPr>
        <w:spacing w:line="355" w:lineRule="auto"/>
        <w:rPr>
          <w:rFonts w:ascii="Times New Roman" w:hAnsi="Times New Roman"/>
          <w:sz w:val="21"/>
        </w:rPr>
      </w:pPr>
      <w:bookmarkStart w:id="0" w:name="_GoBack"/>
      <w:bookmarkEnd w:id="0"/>
    </w:p>
    <w:sectPr>
      <w:footerReference r:id="rId7" w:type="default"/>
      <w:pgSz w:w="12240" w:h="15840"/>
      <w:pgMar w:top="1346" w:right="1836" w:bottom="1003" w:left="1759" w:header="0" w:footer="715"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VkNDcxNTI3NjYxNDQwMjgxYzgzYTc4YTZmYmI3MDkifQ=="/>
  </w:docVars>
  <w:rsids>
    <w:rsidRoot w:val="00000000"/>
    <w:rsid w:val="05D41B67"/>
    <w:rsid w:val="09B74C81"/>
    <w:rsid w:val="11566CE7"/>
    <w:rsid w:val="170A5B39"/>
    <w:rsid w:val="1E0A3BC2"/>
    <w:rsid w:val="32477936"/>
    <w:rsid w:val="37D9377C"/>
    <w:rsid w:val="3FC30FEB"/>
    <w:rsid w:val="46490F4E"/>
    <w:rsid w:val="4A5D229F"/>
    <w:rsid w:val="51186DE7"/>
    <w:rsid w:val="5D55550F"/>
    <w:rsid w:val="5F4177DA"/>
    <w:rsid w:val="60921EC5"/>
    <w:rsid w:val="729D1E1A"/>
    <w:rsid w:val="731C3133"/>
    <w:rsid w:val="75801A7B"/>
    <w:rsid w:val="7A073240"/>
    <w:rsid w:val="7AF00309"/>
    <w:rsid w:val="7D0C2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Indent"/>
    <w:basedOn w:val="1"/>
    <w:qFormat/>
    <w:uiPriority w:val="0"/>
    <w:pPr>
      <w:spacing w:line="520" w:lineRule="exact"/>
      <w:ind w:left="570"/>
      <w:jc w:val="both"/>
      <w:textAlignment w:val="baseline"/>
    </w:pPr>
    <w:rPr>
      <w:rFonts w:ascii="方正仿宋简体" w:hAnsi="创艺简仿宋" w:eastAsia="方正仿宋简体"/>
      <w:kern w:val="2"/>
      <w:sz w:val="21"/>
      <w:szCs w:val="24"/>
      <w:lang w:val="en-US" w:eastAsia="zh-CN" w:bidi="ar-SA"/>
    </w:rPr>
  </w:style>
  <w:style w:type="paragraph" w:styleId="3">
    <w:name w:val="Body Text"/>
    <w:basedOn w:val="1"/>
    <w:qFormat/>
    <w:uiPriority w:val="1"/>
    <w:pPr>
      <w:ind w:left="311"/>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Emphasis"/>
    <w:basedOn w:val="8"/>
    <w:qFormat/>
    <w:uiPriority w:val="0"/>
    <w:rPr>
      <w:i/>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Default"/>
    <w:qFormat/>
    <w:uiPriority w:val="0"/>
    <w:pPr>
      <w:widowControl w:val="0"/>
      <w:autoSpaceDE w:val="0"/>
      <w:autoSpaceDN w:val="0"/>
      <w:adjustRightInd w:val="0"/>
    </w:pPr>
    <w:rPr>
      <w:rFonts w:ascii="Calibri" w:hAnsi="Calibri" w:eastAsiaTheme="minorEastAsia" w:cstheme="minorBid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2023-09-21T09:09:00Z</dcterms:created>
  <dc:creator>Kingsoft-PDF</dc:creator>
  <cp:lastModifiedBy>WPS_1548847788</cp:lastModifiedBy>
  <cp:lastPrinted>2023-10-12T07:20:00Z</cp:lastPrinted>
  <dcterms:modified xsi:type="dcterms:W3CDTF">2023-11-01T08:09:23Z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2023-09-21T09:09:34Z</vt:filetime>
  </property>
  <property fmtid="{D5CDD505-2E9C-101B-9397-08002B2CF9AE}" pid="4" name="UsrData">
    <vt:lpwstr>650b97c1dfd7f5001f0ebb1dwl</vt:lpwstr>
  </property>
  <property fmtid="{D5CDD505-2E9C-101B-9397-08002B2CF9AE}" pid="5" name="KSOProductBuildVer">
    <vt:lpwstr>2052-12.1.0.15712</vt:lpwstr>
  </property>
  <property fmtid="{D5CDD505-2E9C-101B-9397-08002B2CF9AE}" pid="6" name="ICV">
    <vt:lpwstr>F4B0341D82E741AAB8ED50B68E852804_13</vt:lpwstr>
  </property>
</Properties>
</file>