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8D6C4">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p>
    <w:p w14:paraId="62BE2F76">
      <w:pPr>
        <w:keepNext w:val="0"/>
        <w:keepLines w:val="0"/>
        <w:pageBreakBefore w:val="0"/>
        <w:widowControl w:val="0"/>
        <w:kinsoku/>
        <w:wordWrap/>
        <w:overflowPunct/>
        <w:topLinePunct w:val="0"/>
        <w:autoSpaceDE/>
        <w:autoSpaceDN/>
        <w:bidi w:val="0"/>
        <w:spacing w:line="54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厉庄镇防溺水应急预案</w:t>
      </w:r>
    </w:p>
    <w:p w14:paraId="75E0842E">
      <w:pPr>
        <w:keepNext w:val="0"/>
        <w:keepLines w:val="0"/>
        <w:pageBreakBefore w:val="0"/>
        <w:widowControl w:val="0"/>
        <w:kinsoku/>
        <w:wordWrap/>
        <w:overflowPunct/>
        <w:topLinePunct w:val="0"/>
        <w:autoSpaceDE/>
        <w:autoSpaceDN/>
        <w:bidi w:val="0"/>
        <w:spacing w:line="540" w:lineRule="exact"/>
        <w:ind w:firstLine="800" w:firstLineChars="250"/>
        <w:textAlignment w:val="auto"/>
        <w:rPr>
          <w:rFonts w:hint="default" w:ascii="Times New Roman" w:hAnsi="Times New Roman" w:eastAsia="仿宋_GB2312" w:cs="Times New Roman"/>
          <w:sz w:val="32"/>
          <w:szCs w:val="32"/>
        </w:rPr>
      </w:pPr>
    </w:p>
    <w:p w14:paraId="33CC824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为有效预防青少年儿童突发溺水事故发生确保我镇各项应急工作有序地进行，最大限度的减少人员伤亡和财产损失，稳定社会秩序和校园秩序，结合我镇工作实际，特制定此预案。</w:t>
      </w:r>
    </w:p>
    <w:p w14:paraId="4E71B06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一、健全组织，加强领导</w:t>
      </w:r>
    </w:p>
    <w:p w14:paraId="67B3AB8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成立以</w:t>
      </w:r>
      <w:r>
        <w:rPr>
          <w:rFonts w:hint="default" w:ascii="Times New Roman" w:hAnsi="Times New Roman" w:eastAsia="仿宋_GB2312" w:cs="Times New Roman"/>
          <w:sz w:val="32"/>
          <w:szCs w:val="32"/>
          <w:lang w:val="en-US" w:eastAsia="zh-CN"/>
        </w:rPr>
        <w:t>镇长</w:t>
      </w:r>
      <w:r>
        <w:rPr>
          <w:rFonts w:hint="default" w:ascii="Times New Roman" w:hAnsi="Times New Roman" w:eastAsia="仿宋_GB2312" w:cs="Times New Roman"/>
          <w:sz w:val="32"/>
          <w:szCs w:val="32"/>
        </w:rPr>
        <w:t>为组长，</w:t>
      </w:r>
      <w:r>
        <w:rPr>
          <w:rFonts w:hint="default" w:ascii="Times New Roman" w:hAnsi="Times New Roman" w:eastAsia="仿宋_GB2312" w:cs="Times New Roman"/>
          <w:sz w:val="32"/>
          <w:szCs w:val="32"/>
          <w:lang w:val="en-US" w:eastAsia="zh-CN"/>
        </w:rPr>
        <w:t>人大主席</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highlight w:val="none"/>
          <w:lang w:val="en-US" w:eastAsia="zh-CN"/>
        </w:rPr>
        <w:t>党委副书记</w:t>
      </w:r>
      <w:r>
        <w:rPr>
          <w:rFonts w:hint="default" w:ascii="Times New Roman" w:hAnsi="Times New Roman" w:eastAsia="仿宋_GB2312" w:cs="Times New Roman"/>
          <w:sz w:val="32"/>
          <w:szCs w:val="32"/>
        </w:rPr>
        <w:t>为副组长，镇三套班领导、派出所、综合执法、学校、水利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卫生院、安监等部门负责人为成员的防溺水事故应急处置领导小组。</w:t>
      </w:r>
    </w:p>
    <w:p w14:paraId="5A0778A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二、加强管理，明确责任</w:t>
      </w:r>
    </w:p>
    <w:p w14:paraId="2CD4389C">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加强对防溺水安全工作的管理，切实将上级会议精神贯彻落实到位，领导</w:t>
      </w:r>
      <w:r>
        <w:rPr>
          <w:rFonts w:hint="eastAsia" w:ascii="Times New Roman" w:hAnsi="Times New Roman" w:eastAsia="仿宋_GB2312" w:cs="Times New Roman"/>
          <w:sz w:val="32"/>
          <w:szCs w:val="32"/>
          <w:highlight w:val="none"/>
          <w:lang w:eastAsia="zh-CN"/>
        </w:rPr>
        <w:t>小</w:t>
      </w:r>
      <w:r>
        <w:rPr>
          <w:rFonts w:hint="default" w:ascii="Times New Roman" w:hAnsi="Times New Roman" w:eastAsia="仿宋_GB2312" w:cs="Times New Roman"/>
          <w:sz w:val="32"/>
          <w:szCs w:val="32"/>
        </w:rPr>
        <w:t>组明确了具体工作职责如下:</w:t>
      </w:r>
    </w:p>
    <w:p w14:paraId="12C4E70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（1）负责领导、协调、组织防溺水工作，提供必要的预防经费和物资保障。</w:t>
      </w:r>
    </w:p>
    <w:p w14:paraId="57A205D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（2）负责常见防溺水安全教育的开展、检查督促、资料收集与归档等工作。</w:t>
      </w:r>
    </w:p>
    <w:p w14:paraId="32491A3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三、制定措施，预防为主</w:t>
      </w:r>
    </w:p>
    <w:p w14:paraId="3CCF483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w:t>
      </w:r>
      <w:r>
        <w:rPr>
          <w:rFonts w:hint="eastAsia" w:ascii="楷体_GB2312" w:hAnsi="楷体_GB2312" w:eastAsia="楷体_GB2312" w:cs="楷体_GB2312"/>
          <w:b w:val="0"/>
          <w:bCs/>
          <w:sz w:val="32"/>
          <w:szCs w:val="32"/>
          <w:lang w:val="en-US" w:eastAsia="zh-CN"/>
        </w:rPr>
        <w:t>.</w:t>
      </w:r>
      <w:r>
        <w:rPr>
          <w:rFonts w:hint="eastAsia" w:ascii="楷体_GB2312" w:hAnsi="楷体_GB2312" w:eastAsia="楷体_GB2312" w:cs="楷体_GB2312"/>
          <w:b w:val="0"/>
          <w:bCs/>
          <w:sz w:val="32"/>
          <w:szCs w:val="32"/>
        </w:rPr>
        <w:t>加大宣传力度</w:t>
      </w:r>
    </w:p>
    <w:p w14:paraId="1812F1B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向家长发放防溺水的宣传材料，让家长明确学校的作息时间，提高家长的安全意识，并履行好监护人的职责。</w:t>
      </w:r>
    </w:p>
    <w:p w14:paraId="231A6A9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（2）通过办专栏，张贴防溺水图片，宣传防溺水知识，开展防溺水主题班会等提高学生的自我保护意识。</w:t>
      </w:r>
    </w:p>
    <w:p w14:paraId="488ECD12">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楷体_GB2312" w:hAnsi="楷体_GB2312" w:eastAsia="楷体_GB2312" w:cs="楷体_GB2312"/>
          <w:b w:val="0"/>
          <w:bCs/>
          <w:sz w:val="32"/>
          <w:szCs w:val="32"/>
        </w:rPr>
      </w:pPr>
      <w:r>
        <w:rPr>
          <w:rFonts w:hint="default" w:ascii="楷体_GB2312" w:hAnsi="楷体_GB2312" w:eastAsia="楷体_GB2312" w:cs="楷体_GB2312"/>
          <w:b w:val="0"/>
          <w:bCs/>
          <w:sz w:val="32"/>
          <w:szCs w:val="32"/>
        </w:rPr>
        <w:t>2</w:t>
      </w:r>
      <w:r>
        <w:rPr>
          <w:rFonts w:hint="eastAsia" w:ascii="楷体_GB2312" w:hAnsi="楷体_GB2312" w:eastAsia="楷体_GB2312" w:cs="楷体_GB2312"/>
          <w:b w:val="0"/>
          <w:bCs/>
          <w:sz w:val="32"/>
          <w:szCs w:val="32"/>
          <w:lang w:val="en-US" w:eastAsia="zh-CN"/>
        </w:rPr>
        <w:t>.</w:t>
      </w:r>
      <w:r>
        <w:rPr>
          <w:rFonts w:hint="default" w:ascii="楷体_GB2312" w:hAnsi="楷体_GB2312" w:eastAsia="楷体_GB2312" w:cs="楷体_GB2312"/>
          <w:b w:val="0"/>
          <w:bCs/>
          <w:sz w:val="32"/>
          <w:szCs w:val="32"/>
        </w:rPr>
        <w:t>加大督促检查力度</w:t>
      </w:r>
    </w:p>
    <w:p w14:paraId="48951E2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（1）加大对学校的检查力度，学生在校期间决不允许随便出入校园。如有事有病必须持班主任签字的请假条，确保学生在校园期间的安全。</w:t>
      </w:r>
    </w:p>
    <w:p w14:paraId="26F8A8B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（2）在学校周边水域设立警示牌，提醒学生在夏季养成良好的安全意识。</w:t>
      </w:r>
    </w:p>
    <w:p w14:paraId="59683CF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（3）各村在事故多发地点设立警示牌，加强对重点路段、重点水域的巡查。</w:t>
      </w:r>
    </w:p>
    <w:p w14:paraId="3C4ECDE9">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（4）让家长与学校密切配合，</w:t>
      </w:r>
      <w:r>
        <w:rPr>
          <w:rFonts w:hint="default" w:ascii="Times New Roman" w:hAnsi="Times New Roman" w:eastAsia="仿宋_GB2312" w:cs="Times New Roman"/>
          <w:sz w:val="32"/>
          <w:szCs w:val="32"/>
        </w:rPr>
        <w:t>加强学生放学后、双休日、节假日的安全管理。如去有水的地方玩耍，必须要有家长的陪同，确保孩子的人身安全。</w:t>
      </w:r>
    </w:p>
    <w:p w14:paraId="4ECAA40A">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（5）在学生当中形成互相监督，及时反馈的信息通道，如发现有玩水的同学要及时制止，立即向学校报告。</w:t>
      </w:r>
    </w:p>
    <w:p w14:paraId="2A24782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（6）实行严格的责任追究制度。本着“谁主管，谁负责”的原则，让人人将安全工作记在心上。讲在口头上，抓在手头上，落在行动上。</w:t>
      </w:r>
    </w:p>
    <w:p w14:paraId="0DB59ED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楷体_GB2312" w:hAnsi="楷体_GB2312" w:eastAsia="楷体_GB2312" w:cs="楷体_GB2312"/>
          <w:b w:val="0"/>
          <w:bCs/>
          <w:sz w:val="32"/>
          <w:szCs w:val="32"/>
        </w:rPr>
      </w:pPr>
      <w:r>
        <w:rPr>
          <w:rFonts w:hint="default" w:ascii="楷体_GB2312" w:hAnsi="楷体_GB2312" w:eastAsia="楷体_GB2312" w:cs="楷体_GB2312"/>
          <w:b w:val="0"/>
          <w:bCs/>
          <w:sz w:val="32"/>
          <w:szCs w:val="32"/>
        </w:rPr>
        <w:t>3</w:t>
      </w:r>
      <w:r>
        <w:rPr>
          <w:rFonts w:hint="eastAsia" w:ascii="楷体_GB2312" w:hAnsi="楷体_GB2312" w:eastAsia="楷体_GB2312" w:cs="楷体_GB2312"/>
          <w:b w:val="0"/>
          <w:bCs/>
          <w:sz w:val="32"/>
          <w:szCs w:val="32"/>
          <w:lang w:val="en-US" w:eastAsia="zh-CN"/>
        </w:rPr>
        <w:t>.</w:t>
      </w:r>
      <w:r>
        <w:rPr>
          <w:rFonts w:hint="default" w:ascii="楷体_GB2312" w:hAnsi="楷体_GB2312" w:eastAsia="楷体_GB2312" w:cs="楷体_GB2312"/>
          <w:b w:val="0"/>
          <w:bCs/>
          <w:sz w:val="32"/>
          <w:szCs w:val="32"/>
        </w:rPr>
        <w:t xml:space="preserve">增强应急处置能力 </w:t>
      </w:r>
    </w:p>
    <w:p w14:paraId="6941693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（1）一旦发现青少年儿童溺水事故，应采取积极果断措施进行营救，并按程序报警，请求110、120救助；同时防溺水工作应急小组立即启动，学校、派出所、镇卫生院等第一时间赶赴现场，组织施救。</w:t>
      </w:r>
    </w:p>
    <w:p w14:paraId="0873879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（2）一旦出现溺水伤亡事件，中心校、镇领导组及时如实将有关情况上报教育局，</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w:t>
      </w:r>
    </w:p>
    <w:p w14:paraId="1EC3916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镇、村和相关部门联动，做好对事件的善后处理。 </w:t>
      </w:r>
    </w:p>
    <w:p w14:paraId="2AF9E6B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（4）发生青少年儿童溺水事故的要迅速查明溺水事故发生的原因及过程，对事故原因进行调查，如属责任事故，将追究有关部门和个人的责任。</w:t>
      </w:r>
    </w:p>
    <w:p w14:paraId="4BC4D9ED">
      <w:pPr>
        <w:jc w:val="left"/>
        <w:rPr>
          <w:rFonts w:hint="default" w:ascii="Times New Roman" w:hAnsi="Times New Roman" w:eastAsia="仿宋_GB2312"/>
          <w:sz w:val="32"/>
          <w:szCs w:val="32"/>
          <w:lang w:val="en-US" w:eastAsia="zh-CN"/>
        </w:rPr>
      </w:pPr>
    </w:p>
    <w:p w14:paraId="72E5132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OTI0YzlhODI0ZDY3N2M1MzdkMDQ0YWFhOTk0YjUifQ=="/>
  </w:docVars>
  <w:rsids>
    <w:rsidRoot w:val="00000000"/>
    <w:rsid w:val="0DB61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2024-09-09T09:21:53Z</dcterms:created>
  <dc:creator>Administrator</dc:creator>
  <cp:lastModifiedBy>贝店琪琪</cp:lastModifiedBy>
  <dcterms:modified xsi:type="dcterms:W3CDTF">2024-09-09T09:22:11Z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D57A41099A324B54BE70B6DB58FA7732_12</vt:lpwstr>
  </property>
</Properties>
</file>