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37" w:rsidRDefault="00C5704A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C5704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赣榆区</w:t>
      </w: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年度示范家庭农场名单</w:t>
      </w:r>
    </w:p>
    <w:p w:rsidR="00644F37" w:rsidRDefault="00644F3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赣榆区班庄镇大地农作物种植家庭农场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赣榆区班庄镇孟凡进家庭农场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连云港市赣榆区中阳家庭农场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赣榆区春畔家庭农场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赣榆区黑林镇会全家庭农场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连云港市赣榆区乡曲田园家庭农场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连云港博若盛家庭农场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赣榆区城头镇陈成农场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赣榆区海头镇顾介秀家庭农场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赣榆区海头镇王纪理家庭农场</w:t>
      </w:r>
    </w:p>
    <w:p w:rsidR="00644F37" w:rsidRDefault="00644F3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C5704A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44F37" w:rsidRDefault="00644F37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44F37" w:rsidRDefault="00C5704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赣榆区</w:t>
      </w: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年度示范合作社名单</w:t>
      </w:r>
    </w:p>
    <w:p w:rsidR="00644F37" w:rsidRDefault="00644F3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连云港水之欢淡水养殖专业合作社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连云港赣榆逢昌盛蓝莓专业合作社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连云港鹏翔水稻种植专业合作社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连云港亿亩田农业专业合作社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连云港市金园水果种植专业合作社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连云港市赣榆芦山水果种植土地股份专业合作社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ab/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连云港市苏赣黄桃种植专业合作社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连云港秋怀农机服务专业合作社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ab/>
        <w:t> .</w:t>
      </w:r>
      <w:r>
        <w:rPr>
          <w:rFonts w:ascii="Times New Roman" w:eastAsia="仿宋_GB2312" w:hAnsi="Times New Roman" w:cs="Times New Roman"/>
          <w:sz w:val="32"/>
          <w:szCs w:val="32"/>
        </w:rPr>
        <w:t>连云港经纬食用菌种植专业合作社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连云港赣榆贵心秸秆加工专业合作社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连云港惠润谷物种植专业合作社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连云港轩硕生态蔬菜种植专业合作社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连云港市渔兴园水产养殖专业合作社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连云港金满粮农业专业合作社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连云港春之沃农业专业合作社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sz w:val="32"/>
          <w:szCs w:val="32"/>
        </w:rPr>
        <w:t>连云港景阔农作物专业合作社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44F37" w:rsidRDefault="00C5704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sz w:val="32"/>
          <w:szCs w:val="32"/>
        </w:rPr>
        <w:t>连云港国叶农业专业合作社</w:t>
      </w:r>
    </w:p>
    <w:p w:rsidR="00644F37" w:rsidRDefault="00644F3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644F3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644F37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644F37">
      <w:pPr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644F37">
      <w:pPr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644F37">
      <w:pPr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644F37">
      <w:pPr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4F37" w:rsidRDefault="00C5704A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37465</wp:posOffset>
                </wp:positionV>
                <wp:extent cx="5617210" cy="444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721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0.65pt;margin-top:2.95pt;height:0.35pt;width:442.3pt;z-index:251659264;mso-width-relative:page;mso-height-relative:page;" filled="f" stroked="t" coordsize="21600,21600" o:gfxdata="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jbr9NMAAAAFAQAADwAAAAAAAAABACAAAAAiAAAAZHJzL2Rvd25yZXYueG1sUEsB&#10;AhQAFAAAAAgAh07iQJ9Z/Yv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361315</wp:posOffset>
                </wp:positionV>
                <wp:extent cx="5628005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00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0.95pt;margin-top:28.45pt;height:0.1pt;width:443.15pt;z-index:251660288;mso-width-relative:page;mso-height-relative:page;" filled="f" stroked="t" coordsize="21600,21600" o:gfxdata="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xyzENcAAAAIAQAADwAAAAAAAAABACAAAAAiAAAAZHJzL2Rvd25yZXYu&#10;eG1sUEsBAhQAFAAAAAgAh07iQLKBk9L8AQAA8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连云港市赣榆区农业农村局办公室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644F37">
      <w:headerReference w:type="even" r:id="rId7"/>
      <w:headerReference w:type="default" r:id="rId8"/>
      <w:footerReference w:type="default" r:id="rId9"/>
      <w:pgSz w:w="11906" w:h="16838"/>
      <w:pgMar w:top="1440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4A" w:rsidRDefault="00C5704A">
      <w:r>
        <w:separator/>
      </w:r>
    </w:p>
  </w:endnote>
  <w:endnote w:type="continuationSeparator" w:id="0">
    <w:p w:rsidR="00C5704A" w:rsidRDefault="00C5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37" w:rsidRDefault="00C5704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44F37" w:rsidRDefault="00C5704A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41F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DJqzxszQEAAH4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:rsidR="00644F37" w:rsidRDefault="00C5704A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141F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4A" w:rsidRDefault="00C5704A">
      <w:r>
        <w:separator/>
      </w:r>
    </w:p>
  </w:footnote>
  <w:footnote w:type="continuationSeparator" w:id="0">
    <w:p w:rsidR="00C5704A" w:rsidRDefault="00C5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37" w:rsidRDefault="00644F37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37" w:rsidRDefault="00644F3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MjY0YzliNmQyZGJmZTIyYWMyNjJhNGU5NWZiODgifQ=="/>
  </w:docVars>
  <w:rsids>
    <w:rsidRoot w:val="00261226"/>
    <w:rsid w:val="00044DBE"/>
    <w:rsid w:val="00060DE4"/>
    <w:rsid w:val="00062D91"/>
    <w:rsid w:val="000C374A"/>
    <w:rsid w:val="002357D2"/>
    <w:rsid w:val="00261226"/>
    <w:rsid w:val="003414C7"/>
    <w:rsid w:val="003A7C19"/>
    <w:rsid w:val="004F4641"/>
    <w:rsid w:val="00514B3F"/>
    <w:rsid w:val="00515DCA"/>
    <w:rsid w:val="00566070"/>
    <w:rsid w:val="005C4112"/>
    <w:rsid w:val="005D2E74"/>
    <w:rsid w:val="005D77C8"/>
    <w:rsid w:val="005E5DF7"/>
    <w:rsid w:val="00644F37"/>
    <w:rsid w:val="006465EF"/>
    <w:rsid w:val="006F5A91"/>
    <w:rsid w:val="007235AF"/>
    <w:rsid w:val="0078511C"/>
    <w:rsid w:val="007B639E"/>
    <w:rsid w:val="00811DAF"/>
    <w:rsid w:val="00865C32"/>
    <w:rsid w:val="009141F2"/>
    <w:rsid w:val="00914544"/>
    <w:rsid w:val="009503C2"/>
    <w:rsid w:val="00961A29"/>
    <w:rsid w:val="00A14BDA"/>
    <w:rsid w:val="00A30358"/>
    <w:rsid w:val="00A62A2B"/>
    <w:rsid w:val="00A75463"/>
    <w:rsid w:val="00B22243"/>
    <w:rsid w:val="00B560D5"/>
    <w:rsid w:val="00C5704A"/>
    <w:rsid w:val="00CD4D62"/>
    <w:rsid w:val="00D31B92"/>
    <w:rsid w:val="00D428F6"/>
    <w:rsid w:val="00D85C4E"/>
    <w:rsid w:val="00DB69DD"/>
    <w:rsid w:val="00E27B43"/>
    <w:rsid w:val="00EC12DE"/>
    <w:rsid w:val="00F10F25"/>
    <w:rsid w:val="00F128A4"/>
    <w:rsid w:val="00F51835"/>
    <w:rsid w:val="00FB2CB0"/>
    <w:rsid w:val="00FE7B9E"/>
    <w:rsid w:val="01565C22"/>
    <w:rsid w:val="01D46B46"/>
    <w:rsid w:val="104536E7"/>
    <w:rsid w:val="10D16ED5"/>
    <w:rsid w:val="195E177A"/>
    <w:rsid w:val="1ADF3BD1"/>
    <w:rsid w:val="1E5C5ADE"/>
    <w:rsid w:val="1EDC75E7"/>
    <w:rsid w:val="24822706"/>
    <w:rsid w:val="33841D36"/>
    <w:rsid w:val="3409072C"/>
    <w:rsid w:val="35335357"/>
    <w:rsid w:val="385C2E16"/>
    <w:rsid w:val="412546ED"/>
    <w:rsid w:val="41FD2A38"/>
    <w:rsid w:val="42442951"/>
    <w:rsid w:val="43D0651A"/>
    <w:rsid w:val="4A993A56"/>
    <w:rsid w:val="4CB73072"/>
    <w:rsid w:val="51853A6E"/>
    <w:rsid w:val="59305585"/>
    <w:rsid w:val="5F4E4A51"/>
    <w:rsid w:val="61E37639"/>
    <w:rsid w:val="63E94CAF"/>
    <w:rsid w:val="6CDC7AA6"/>
    <w:rsid w:val="6E4720F5"/>
    <w:rsid w:val="7A502769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A230B8"/>
  <w15:docId w15:val="{C962577B-4617-49E7-A657-7751D77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510</Characters>
  <Application>Microsoft Office Word</Application>
  <DocSecurity>0</DocSecurity>
  <Lines>4</Lines>
  <Paragraphs>1</Paragraphs>
  <ScaleCrop>false</ScaleCrop>
  <Company>DoubleOX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贤宝</dc:creator>
  <cp:lastModifiedBy>徐逸寒</cp:lastModifiedBy>
  <cp:revision>5</cp:revision>
  <cp:lastPrinted>2023-12-07T07:40:00Z</cp:lastPrinted>
  <dcterms:created xsi:type="dcterms:W3CDTF">2023-12-07T07:25:00Z</dcterms:created>
  <dcterms:modified xsi:type="dcterms:W3CDTF">2024-01-18T08:28:00Z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542713781D1C450DA14C0DD1795B64E1_13</vt:lpwstr>
  </property>
</Properties>
</file>