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2364" w14:textId="77777777" w:rsidR="00FE756E" w:rsidRDefault="00054F0D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5B6AA657" w14:textId="77777777" w:rsidR="00FE756E" w:rsidRDefault="00054F0D">
      <w:pPr>
        <w:spacing w:line="500" w:lineRule="exact"/>
        <w:ind w:firstLineChars="147" w:firstLine="639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赣榆区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年农业转基因生物监管工作任务分解表</w:t>
      </w:r>
    </w:p>
    <w:tbl>
      <w:tblPr>
        <w:tblStyle w:val="a8"/>
        <w:tblpPr w:leftFromText="180" w:rightFromText="180" w:vertAnchor="text" w:horzAnchor="page" w:tblpX="1541" w:tblpY="76"/>
        <w:tblOverlap w:val="never"/>
        <w:tblW w:w="13433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3402"/>
        <w:gridCol w:w="1559"/>
        <w:gridCol w:w="2835"/>
        <w:gridCol w:w="1418"/>
      </w:tblGrid>
      <w:tr w:rsidR="00FE756E" w14:paraId="160A708A" w14:textId="77777777">
        <w:trPr>
          <w:trHeight w:val="618"/>
        </w:trPr>
        <w:tc>
          <w:tcPr>
            <w:tcW w:w="959" w:type="dxa"/>
            <w:vAlign w:val="center"/>
          </w:tcPr>
          <w:p w14:paraId="257C50D7" w14:textId="77777777" w:rsidR="00FE756E" w:rsidRDefault="00054F0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14:paraId="2D361DE6" w14:textId="77777777" w:rsidR="00FE756E" w:rsidRDefault="00054F0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工作重点</w:t>
            </w:r>
          </w:p>
        </w:tc>
        <w:tc>
          <w:tcPr>
            <w:tcW w:w="3402" w:type="dxa"/>
            <w:vAlign w:val="center"/>
          </w:tcPr>
          <w:p w14:paraId="1025D993" w14:textId="77777777" w:rsidR="00FE756E" w:rsidRDefault="00054F0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工作主要目标</w:t>
            </w:r>
          </w:p>
        </w:tc>
        <w:tc>
          <w:tcPr>
            <w:tcW w:w="1559" w:type="dxa"/>
            <w:vAlign w:val="center"/>
          </w:tcPr>
          <w:p w14:paraId="171887CA" w14:textId="77777777" w:rsidR="00FE756E" w:rsidRDefault="00054F0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监管重点单位和重点区域</w:t>
            </w:r>
          </w:p>
        </w:tc>
        <w:tc>
          <w:tcPr>
            <w:tcW w:w="2835" w:type="dxa"/>
            <w:vAlign w:val="center"/>
          </w:tcPr>
          <w:p w14:paraId="231E0A61" w14:textId="77777777" w:rsidR="00FE756E" w:rsidRDefault="00054F0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工作承担单位</w:t>
            </w:r>
          </w:p>
        </w:tc>
        <w:tc>
          <w:tcPr>
            <w:tcW w:w="1418" w:type="dxa"/>
            <w:vAlign w:val="center"/>
          </w:tcPr>
          <w:p w14:paraId="5280F557" w14:textId="77777777" w:rsidR="00FE756E" w:rsidRDefault="00054F0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完成</w:t>
            </w:r>
          </w:p>
          <w:p w14:paraId="3850FD19" w14:textId="77777777" w:rsidR="00FE756E" w:rsidRDefault="00054F0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时限</w:t>
            </w:r>
          </w:p>
        </w:tc>
      </w:tr>
      <w:tr w:rsidR="00FE756E" w14:paraId="41E871D2" w14:textId="77777777">
        <w:trPr>
          <w:trHeight w:val="903"/>
        </w:trPr>
        <w:tc>
          <w:tcPr>
            <w:tcW w:w="959" w:type="dxa"/>
            <w:vAlign w:val="center"/>
          </w:tcPr>
          <w:p w14:paraId="298C2A69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0143D48A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对区内涉农科研、育种单位试验基地全覆盖排查，对玉米、水稻、大豆、小麦等试验材料抽样送检。</w:t>
            </w:r>
          </w:p>
        </w:tc>
        <w:tc>
          <w:tcPr>
            <w:tcW w:w="3402" w:type="dxa"/>
            <w:vAlign w:val="center"/>
          </w:tcPr>
          <w:p w14:paraId="223D762B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严格执行农业转基因生物试验审批制度，防止转基因作物违规试验。</w:t>
            </w:r>
          </w:p>
        </w:tc>
        <w:tc>
          <w:tcPr>
            <w:tcW w:w="1559" w:type="dxa"/>
            <w:vAlign w:val="center"/>
          </w:tcPr>
          <w:p w14:paraId="2AEB26C4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涉农科研、育种单位试验基地</w:t>
            </w:r>
          </w:p>
        </w:tc>
        <w:tc>
          <w:tcPr>
            <w:tcW w:w="2835" w:type="dxa"/>
            <w:vAlign w:val="center"/>
          </w:tcPr>
          <w:p w14:paraId="1A3AF5B3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科技教育科牵头，种植业科和农业综合行政执法大队参与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各镇农业农村和社会事业局配合。</w:t>
            </w:r>
          </w:p>
        </w:tc>
        <w:tc>
          <w:tcPr>
            <w:tcW w:w="1418" w:type="dxa"/>
            <w:vAlign w:val="center"/>
          </w:tcPr>
          <w:p w14:paraId="62F0909B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4.1-10.31</w:t>
            </w:r>
          </w:p>
        </w:tc>
      </w:tr>
      <w:tr w:rsidR="00FE756E" w14:paraId="270A84EA" w14:textId="77777777">
        <w:trPr>
          <w:trHeight w:val="987"/>
        </w:trPr>
        <w:tc>
          <w:tcPr>
            <w:tcW w:w="959" w:type="dxa"/>
            <w:vAlign w:val="center"/>
          </w:tcPr>
          <w:p w14:paraId="0D636FD7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3AC649D2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种子生产和经营：对种子生产经营单位生产经营的玉米、水稻种子依法进行转基因成分抽检。</w:t>
            </w:r>
          </w:p>
        </w:tc>
        <w:tc>
          <w:tcPr>
            <w:tcW w:w="3402" w:type="dxa"/>
            <w:vAlign w:val="center"/>
          </w:tcPr>
          <w:p w14:paraId="640AD866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对全区种子生产经营单位生产经营的玉米、水稻种子依法进行转基因成分抽检，打击非法行为。</w:t>
            </w:r>
          </w:p>
        </w:tc>
        <w:tc>
          <w:tcPr>
            <w:tcW w:w="1559" w:type="dxa"/>
            <w:vAlign w:val="center"/>
          </w:tcPr>
          <w:p w14:paraId="0F1CBC77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种子企业、水稻繁种基地，区内种子市场</w:t>
            </w:r>
          </w:p>
        </w:tc>
        <w:tc>
          <w:tcPr>
            <w:tcW w:w="2835" w:type="dxa"/>
            <w:vAlign w:val="center"/>
          </w:tcPr>
          <w:p w14:paraId="5C76DAED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科技教育科牵头，农业</w:t>
            </w:r>
            <w:r>
              <w:rPr>
                <w:rFonts w:ascii="宋体" w:eastAsia="宋体" w:hAnsi="宋体" w:cs="宋体" w:hint="eastAsia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行政执法大队具体实施，</w:t>
            </w:r>
            <w:r>
              <w:rPr>
                <w:rFonts w:ascii="宋体" w:eastAsia="宋体" w:hAnsi="宋体" w:cs="宋体" w:hint="eastAsia"/>
                <w:szCs w:val="21"/>
              </w:rPr>
              <w:t>各镇农业农村和社会事业局配合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 w14:paraId="56B98AB1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4.1-12.31</w:t>
            </w:r>
          </w:p>
        </w:tc>
      </w:tr>
      <w:tr w:rsidR="00FE756E" w14:paraId="7E8644B7" w14:textId="77777777">
        <w:trPr>
          <w:trHeight w:val="976"/>
        </w:trPr>
        <w:tc>
          <w:tcPr>
            <w:tcW w:w="959" w:type="dxa"/>
            <w:vAlign w:val="center"/>
          </w:tcPr>
          <w:p w14:paraId="5999CBF7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7C329D17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对科研单位自我监管情况进行监督检查</w:t>
            </w:r>
          </w:p>
        </w:tc>
        <w:tc>
          <w:tcPr>
            <w:tcW w:w="3402" w:type="dxa"/>
            <w:vAlign w:val="center"/>
          </w:tcPr>
          <w:p w14:paraId="3CC17DCE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科研机构领导小组作用发挥。研发制度落实。研发人员安全管理等。</w:t>
            </w:r>
          </w:p>
        </w:tc>
        <w:tc>
          <w:tcPr>
            <w:tcW w:w="1559" w:type="dxa"/>
            <w:vAlign w:val="center"/>
          </w:tcPr>
          <w:p w14:paraId="66042AD0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区内转基因研发与试验有关科研单位</w:t>
            </w:r>
          </w:p>
        </w:tc>
        <w:tc>
          <w:tcPr>
            <w:tcW w:w="2835" w:type="dxa"/>
            <w:vAlign w:val="center"/>
          </w:tcPr>
          <w:p w14:paraId="48EB6BBE" w14:textId="77777777" w:rsidR="00FE756E" w:rsidRDefault="00054F0D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科技教育科牵头，种植业科、畜牧兽医科、渔业渔政科和农业综合行政执法大队参与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各镇农业农村和社会事业局配合。</w:t>
            </w:r>
          </w:p>
        </w:tc>
        <w:tc>
          <w:tcPr>
            <w:tcW w:w="1418" w:type="dxa"/>
            <w:vAlign w:val="center"/>
          </w:tcPr>
          <w:p w14:paraId="0A912D5F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4.1-12.31</w:t>
            </w:r>
          </w:p>
        </w:tc>
      </w:tr>
      <w:tr w:rsidR="00FE756E" w14:paraId="1B4BEB86" w14:textId="77777777">
        <w:trPr>
          <w:trHeight w:val="1261"/>
        </w:trPr>
        <w:tc>
          <w:tcPr>
            <w:tcW w:w="959" w:type="dxa"/>
            <w:vAlign w:val="center"/>
          </w:tcPr>
          <w:p w14:paraId="00070AF5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293C10D4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对转基因生物进口、加工企业进行日常监管及明查暗访。</w:t>
            </w:r>
          </w:p>
        </w:tc>
        <w:tc>
          <w:tcPr>
            <w:tcW w:w="3402" w:type="dxa"/>
            <w:vAlign w:val="center"/>
          </w:tcPr>
          <w:p w14:paraId="005E54DC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对进口转基因生物原料（用于加工原料）使用情况、运输、储藏、经营等环节的安全控制措施进行检查，防止转基因生物扩散。</w:t>
            </w:r>
          </w:p>
        </w:tc>
        <w:tc>
          <w:tcPr>
            <w:tcW w:w="1559" w:type="dxa"/>
            <w:vAlign w:val="center"/>
          </w:tcPr>
          <w:p w14:paraId="3DEA33BE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有关进口、加工企业</w:t>
            </w:r>
          </w:p>
        </w:tc>
        <w:tc>
          <w:tcPr>
            <w:tcW w:w="2835" w:type="dxa"/>
            <w:vAlign w:val="center"/>
          </w:tcPr>
          <w:p w14:paraId="5CCFE63A" w14:textId="77777777" w:rsidR="00FE756E" w:rsidRDefault="00054F0D">
            <w:pPr>
              <w:pStyle w:val="Style2"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科技教育科牵头，种植业科、畜牧兽医科、渔业渔政科和农业综合行政执法大队参与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各镇农业农村和社会事业局配合。</w:t>
            </w:r>
          </w:p>
        </w:tc>
        <w:tc>
          <w:tcPr>
            <w:tcW w:w="1418" w:type="dxa"/>
            <w:vAlign w:val="center"/>
          </w:tcPr>
          <w:p w14:paraId="2EC01E01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4.1-12.31</w:t>
            </w:r>
          </w:p>
        </w:tc>
      </w:tr>
      <w:tr w:rsidR="00FE756E" w14:paraId="428D1136" w14:textId="77777777">
        <w:trPr>
          <w:trHeight w:val="1407"/>
        </w:trPr>
        <w:tc>
          <w:tcPr>
            <w:tcW w:w="959" w:type="dxa"/>
            <w:vAlign w:val="center"/>
          </w:tcPr>
          <w:p w14:paraId="4A974161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27B40DF1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对全区转基因监管工作督查；工作进展、监管力度、措施成效</w:t>
            </w:r>
          </w:p>
        </w:tc>
        <w:tc>
          <w:tcPr>
            <w:tcW w:w="3402" w:type="dxa"/>
            <w:vAlign w:val="center"/>
          </w:tcPr>
          <w:p w14:paraId="41879903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按照属地监管制度，以转基因监管成效和科普宣传为重点，实施对全区转基因监管进展、工作力度及工作成效方面的督查活动。</w:t>
            </w:r>
          </w:p>
        </w:tc>
        <w:tc>
          <w:tcPr>
            <w:tcW w:w="1559" w:type="dxa"/>
            <w:vAlign w:val="center"/>
          </w:tcPr>
          <w:p w14:paraId="0A05E65A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各镇农业农村和社会事业局</w:t>
            </w:r>
          </w:p>
        </w:tc>
        <w:tc>
          <w:tcPr>
            <w:tcW w:w="2835" w:type="dxa"/>
            <w:vAlign w:val="center"/>
          </w:tcPr>
          <w:p w14:paraId="1F62D181" w14:textId="77777777" w:rsidR="00FE756E" w:rsidRDefault="00054F0D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科技教育科抓总，各镇做好属地相关工作。</w:t>
            </w:r>
          </w:p>
        </w:tc>
        <w:tc>
          <w:tcPr>
            <w:tcW w:w="1418" w:type="dxa"/>
            <w:vAlign w:val="center"/>
          </w:tcPr>
          <w:p w14:paraId="2D0C0E4B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9.10-11.30</w:t>
            </w:r>
          </w:p>
        </w:tc>
      </w:tr>
      <w:tr w:rsidR="00FE756E" w14:paraId="5EA762D1" w14:textId="77777777">
        <w:trPr>
          <w:trHeight w:val="421"/>
        </w:trPr>
        <w:tc>
          <w:tcPr>
            <w:tcW w:w="959" w:type="dxa"/>
            <w:vAlign w:val="center"/>
          </w:tcPr>
          <w:p w14:paraId="38DA26C6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14:paraId="240E51D3" w14:textId="77777777" w:rsidR="00FE756E" w:rsidRDefault="00054F0D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工作总结</w:t>
            </w:r>
          </w:p>
        </w:tc>
        <w:tc>
          <w:tcPr>
            <w:tcW w:w="3402" w:type="dxa"/>
            <w:vAlign w:val="center"/>
          </w:tcPr>
          <w:p w14:paraId="5465C19A" w14:textId="77777777" w:rsidR="00FE756E" w:rsidRDefault="00FE756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C10264" w14:textId="77777777" w:rsidR="00FE756E" w:rsidRDefault="00FE756E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D85A12D" w14:textId="77777777" w:rsidR="00FE756E" w:rsidRDefault="00054F0D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科技教育科负责总结，相关单位提供素材。</w:t>
            </w:r>
          </w:p>
        </w:tc>
        <w:tc>
          <w:tcPr>
            <w:tcW w:w="1418" w:type="dxa"/>
            <w:vAlign w:val="center"/>
          </w:tcPr>
          <w:p w14:paraId="7A8515EF" w14:textId="77777777" w:rsidR="00FE756E" w:rsidRDefault="00054F0D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12.1-12.10</w:t>
            </w:r>
          </w:p>
        </w:tc>
      </w:tr>
    </w:tbl>
    <w:p w14:paraId="5686C278" w14:textId="77777777" w:rsidR="00FE756E" w:rsidRDefault="00FE756E">
      <w:pPr>
        <w:spacing w:line="5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FE756E">
          <w:footerReference w:type="even" r:id="rId7"/>
          <w:footerReference w:type="default" r:id="rId8"/>
          <w:pgSz w:w="16838" w:h="11906" w:orient="landscape"/>
          <w:pgMar w:top="1474" w:right="1984" w:bottom="1587" w:left="2098" w:header="850" w:footer="1587" w:gutter="0"/>
          <w:pgNumType w:fmt="numberInDash"/>
          <w:cols w:space="0"/>
          <w:docGrid w:type="linesAndChars" w:linePitch="580" w:charSpace="-1024"/>
        </w:sectPr>
      </w:pPr>
    </w:p>
    <w:p w14:paraId="0ADF4792" w14:textId="77777777" w:rsidR="00FE756E" w:rsidRDefault="00054F0D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32C95494" w14:textId="77777777" w:rsidR="00FE756E" w:rsidRDefault="00054F0D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农业转基因生物安全管理工作小组</w:t>
      </w:r>
    </w:p>
    <w:p w14:paraId="70BE6F81" w14:textId="77777777" w:rsidR="00FE756E" w:rsidRDefault="00FE756E">
      <w:pPr>
        <w:jc w:val="left"/>
        <w:rPr>
          <w:rFonts w:ascii="Times New Roman" w:hAnsi="Times New Roman" w:cs="Times New Roman"/>
        </w:rPr>
      </w:pPr>
    </w:p>
    <w:p w14:paraId="54C89B7A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一、工作小组组成</w:t>
      </w:r>
    </w:p>
    <w:p w14:paraId="2F017BA7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组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长：于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区农业农村局局长</w:t>
      </w:r>
    </w:p>
    <w:p w14:paraId="66F17175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副组长：全传富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区农业农村局副局长</w:t>
      </w:r>
    </w:p>
    <w:p w14:paraId="579A93C2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" w:hAnsi="Times New Roman" w:cs="Times New Roman"/>
          <w:sz w:val="32"/>
          <w:szCs w:val="32"/>
        </w:rPr>
        <w:t>仲冬玲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区委农办副主任</w:t>
      </w:r>
    </w:p>
    <w:p w14:paraId="602355C9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" w:hAnsi="Times New Roman" w:cs="Times New Roman"/>
          <w:sz w:val="32"/>
          <w:szCs w:val="32"/>
        </w:rPr>
        <w:t>陈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洁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区农业农村局副局长</w:t>
      </w:r>
    </w:p>
    <w:p w14:paraId="469EF7D4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彭言强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区农业农村局党委委员</w:t>
      </w:r>
    </w:p>
    <w:p w14:paraId="5B966ADD" w14:textId="77777777" w:rsidR="00FE756E" w:rsidRDefault="00054F0D">
      <w:pPr>
        <w:spacing w:line="560" w:lineRule="exact"/>
        <w:ind w:firstLineChars="600" w:firstLine="189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朱家骥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区农业农村局四级主任科员</w:t>
      </w:r>
    </w:p>
    <w:p w14:paraId="348E7AE0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成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员：张文松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区农业农村局办公室主任</w:t>
      </w:r>
    </w:p>
    <w:p w14:paraId="590CAE01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张思魁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区农业农村局计划财务科科长</w:t>
      </w:r>
    </w:p>
    <w:p w14:paraId="567C32E8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刘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敏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区农业农村局科技教育科科长</w:t>
      </w:r>
    </w:p>
    <w:p w14:paraId="75B9C040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吴朵叶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区农业农村局种植业管理科科长</w:t>
      </w:r>
    </w:p>
    <w:p w14:paraId="72114C83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苏常明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区农业农村局畜牧兽医科科长</w:t>
      </w:r>
    </w:p>
    <w:p w14:paraId="1CB121C5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孙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斌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区农业农村局渔业渔政科科长</w:t>
      </w:r>
    </w:p>
    <w:p w14:paraId="526956DC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刘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涛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区农业干部学校负责人</w:t>
      </w:r>
    </w:p>
    <w:p w14:paraId="2E361D06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谭彩玲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区农业综合执法大队党总支书记</w:t>
      </w:r>
    </w:p>
    <w:p w14:paraId="6D04469E" w14:textId="77777777" w:rsidR="00FE756E" w:rsidRDefault="00054F0D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t>许祥凯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区农业综合执法大队副队长</w:t>
      </w:r>
    </w:p>
    <w:p w14:paraId="58161AA0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二、工作小组主要职责</w:t>
      </w:r>
    </w:p>
    <w:p w14:paraId="63085672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研究我区农业转基因生物安全管理的重大问题；审议、草拟或修订农业转基因生物安全管理方面的规范性文</w:t>
      </w:r>
      <w:r>
        <w:rPr>
          <w:rFonts w:ascii="Times New Roman" w:eastAsia="仿宋_GB2312" w:hAnsi="Times New Roman" w:cs="Times New Roman"/>
          <w:sz w:val="32"/>
          <w:szCs w:val="32"/>
        </w:rPr>
        <w:t>件；统筹农业转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基因生物安全管理方面宣传工作；协调指导《农业转基因生物安全管理条例》及相关配套规章的组织实施；指导农业转基因生物安全管理办公室的工作。</w:t>
      </w:r>
    </w:p>
    <w:p w14:paraId="51E949F3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作小组下设办公室，主要负责农业转基因生物安全管理工作小组的日常工作，协调抓总。办公室主任由区农业农村局副局长全传富兼任，办公室副主任由区农业农村局科技教育科科长（负责日常工作）兼任，办公室成员由领导小组成员单位负责人组成。</w:t>
      </w:r>
    </w:p>
    <w:p w14:paraId="7DC6D6C0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三、工作要求</w:t>
      </w:r>
    </w:p>
    <w:p w14:paraId="50297E08" w14:textId="77777777" w:rsidR="00FE756E" w:rsidRDefault="00054F0D">
      <w:pPr>
        <w:spacing w:line="560" w:lineRule="exact"/>
        <w:ind w:firstLineChars="200"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农业转基因生物安全管理涉及面广、社会关注度高，任务繁重，工作小组成员单位及有关负责人要高度负责、勇于担当、顾全大局，按照职</w:t>
      </w:r>
      <w:r>
        <w:rPr>
          <w:rFonts w:ascii="Times New Roman" w:eastAsia="仿宋_GB2312" w:hAnsi="Times New Roman" w:cs="Times New Roman"/>
          <w:sz w:val="32"/>
          <w:szCs w:val="32"/>
        </w:rPr>
        <w:t>责分工，密切配合，高效动作，加强沟通协调，确保我区农业转基因安全监管工作顺利开展。</w:t>
      </w:r>
    </w:p>
    <w:p w14:paraId="62D4E387" w14:textId="77777777" w:rsidR="00FE756E" w:rsidRDefault="00FE756E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C299E18" w14:textId="77777777" w:rsidR="00FE756E" w:rsidRDefault="00FE756E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3A2AF5A" w14:textId="77777777" w:rsidR="00FE756E" w:rsidRDefault="00FE756E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32DBEC1" w14:textId="77777777" w:rsidR="00FE756E" w:rsidRDefault="00FE756E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CFBA849" w14:textId="77777777" w:rsidR="00FE756E" w:rsidRDefault="00FE756E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D73DEDF" w14:textId="77777777" w:rsidR="00FE756E" w:rsidRDefault="00FE756E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139EF80" w14:textId="77777777" w:rsidR="00FE756E" w:rsidRDefault="00FE756E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6A5B6D9" w14:textId="77777777" w:rsidR="00FE756E" w:rsidRDefault="00FE756E">
      <w:pPr>
        <w:pStyle w:val="2"/>
        <w:ind w:firstLineChars="0" w:firstLine="0"/>
        <w:rPr>
          <w:rFonts w:cs="Times New Roman"/>
        </w:rPr>
      </w:pPr>
    </w:p>
    <w:p w14:paraId="5E648942" w14:textId="77777777" w:rsidR="00FE756E" w:rsidRDefault="00FE756E">
      <w:pPr>
        <w:pStyle w:val="2"/>
        <w:spacing w:line="280" w:lineRule="exact"/>
        <w:ind w:firstLineChars="0" w:firstLine="0"/>
        <w:rPr>
          <w:rFonts w:cs="Times New Roman"/>
          <w:szCs w:val="28"/>
        </w:rPr>
      </w:pPr>
    </w:p>
    <w:p w14:paraId="51F28E6E" w14:textId="77777777" w:rsidR="00FE756E" w:rsidRDefault="00054F0D">
      <w:pPr>
        <w:spacing w:line="500" w:lineRule="exact"/>
        <w:ind w:firstLineChars="200" w:firstLine="41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hAnsi="Times New Roman" w:cs="Times New Roman"/>
        </w:rPr>
        <w:pict w14:anchorId="614EE98D">
          <v:line id="直接连接符 3" o:spid="_x0000_s2050" style="position:absolute;left:0;text-align:left;flip:y;z-index:251659264;mso-width-relative:page;mso-height-relative:page" from="3.55pt,.45pt" to="445.95pt,1.05pt" o:gfxdata="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xd6mdIAAAAEAQAADwAAAAAAAAABACAAAAAiAAAAZHJzL2Rvd25yZXYu&#10;eG1sUEsBAhQAFAAAAAgAh07iQCgHQGMBAgAA8QMAAA4AAAAAAAAAAQAgAAAAIQEAAGRycy9lMm9E&#10;b2MueG1sUEsFBgAAAAAGAAYAWQEAAJQFAAAAAA==&#10;"/>
        </w:pict>
      </w:r>
      <w:r>
        <w:rPr>
          <w:rFonts w:ascii="Times New Roman" w:hAnsi="Times New Roman" w:cs="Times New Roman"/>
        </w:rPr>
        <w:pict w14:anchorId="2B62AD07">
          <v:line id="直接连接符 2" o:spid="_x0000_s2051" style="position:absolute;left:0;text-align:left;z-index:251660288;mso-width-relative:page;mso-height-relative:page" from="3.5pt,27.85pt" to="445.95pt,28.2pt" o:gfxdata="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OPNr9cAAAAHAQAADwAAAAAAAAABACAAAAAiAAAAZHJzL2Rvd25yZXYueG1sUEsB&#10;AhQAFAAAAAgAh07iQDzifib2AQAA5wMAAA4AAAAAAAAAAQAgAAAAJgEAAGRycy9lMm9Eb2MueG1s&#10;UEsFBgAAAAAGAAYAWQEAAI4FAAAAAA==&#10;"/>
        </w:pict>
      </w:r>
      <w:r>
        <w:rPr>
          <w:rFonts w:ascii="Times New Roman" w:eastAsia="仿宋_GB2312" w:hAnsi="Times New Roman" w:cs="Times New Roman"/>
          <w:sz w:val="28"/>
          <w:szCs w:val="28"/>
        </w:rPr>
        <w:t>连云港市赣榆区农业农村局办公室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2022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31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FE756E">
      <w:pgSz w:w="11906" w:h="16838"/>
      <w:pgMar w:top="2098" w:right="1474" w:bottom="1984" w:left="1587" w:header="850" w:footer="1587" w:gutter="0"/>
      <w:pgNumType w:fmt="numberInDash"/>
      <w:cols w:space="0"/>
      <w:docGrid w:type="linesAndChars" w:linePitch="58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D273" w14:textId="77777777" w:rsidR="00054F0D" w:rsidRDefault="00054F0D">
      <w:r>
        <w:separator/>
      </w:r>
    </w:p>
  </w:endnote>
  <w:endnote w:type="continuationSeparator" w:id="0">
    <w:p w14:paraId="224D139B" w14:textId="77777777" w:rsidR="00054F0D" w:rsidRDefault="000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溘冼_GB2312">
    <w:altName w:val="MingLiU-ExtB"/>
    <w:charset w:val="88"/>
    <w:family w:val="moder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6DA3" w14:textId="77777777" w:rsidR="00FE756E" w:rsidRDefault="00054F0D">
    <w:pPr>
      <w:pStyle w:val="a4"/>
      <w:ind w:firstLineChars="100" w:firstLine="180"/>
    </w:pPr>
    <w:r>
      <w:pict w14:anchorId="70BE9E7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3833D0B7" w14:textId="77777777" w:rsidR="00FE756E" w:rsidRDefault="00054F0D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1217" w14:textId="77777777" w:rsidR="00FE756E" w:rsidRDefault="00054F0D">
    <w:pPr>
      <w:pStyle w:val="a4"/>
      <w:wordWrap w:val="0"/>
      <w:ind w:right="339"/>
      <w:jc w:val="right"/>
    </w:pPr>
    <w:r>
      <w:pict w14:anchorId="5BD1EEA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1FBC87B5" w14:textId="77777777" w:rsidR="00FE756E" w:rsidRDefault="00054F0D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BE6A" w14:textId="77777777" w:rsidR="00054F0D" w:rsidRDefault="00054F0D">
      <w:r>
        <w:separator/>
      </w:r>
    </w:p>
  </w:footnote>
  <w:footnote w:type="continuationSeparator" w:id="0">
    <w:p w14:paraId="1B1F692E" w14:textId="77777777" w:rsidR="00054F0D" w:rsidRDefault="0005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evenAndOddHeaders/>
  <w:drawingGridHorizontalSpacing w:val="205"/>
  <w:drawingGridVerticalSpacing w:val="290"/>
  <w:displayVerticalDrawingGridEvery w:val="2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2D07"/>
    <w:rsid w:val="00037338"/>
    <w:rsid w:val="00053196"/>
    <w:rsid w:val="000538A9"/>
    <w:rsid w:val="00054F0D"/>
    <w:rsid w:val="0006079A"/>
    <w:rsid w:val="00063704"/>
    <w:rsid w:val="00066DD6"/>
    <w:rsid w:val="00071B6E"/>
    <w:rsid w:val="000A5E4A"/>
    <w:rsid w:val="000A7055"/>
    <w:rsid w:val="000D20DC"/>
    <w:rsid w:val="001050D7"/>
    <w:rsid w:val="00107846"/>
    <w:rsid w:val="001178E8"/>
    <w:rsid w:val="00127254"/>
    <w:rsid w:val="00130672"/>
    <w:rsid w:val="00144FE2"/>
    <w:rsid w:val="00155FB4"/>
    <w:rsid w:val="00170986"/>
    <w:rsid w:val="00172A27"/>
    <w:rsid w:val="001866D3"/>
    <w:rsid w:val="0019068C"/>
    <w:rsid w:val="001C4D4F"/>
    <w:rsid w:val="001D024D"/>
    <w:rsid w:val="001E407F"/>
    <w:rsid w:val="002113CC"/>
    <w:rsid w:val="002240E0"/>
    <w:rsid w:val="002A0776"/>
    <w:rsid w:val="002C663F"/>
    <w:rsid w:val="002F3C2C"/>
    <w:rsid w:val="002F3DD2"/>
    <w:rsid w:val="00310AD2"/>
    <w:rsid w:val="00316FE2"/>
    <w:rsid w:val="00343520"/>
    <w:rsid w:val="003C0466"/>
    <w:rsid w:val="003C702E"/>
    <w:rsid w:val="003D3F42"/>
    <w:rsid w:val="003D6130"/>
    <w:rsid w:val="003E444B"/>
    <w:rsid w:val="00405CEE"/>
    <w:rsid w:val="004411AF"/>
    <w:rsid w:val="00443BFE"/>
    <w:rsid w:val="00446EC6"/>
    <w:rsid w:val="00463C06"/>
    <w:rsid w:val="00464CA1"/>
    <w:rsid w:val="004772DD"/>
    <w:rsid w:val="004940E3"/>
    <w:rsid w:val="004B66C0"/>
    <w:rsid w:val="00503D46"/>
    <w:rsid w:val="00524FB0"/>
    <w:rsid w:val="0053273F"/>
    <w:rsid w:val="005377C7"/>
    <w:rsid w:val="00555969"/>
    <w:rsid w:val="0057545C"/>
    <w:rsid w:val="00577DE2"/>
    <w:rsid w:val="0059348A"/>
    <w:rsid w:val="005A06CF"/>
    <w:rsid w:val="005D4B9A"/>
    <w:rsid w:val="005E6714"/>
    <w:rsid w:val="006009FA"/>
    <w:rsid w:val="00645611"/>
    <w:rsid w:val="006461B0"/>
    <w:rsid w:val="00647CD6"/>
    <w:rsid w:val="00657A83"/>
    <w:rsid w:val="0066552A"/>
    <w:rsid w:val="006869B6"/>
    <w:rsid w:val="0069642D"/>
    <w:rsid w:val="006A4149"/>
    <w:rsid w:val="006B0F20"/>
    <w:rsid w:val="00722903"/>
    <w:rsid w:val="00752117"/>
    <w:rsid w:val="00756FD8"/>
    <w:rsid w:val="00774A90"/>
    <w:rsid w:val="007C6902"/>
    <w:rsid w:val="007C798B"/>
    <w:rsid w:val="0080067B"/>
    <w:rsid w:val="00805F8F"/>
    <w:rsid w:val="008217C9"/>
    <w:rsid w:val="0085767A"/>
    <w:rsid w:val="00881A7D"/>
    <w:rsid w:val="00896929"/>
    <w:rsid w:val="008B2DB5"/>
    <w:rsid w:val="008C07C9"/>
    <w:rsid w:val="008C13A8"/>
    <w:rsid w:val="008E562E"/>
    <w:rsid w:val="008E59C1"/>
    <w:rsid w:val="009122D8"/>
    <w:rsid w:val="00934FCC"/>
    <w:rsid w:val="00935DE7"/>
    <w:rsid w:val="0096103A"/>
    <w:rsid w:val="00975609"/>
    <w:rsid w:val="009C2A20"/>
    <w:rsid w:val="009D554A"/>
    <w:rsid w:val="009E205C"/>
    <w:rsid w:val="009E5245"/>
    <w:rsid w:val="009E7422"/>
    <w:rsid w:val="009F39DA"/>
    <w:rsid w:val="009F55D0"/>
    <w:rsid w:val="00A443B2"/>
    <w:rsid w:val="00A51DD4"/>
    <w:rsid w:val="00A62773"/>
    <w:rsid w:val="00A97098"/>
    <w:rsid w:val="00AA6C4D"/>
    <w:rsid w:val="00AC644D"/>
    <w:rsid w:val="00AD5BF8"/>
    <w:rsid w:val="00B00662"/>
    <w:rsid w:val="00B05307"/>
    <w:rsid w:val="00B15B47"/>
    <w:rsid w:val="00B20D1D"/>
    <w:rsid w:val="00B21EC6"/>
    <w:rsid w:val="00B36AC1"/>
    <w:rsid w:val="00B3763A"/>
    <w:rsid w:val="00B4600F"/>
    <w:rsid w:val="00B52737"/>
    <w:rsid w:val="00B7077B"/>
    <w:rsid w:val="00B70CFF"/>
    <w:rsid w:val="00B75CD2"/>
    <w:rsid w:val="00B91C0E"/>
    <w:rsid w:val="00BA1546"/>
    <w:rsid w:val="00BD7E59"/>
    <w:rsid w:val="00BF6BC0"/>
    <w:rsid w:val="00BF6FFF"/>
    <w:rsid w:val="00C110D6"/>
    <w:rsid w:val="00C13569"/>
    <w:rsid w:val="00C30BF3"/>
    <w:rsid w:val="00C357A0"/>
    <w:rsid w:val="00C37A8D"/>
    <w:rsid w:val="00C42189"/>
    <w:rsid w:val="00C6075C"/>
    <w:rsid w:val="00C6385C"/>
    <w:rsid w:val="00C87C04"/>
    <w:rsid w:val="00CB44B2"/>
    <w:rsid w:val="00CC6B1F"/>
    <w:rsid w:val="00CF2B5A"/>
    <w:rsid w:val="00D145AD"/>
    <w:rsid w:val="00D22215"/>
    <w:rsid w:val="00D36507"/>
    <w:rsid w:val="00D6061E"/>
    <w:rsid w:val="00DA1406"/>
    <w:rsid w:val="00DA6AC1"/>
    <w:rsid w:val="00DA739E"/>
    <w:rsid w:val="00DA74DA"/>
    <w:rsid w:val="00DD36D8"/>
    <w:rsid w:val="00DD42FF"/>
    <w:rsid w:val="00DE4DC6"/>
    <w:rsid w:val="00DF3380"/>
    <w:rsid w:val="00DF4140"/>
    <w:rsid w:val="00E16552"/>
    <w:rsid w:val="00E16572"/>
    <w:rsid w:val="00E36068"/>
    <w:rsid w:val="00E66F1F"/>
    <w:rsid w:val="00E91C46"/>
    <w:rsid w:val="00E93BB0"/>
    <w:rsid w:val="00E96C3F"/>
    <w:rsid w:val="00EA373F"/>
    <w:rsid w:val="00EA6271"/>
    <w:rsid w:val="00ED2C0B"/>
    <w:rsid w:val="00EE0F05"/>
    <w:rsid w:val="00F629BA"/>
    <w:rsid w:val="00F66734"/>
    <w:rsid w:val="00F73A52"/>
    <w:rsid w:val="00FA5D92"/>
    <w:rsid w:val="00FA7C84"/>
    <w:rsid w:val="00FB72E9"/>
    <w:rsid w:val="00FD02D0"/>
    <w:rsid w:val="00FE51BE"/>
    <w:rsid w:val="00FE58CD"/>
    <w:rsid w:val="00FE756E"/>
    <w:rsid w:val="00FF08A0"/>
    <w:rsid w:val="04486401"/>
    <w:rsid w:val="074F6F37"/>
    <w:rsid w:val="07D32B7F"/>
    <w:rsid w:val="090F6E61"/>
    <w:rsid w:val="0B294E7D"/>
    <w:rsid w:val="0E2A638A"/>
    <w:rsid w:val="10A60592"/>
    <w:rsid w:val="1507603D"/>
    <w:rsid w:val="15E53684"/>
    <w:rsid w:val="167564F2"/>
    <w:rsid w:val="169453AD"/>
    <w:rsid w:val="169B1F1D"/>
    <w:rsid w:val="1F14425F"/>
    <w:rsid w:val="22807D3D"/>
    <w:rsid w:val="228A4110"/>
    <w:rsid w:val="24003812"/>
    <w:rsid w:val="24BC5FB8"/>
    <w:rsid w:val="254B0134"/>
    <w:rsid w:val="25703954"/>
    <w:rsid w:val="2BC4787F"/>
    <w:rsid w:val="2C360DC1"/>
    <w:rsid w:val="2CEA22A5"/>
    <w:rsid w:val="32B34630"/>
    <w:rsid w:val="360B779B"/>
    <w:rsid w:val="37116B18"/>
    <w:rsid w:val="371E6197"/>
    <w:rsid w:val="3788164E"/>
    <w:rsid w:val="37EF283E"/>
    <w:rsid w:val="3D5D11C3"/>
    <w:rsid w:val="3ECF7E9E"/>
    <w:rsid w:val="41432DC5"/>
    <w:rsid w:val="4157697D"/>
    <w:rsid w:val="46211E6D"/>
    <w:rsid w:val="4736611A"/>
    <w:rsid w:val="4787335B"/>
    <w:rsid w:val="47C73363"/>
    <w:rsid w:val="4A0E7862"/>
    <w:rsid w:val="4C9A23D7"/>
    <w:rsid w:val="4F1813ED"/>
    <w:rsid w:val="4FC13776"/>
    <w:rsid w:val="508D4490"/>
    <w:rsid w:val="52961F8D"/>
    <w:rsid w:val="54B91AD6"/>
    <w:rsid w:val="54F6497E"/>
    <w:rsid w:val="554D5B5A"/>
    <w:rsid w:val="587930D8"/>
    <w:rsid w:val="5C384663"/>
    <w:rsid w:val="5CB36BF9"/>
    <w:rsid w:val="5DB97B6D"/>
    <w:rsid w:val="5E775EAC"/>
    <w:rsid w:val="5E9131FF"/>
    <w:rsid w:val="62BC0DFB"/>
    <w:rsid w:val="65125527"/>
    <w:rsid w:val="66165AD8"/>
    <w:rsid w:val="683B3BBE"/>
    <w:rsid w:val="696B6E4F"/>
    <w:rsid w:val="697062C8"/>
    <w:rsid w:val="69F86C2A"/>
    <w:rsid w:val="6B7D3517"/>
    <w:rsid w:val="6DFF1D86"/>
    <w:rsid w:val="6E77671F"/>
    <w:rsid w:val="6EAE3D16"/>
    <w:rsid w:val="6ECB1CEE"/>
    <w:rsid w:val="71710EA6"/>
    <w:rsid w:val="72650F1B"/>
    <w:rsid w:val="72CE0DDA"/>
    <w:rsid w:val="732E4E64"/>
    <w:rsid w:val="73FC5F0C"/>
    <w:rsid w:val="75073FBB"/>
    <w:rsid w:val="752D79A0"/>
    <w:rsid w:val="753F5C95"/>
    <w:rsid w:val="78354FCB"/>
    <w:rsid w:val="787F7BB7"/>
    <w:rsid w:val="7ABD03F1"/>
    <w:rsid w:val="7B304138"/>
    <w:rsid w:val="7CF45D20"/>
    <w:rsid w:val="7ECB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2D6C70A5"/>
  <w15:docId w15:val="{FBA2A661-345A-419B-8BC6-C0F56FB2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line="360" w:lineRule="auto"/>
      <w:ind w:firstLine="567"/>
    </w:pPr>
    <w:rPr>
      <w:rFonts w:ascii="Times New Roman" w:hAnsi="Times New Roman"/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Char">
    <w:name w:val="Char"/>
    <w:basedOn w:val="a"/>
    <w:qFormat/>
    <w:rPr>
      <w:rFonts w:eastAsia="宋体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主送单位"/>
    <w:basedOn w:val="a"/>
    <w:pPr>
      <w:widowControl/>
      <w:autoSpaceDE w:val="0"/>
      <w:autoSpaceDN w:val="0"/>
      <w:adjustRightInd w:val="0"/>
      <w:spacing w:line="560" w:lineRule="exact"/>
    </w:pPr>
    <w:rPr>
      <w:rFonts w:ascii="溘冼_GB2312" w:eastAsia="溘冼_GB2312"/>
      <w:spacing w:val="-4"/>
      <w:kern w:val="0"/>
    </w:rPr>
  </w:style>
  <w:style w:type="paragraph" w:customStyle="1" w:styleId="Style2">
    <w:name w:val="_Style 2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1450</Characters>
  <Application>Microsoft Office Word</Application>
  <DocSecurity>0</DocSecurity>
  <Lines>12</Lines>
  <Paragraphs>3</Paragraphs>
  <ScaleCrop>false</ScaleCrop>
  <Company>Kingsoft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HBH</dc:creator>
  <cp:lastModifiedBy>徐 逸寒</cp:lastModifiedBy>
  <cp:revision>163</cp:revision>
  <cp:lastPrinted>2022-04-08T00:49:00Z</cp:lastPrinted>
  <dcterms:created xsi:type="dcterms:W3CDTF">2019-05-05T08:58:00Z</dcterms:created>
  <dcterms:modified xsi:type="dcterms:W3CDTF">2022-04-13T07:58:00Z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3E27E650B7B5479F8D6E8AB25FC8CB01</vt:lpwstr>
  </property>
</Properties>
</file>