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50B6">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eastAsia="方正小标宋简体"/>
          <w:sz w:val="44"/>
          <w:szCs w:val="44"/>
        </w:rPr>
      </w:pPr>
      <w:r>
        <w:rPr>
          <w:rFonts w:hint="eastAsia" w:eastAsia="方正小标宋简体"/>
          <w:sz w:val="44"/>
          <w:szCs w:val="44"/>
        </w:rPr>
        <w:t>连云港市赣榆区人民政府</w:t>
      </w:r>
    </w:p>
    <w:p w14:paraId="2CAECAE8">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eastAsia="方正小标宋简体"/>
          <w:sz w:val="44"/>
          <w:szCs w:val="44"/>
          <w:lang w:eastAsia="zh-CN"/>
        </w:rPr>
      </w:pPr>
      <w:r>
        <w:rPr>
          <w:rFonts w:hint="eastAsia" w:eastAsia="方正小标宋简体"/>
          <w:sz w:val="44"/>
          <w:szCs w:val="44"/>
        </w:rPr>
        <w:t>行政复议决定书</w:t>
      </w:r>
    </w:p>
    <w:p w14:paraId="1A3CD693">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pPr>
    </w:p>
    <w:p w14:paraId="1A5DA725">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0" w:rightChars="0"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308</w:t>
      </w:r>
      <w:r>
        <w:rPr>
          <w:rFonts w:hint="eastAsia"/>
        </w:rPr>
        <w:t>号</w:t>
      </w:r>
    </w:p>
    <w:p w14:paraId="011576E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pPr>
    </w:p>
    <w:p w14:paraId="4CA3873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lang w:eastAsia="zh-CN"/>
        </w:rPr>
      </w:pPr>
      <w:r>
        <w:rPr>
          <w:rFonts w:hint="eastAsia"/>
        </w:rPr>
        <w:t>申请人：</w:t>
      </w:r>
      <w:r>
        <w:rPr>
          <w:rFonts w:hint="eastAsia"/>
          <w:lang w:val="en-US" w:eastAsia="zh-CN"/>
        </w:rPr>
        <w:t>张某某。</w:t>
      </w:r>
    </w:p>
    <w:p w14:paraId="626063C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Cs/>
          <w:sz w:val="32"/>
          <w:szCs w:val="21"/>
          <w:lang w:eastAsia="zh-CN"/>
        </w:rPr>
      </w:pPr>
      <w:r>
        <w:rPr>
          <w:rFonts w:hint="eastAsia"/>
        </w:rPr>
        <w:t>被申请人：</w:t>
      </w:r>
      <w:r>
        <w:rPr>
          <w:rFonts w:hint="eastAsia"/>
          <w:lang w:eastAsia="zh-CN"/>
        </w:rPr>
        <w:t>赣榆区</w:t>
      </w:r>
      <w:r>
        <w:rPr>
          <w:rFonts w:hint="eastAsia"/>
          <w:lang w:val="en-US" w:eastAsia="zh-CN"/>
        </w:rPr>
        <w:t>赣马</w:t>
      </w:r>
      <w:r>
        <w:rPr>
          <w:rFonts w:hint="eastAsia"/>
          <w:lang w:eastAsia="zh-CN"/>
        </w:rPr>
        <w:t>镇人民政府。</w:t>
      </w:r>
    </w:p>
    <w:p w14:paraId="5E9ABDA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b/>
          <w:bCs w:val="0"/>
          <w:sz w:val="32"/>
        </w:rPr>
      </w:pPr>
      <w:r>
        <w:rPr>
          <w:rFonts w:hint="eastAsia"/>
        </w:rPr>
        <w:t>申请人</w:t>
      </w:r>
      <w:r>
        <w:rPr>
          <w:rFonts w:hint="eastAsia"/>
          <w:lang w:val="en-US" w:eastAsia="zh-CN"/>
        </w:rPr>
        <w:t>张某某不服</w:t>
      </w:r>
      <w:r>
        <w:rPr>
          <w:rFonts w:hint="eastAsia"/>
        </w:rPr>
        <w:t>被申请人</w:t>
      </w:r>
      <w:r>
        <w:rPr>
          <w:rFonts w:hint="eastAsia"/>
          <w:lang w:val="en-US" w:eastAsia="zh-CN"/>
        </w:rPr>
        <w:t>赣榆区赣马镇人民政府政府信息公开申请答复</w:t>
      </w:r>
      <w:r>
        <w:rPr>
          <w:rFonts w:hint="eastAsia"/>
        </w:rPr>
        <w:t>，于202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日提起行政复议申请，本机关于</w:t>
      </w:r>
      <w:r>
        <w:rPr>
          <w:rFonts w:hint="eastAsia"/>
          <w:lang w:val="en-US" w:eastAsia="zh-CN"/>
        </w:rPr>
        <w:t>11月6日依法予以</w:t>
      </w:r>
      <w:r>
        <w:rPr>
          <w:rFonts w:hint="eastAsia"/>
        </w:rPr>
        <w:t>受理，</w:t>
      </w:r>
      <w:r>
        <w:rPr>
          <w:rFonts w:hint="eastAsia"/>
          <w:lang w:val="en-US" w:eastAsia="zh-CN"/>
        </w:rPr>
        <w:t>并适用普通程序审理，</w:t>
      </w:r>
      <w:r>
        <w:rPr>
          <w:rFonts w:cs="Times New Roman"/>
        </w:rPr>
        <w:t>被申请人在规定期限内向本机关提交了书面答复材料</w:t>
      </w:r>
      <w:r>
        <w:rPr>
          <w:rFonts w:hint="eastAsia" w:ascii="Times New Roman" w:hAnsi="Times New Roman" w:eastAsia="仿宋_GB2312" w:cs="Courier New"/>
          <w:bCs/>
          <w:sz w:val="32"/>
          <w:szCs w:val="21"/>
        </w:rPr>
        <w:t>。本案现已审理终结。</w:t>
      </w:r>
    </w:p>
    <w:p w14:paraId="2953BAD1">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b/>
          <w:bCs w:val="0"/>
          <w:sz w:val="32"/>
        </w:rPr>
        <w:t>申请人请求</w:t>
      </w:r>
      <w:r>
        <w:rPr>
          <w:rFonts w:hint="eastAsia" w:ascii="Times New Roman" w:hAnsi="Times New Roman" w:eastAsia="仿宋_GB2312" w:cs="Courier New"/>
          <w:bCs/>
          <w:kern w:val="2"/>
          <w:sz w:val="32"/>
          <w:szCs w:val="21"/>
          <w:lang w:val="en-US" w:eastAsia="zh-CN" w:bidi="ar-SA"/>
        </w:rPr>
        <w:t>：1、依法撤销被申请人于2024年9月20日作出的《政府信息公开申请答复书》；2、责令被申请人重新作出政府信息公开申请答复。</w:t>
      </w:r>
    </w:p>
    <w:p w14:paraId="2B6F9D73">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申请人称：</w:t>
      </w:r>
      <w:r>
        <w:rPr>
          <w:rFonts w:hint="eastAsia" w:ascii="Times New Roman" w:hAnsi="Times New Roman" w:eastAsia="仿宋_GB2312" w:cs="Times New Roman"/>
          <w:bCs/>
          <w:kern w:val="2"/>
          <w:sz w:val="32"/>
          <w:szCs w:val="21"/>
          <w:lang w:val="en-US" w:eastAsia="zh-CN" w:bidi="ar-SA"/>
        </w:rPr>
        <w:t>申请人因所在村土地被征收、征用，希望了解相关情况，于2024年8月28日邮寄提交《信息公开申请表》1件给被申请人，被申请人于8月29日收到，并于9月20日出具《政府信息公开申请答复书》，对申请人申请公开连云港市赣榆区赣马镇某某村土地复垦项目、具体征收范围、位置、用途、补偿标准、安置途径等具体情况，回复该复垦项目不存在征收，以申请公开具体征收范围、位置、用途、补偿标准、安置途径等政府信息不存在为由拒绝公开上述信息内容。</w:t>
      </w:r>
    </w:p>
    <w:p w14:paraId="332B49E6">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申请人认为被申请人行政行为违法，损害了申请人的知情权，因此，申请人为维护自身的合法权益，特根据《中华人民共和国行政复议法》及《中华人民共和国行政复议法实施条例》之规定，申请行政复议，望支持申请人的复议请求。</w:t>
      </w:r>
    </w:p>
    <w:p w14:paraId="77F24D9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b/>
          <w:bCs w:val="0"/>
        </w:rPr>
      </w:pPr>
      <w:r>
        <w:rPr>
          <w:rFonts w:hint="eastAsia"/>
          <w:b/>
          <w:bCs w:val="0"/>
        </w:rPr>
        <w:t>申请人提交证据：</w:t>
      </w:r>
      <w:r>
        <w:rPr>
          <w:rFonts w:hint="eastAsia"/>
          <w:lang w:val="en-US" w:eastAsia="zh-CN"/>
        </w:rPr>
        <w:t>申请人身份证复印件、政府信息公开申请表、邮件轨迹截图、政府信息公开申请答复书（赣依复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第13号</w:t>
      </w:r>
      <w:r>
        <w:rPr>
          <w:rFonts w:hint="eastAsia"/>
          <w:lang w:val="en-US" w:eastAsia="zh-CN"/>
        </w:rPr>
        <w:t>）。</w:t>
      </w:r>
    </w:p>
    <w:p w14:paraId="2D0F265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lang w:val="en-US" w:eastAsia="zh-CN"/>
        </w:rPr>
      </w:pPr>
      <w:r>
        <w:rPr>
          <w:rFonts w:hint="eastAsia"/>
          <w:b/>
          <w:bCs w:val="0"/>
        </w:rPr>
        <w:t>被申请人称：</w:t>
      </w:r>
      <w:r>
        <w:rPr>
          <w:rFonts w:hint="eastAsia"/>
          <w:lang w:val="en-US" w:eastAsia="zh-CN"/>
        </w:rPr>
        <w:t>2024年8月29日，被申请人收到申请人的《政府信息公开申请书》1件，申请公开的事项为：连云港市赣榆区赣马镇</w:t>
      </w:r>
      <w:r>
        <w:rPr>
          <w:rFonts w:hint="eastAsia" w:cs="Times New Roman"/>
          <w:bCs/>
          <w:kern w:val="2"/>
          <w:sz w:val="32"/>
          <w:szCs w:val="21"/>
          <w:lang w:val="en-US" w:eastAsia="zh-CN" w:bidi="ar-SA"/>
        </w:rPr>
        <w:t>某某</w:t>
      </w:r>
      <w:r>
        <w:rPr>
          <w:rFonts w:hint="eastAsia" w:ascii="Times New Roman" w:hAnsi="Times New Roman" w:eastAsia="仿宋_GB2312" w:cs="Times New Roman"/>
          <w:bCs/>
          <w:kern w:val="2"/>
          <w:sz w:val="32"/>
          <w:szCs w:val="21"/>
          <w:lang w:val="en-US" w:eastAsia="zh-CN" w:bidi="ar-SA"/>
        </w:rPr>
        <w:t>村</w:t>
      </w:r>
      <w:r>
        <w:rPr>
          <w:rFonts w:hint="eastAsia"/>
          <w:lang w:val="en-US" w:eastAsia="zh-CN"/>
        </w:rPr>
        <w:t>土地复垦项目、具体征收范围、位置、用途、补偿标准、安置途径等具体情况。</w:t>
      </w:r>
    </w:p>
    <w:p w14:paraId="202819A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lang w:val="en-US" w:eastAsia="zh-CN"/>
        </w:rPr>
      </w:pPr>
      <w:r>
        <w:rPr>
          <w:rFonts w:hint="eastAsia"/>
          <w:lang w:val="en-US" w:eastAsia="zh-CN"/>
        </w:rPr>
        <w:t>按照《中华人民共和国政府信息公开条例》规定，被申请人于9月20日依法制作了《政府信息公开申请答复书》，于9月24日将《政府信息公开申请答复书》快递给申请人，快件于9月25日签收。</w:t>
      </w:r>
    </w:p>
    <w:p w14:paraId="0484B58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lang w:val="en-US" w:eastAsia="zh-CN"/>
        </w:rPr>
      </w:pPr>
      <w:r>
        <w:rPr>
          <w:rFonts w:hint="eastAsia"/>
          <w:lang w:val="en-US" w:eastAsia="zh-CN"/>
        </w:rPr>
        <w:t>经档案查询，2023年5月11日赣马镇</w:t>
      </w:r>
      <w:r>
        <w:rPr>
          <w:rFonts w:hint="eastAsia" w:cs="Times New Roman"/>
          <w:bCs/>
          <w:kern w:val="2"/>
          <w:sz w:val="32"/>
          <w:szCs w:val="21"/>
          <w:lang w:val="en-US" w:eastAsia="zh-CN" w:bidi="ar-SA"/>
        </w:rPr>
        <w:t>某某</w:t>
      </w:r>
      <w:r>
        <w:rPr>
          <w:rFonts w:hint="eastAsia" w:ascii="Times New Roman" w:hAnsi="Times New Roman" w:eastAsia="仿宋_GB2312" w:cs="Times New Roman"/>
          <w:bCs/>
          <w:kern w:val="2"/>
          <w:sz w:val="32"/>
          <w:szCs w:val="21"/>
          <w:lang w:val="en-US" w:eastAsia="zh-CN" w:bidi="ar-SA"/>
        </w:rPr>
        <w:t>村</w:t>
      </w:r>
      <w:r>
        <w:rPr>
          <w:rFonts w:hint="eastAsia"/>
          <w:lang w:val="en-US" w:eastAsia="zh-CN"/>
        </w:rPr>
        <w:t>土地复垦项目纳入到全市2023年度城乡建设用地增减挂钩复垦项目中，编号为FG23GCXXX，项目建设面积为1.7517公顷，计划新增耕地面积1.7517公顷。项目批复后，因集体土地承包到期未收回，该项目暂停实施。该项目不存在征收的行政行为。</w:t>
      </w:r>
    </w:p>
    <w:p w14:paraId="20B8C57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lang w:val="en-US" w:eastAsia="zh-CN"/>
        </w:rPr>
      </w:pPr>
      <w:r>
        <w:rPr>
          <w:rFonts w:hint="eastAsia"/>
          <w:lang w:val="en-US" w:eastAsia="zh-CN"/>
        </w:rPr>
        <w:t>综上，被申请人依法及时对申请人的政府信息公开申请进行了答复，不存在任何违法行为。请求查明事实后，依法驳回申请人的复议请求。</w:t>
      </w:r>
    </w:p>
    <w:p w14:paraId="55982F2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b/>
          <w:bCs w:val="0"/>
        </w:rPr>
      </w:pPr>
      <w:r>
        <w:rPr>
          <w:rFonts w:hint="eastAsia"/>
          <w:b/>
          <w:bCs w:val="0"/>
          <w:lang w:val="en-US" w:eastAsia="zh-CN"/>
        </w:rPr>
        <w:t>被</w:t>
      </w:r>
      <w:r>
        <w:rPr>
          <w:rFonts w:hint="eastAsia"/>
          <w:b/>
          <w:bCs w:val="0"/>
        </w:rPr>
        <w:t>申请人提交证据：</w:t>
      </w:r>
      <w:r>
        <w:rPr>
          <w:rFonts w:hint="eastAsia" w:ascii="Times New Roman" w:hAnsi="Times New Roman" w:eastAsia="仿宋_GB2312" w:cs="Times New Roman"/>
          <w:bCs/>
          <w:kern w:val="2"/>
          <w:sz w:val="32"/>
          <w:szCs w:val="21"/>
          <w:lang w:val="en-US" w:eastAsia="zh-CN" w:bidi="ar-SA"/>
        </w:rPr>
        <w:t>政府信息公开申请</w:t>
      </w:r>
      <w:r>
        <w:rPr>
          <w:rFonts w:hint="eastAsia" w:cs="Times New Roman"/>
          <w:bCs/>
          <w:kern w:val="2"/>
          <w:sz w:val="32"/>
          <w:szCs w:val="21"/>
          <w:lang w:val="en-US" w:eastAsia="zh-CN" w:bidi="ar-SA"/>
        </w:rPr>
        <w:t>表</w:t>
      </w:r>
      <w:r>
        <w:rPr>
          <w:rFonts w:hint="eastAsia" w:ascii="Times New Roman" w:hAnsi="Times New Roman" w:eastAsia="仿宋_GB2312" w:cs="Times New Roman"/>
          <w:bCs/>
          <w:kern w:val="2"/>
          <w:sz w:val="32"/>
          <w:szCs w:val="21"/>
          <w:lang w:val="en-US" w:eastAsia="zh-CN" w:bidi="ar-SA"/>
        </w:rPr>
        <w:t>、</w:t>
      </w:r>
      <w:r>
        <w:rPr>
          <w:rFonts w:hint="eastAsia" w:cs="Times New Roman"/>
          <w:bCs/>
          <w:kern w:val="2"/>
          <w:sz w:val="32"/>
          <w:szCs w:val="21"/>
          <w:lang w:val="en-US" w:eastAsia="zh-CN" w:bidi="ar-SA"/>
        </w:rPr>
        <w:t>政府信息公开申请答复书</w:t>
      </w:r>
      <w:r>
        <w:rPr>
          <w:rFonts w:hint="eastAsia"/>
          <w:lang w:val="en-US" w:eastAsia="zh-CN"/>
        </w:rPr>
        <w:t>（赣依复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第13号</w:t>
      </w:r>
      <w:r>
        <w:rPr>
          <w:rFonts w:hint="eastAsia"/>
          <w:lang w:val="en-US" w:eastAsia="zh-CN"/>
        </w:rPr>
        <w:t>）、邮件交寄单（收据）、关于连云港市2023年度城乡建设用地增减挂钩复垦项目立项的通知及明细表、关于协助提供土地权属的函及复函。</w:t>
      </w:r>
    </w:p>
    <w:p w14:paraId="65450E1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color w:val="0000FF"/>
          <w:lang w:val="en-US" w:eastAsia="zh-CN"/>
        </w:rPr>
      </w:pPr>
      <w:r>
        <w:rPr>
          <w:rFonts w:hint="eastAsia"/>
          <w:b/>
          <w:bCs w:val="0"/>
          <w:color w:val="auto"/>
        </w:rPr>
        <w:t>经审理查明</w:t>
      </w:r>
      <w:r>
        <w:rPr>
          <w:rFonts w:hint="eastAsia"/>
          <w:b/>
          <w:bCs w:val="0"/>
          <w:color w:val="auto"/>
          <w:lang w:eastAsia="zh-CN"/>
        </w:rPr>
        <w:t>：</w:t>
      </w:r>
      <w:r>
        <w:rPr>
          <w:rFonts w:hint="eastAsia" w:ascii="Times New Roman" w:hAnsi="Times New Roman" w:eastAsia="仿宋_GB2312" w:cs="Times New Roman"/>
          <w:bCs/>
          <w:kern w:val="2"/>
          <w:sz w:val="32"/>
          <w:szCs w:val="21"/>
          <w:lang w:val="en-US" w:eastAsia="zh-CN" w:bidi="ar-SA"/>
        </w:rPr>
        <w:t>申请人于2024年8月28日向被申请人邮寄《信息公开申请表》，</w:t>
      </w:r>
      <w:r>
        <w:rPr>
          <w:rFonts w:hint="eastAsia"/>
          <w:lang w:val="en-US" w:eastAsia="zh-CN"/>
        </w:rPr>
        <w:t>所需信息内容为：连云港市赣榆区赣马镇某某村土地复垦项目、具体征收范围、位置、用途、补偿标准、安置途径等具体情况。</w:t>
      </w:r>
      <w:r>
        <w:rPr>
          <w:rFonts w:hint="eastAsia" w:ascii="Times New Roman" w:hAnsi="Times New Roman" w:eastAsia="仿宋_GB2312" w:cs="Times New Roman"/>
          <w:bCs/>
          <w:kern w:val="2"/>
          <w:sz w:val="32"/>
          <w:szCs w:val="21"/>
          <w:lang w:val="en-US" w:eastAsia="zh-CN" w:bidi="ar-SA"/>
        </w:rPr>
        <w:t>被申请人于8月29日收到</w:t>
      </w:r>
      <w:r>
        <w:rPr>
          <w:rFonts w:hint="eastAsia" w:cs="Times New Roman"/>
          <w:bCs/>
          <w:kern w:val="2"/>
          <w:sz w:val="32"/>
          <w:szCs w:val="21"/>
          <w:lang w:val="en-US" w:eastAsia="zh-CN" w:bidi="ar-SA"/>
        </w:rPr>
        <w:t>该申请</w:t>
      </w:r>
      <w:r>
        <w:rPr>
          <w:rFonts w:hint="eastAsia" w:ascii="Times New Roman" w:hAnsi="Times New Roman" w:eastAsia="仿宋_GB2312" w:cs="Times New Roman"/>
          <w:bCs/>
          <w:kern w:val="2"/>
          <w:sz w:val="32"/>
          <w:szCs w:val="21"/>
          <w:lang w:val="en-US" w:eastAsia="zh-CN" w:bidi="ar-SA"/>
        </w:rPr>
        <w:t>，</w:t>
      </w:r>
      <w:r>
        <w:rPr>
          <w:rFonts w:hint="eastAsia" w:cs="Times New Roman"/>
          <w:bCs/>
          <w:kern w:val="2"/>
          <w:sz w:val="32"/>
          <w:szCs w:val="21"/>
          <w:lang w:val="en-US" w:eastAsia="zh-CN" w:bidi="ar-SA"/>
        </w:rPr>
        <w:t>经了解，</w:t>
      </w:r>
      <w:r>
        <w:rPr>
          <w:rFonts w:hint="eastAsia"/>
          <w:lang w:val="en-US" w:eastAsia="zh-CN"/>
        </w:rPr>
        <w:t xml:space="preserve">2023年5月11日赣马镇某某村土地复垦项目纳入到全市2023年度城乡建设用地增减挂钩复垦项目中，编号为FG23GCXXX，项目建设规模为1.7517公顷，开发整理前现状地类为：城镇村及工矿，开发利用整理后地类为：耕地。项目批复后，因集体土地承包到期未收回，该项目暂停实施。2024年3月27日，被申请人曾向赣榆区自然资源和规划局发送《关于协助提供土地权属的函》，同日，赣榆区自然资源和规划局给被申请人复函，所涉地块属某某村农民集体（克桥村）所有，未查询到地块征收信息。被申请人于9月20日制作了《政府信息公开申请答复书》，答复内容为：“你所申请公开的土地复垦项目，该土地复垦项目面积1.7517公顷，位于赣马镇某某村境内。该项目不存在征收。你申请公开具体征收范围、位置、用途、补偿标准、安置途径等政府信息不存在。”被申请人于9月24日将《政府信息公开申请答复书》邮寄给申请人。申请人于9月25日收到《政府信息公开申请答复书》，不服答复内容，遂申请行政复议。 </w:t>
      </w:r>
    </w:p>
    <w:p w14:paraId="3B6FD1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cs="Times New Roman"/>
        </w:rPr>
      </w:pPr>
      <w:r>
        <w:rPr>
          <w:rFonts w:hint="eastAsia" w:ascii="Times New Roman" w:hAnsi="Times New Roman" w:cs="Times New Roman"/>
        </w:rPr>
        <w:t>以上事实有申请人</w:t>
      </w:r>
      <w:r>
        <w:rPr>
          <w:rFonts w:hint="eastAsia" w:cs="Times New Roman"/>
          <w:lang w:eastAsia="zh-CN"/>
        </w:rPr>
        <w:t>、被申请人</w:t>
      </w:r>
      <w:r>
        <w:rPr>
          <w:rFonts w:hint="eastAsia" w:ascii="Times New Roman" w:hAnsi="Times New Roman" w:cs="Times New Roman"/>
        </w:rPr>
        <w:t>提交的证据证明。</w:t>
      </w:r>
    </w:p>
    <w:p w14:paraId="5A450AD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cs="Courier New"/>
          <w:bCs/>
          <w:kern w:val="2"/>
          <w:sz w:val="32"/>
          <w:szCs w:val="21"/>
          <w:lang w:val="en-US" w:eastAsia="zh-CN" w:bidi="ar-SA"/>
        </w:rPr>
      </w:pPr>
      <w:r>
        <w:rPr>
          <w:rFonts w:hint="eastAsia" w:ascii="Times New Roman" w:hAnsi="Times New Roman" w:eastAsia="仿宋_GB2312"/>
          <w:b/>
          <w:bCs w:val="0"/>
          <w:sz w:val="32"/>
        </w:rPr>
        <w:t>本机关认为：</w:t>
      </w:r>
      <w:r>
        <w:rPr>
          <w:rFonts w:hint="eastAsia" w:cs="Courier New"/>
          <w:kern w:val="2"/>
          <w:sz w:val="32"/>
          <w:lang w:val="en-US" w:eastAsia="zh-CN"/>
        </w:rPr>
        <w:t>《</w:t>
      </w:r>
      <w:r>
        <w:rPr>
          <w:rFonts w:hint="eastAsia" w:ascii="Times New Roman" w:hAnsi="Times New Roman" w:eastAsia="仿宋_GB2312" w:cs="Times New Roman"/>
          <w:bCs/>
          <w:kern w:val="2"/>
          <w:sz w:val="32"/>
          <w:szCs w:val="21"/>
          <w:lang w:val="en-US" w:eastAsia="zh-CN" w:bidi="ar-SA"/>
        </w:rPr>
        <w:t>中华人民共和国</w:t>
      </w:r>
      <w:r>
        <w:rPr>
          <w:rFonts w:hint="eastAsia" w:cs="Courier New"/>
          <w:kern w:val="2"/>
          <w:sz w:val="32"/>
          <w:lang w:val="en-US" w:eastAsia="zh-CN"/>
        </w:rPr>
        <w:t>政府信息公开条例》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......”被申请人具有处理本案申请人政府信息公开申请的法定职责。</w:t>
      </w:r>
      <w:r>
        <w:rPr>
          <w:rFonts w:hint="eastAsia" w:ascii="Times New Roman" w:hAnsi="Times New Roman" w:eastAsia="仿宋_GB2312" w:cs="Times New Roman"/>
          <w:bCs/>
          <w:kern w:val="2"/>
          <w:sz w:val="32"/>
          <w:szCs w:val="21"/>
          <w:lang w:val="en-US" w:eastAsia="zh-CN" w:bidi="ar-SA"/>
        </w:rPr>
        <w:t>《中华人民共和国政府信息公开条例》</w:t>
      </w:r>
      <w:r>
        <w:rPr>
          <w:rFonts w:hint="default" w:ascii="Times New Roman" w:hAnsi="Times New Roman" w:eastAsia="仿宋_GB2312" w:cs="Courier New"/>
          <w:bCs/>
          <w:kern w:val="2"/>
          <w:sz w:val="32"/>
          <w:szCs w:val="21"/>
          <w:lang w:val="en-US" w:eastAsia="zh-CN" w:bidi="ar-SA"/>
        </w:rPr>
        <w:t>第三十三条</w:t>
      </w:r>
      <w:r>
        <w:rPr>
          <w:rFonts w:hint="eastAsia" w:ascii="Times New Roman" w:hAnsi="Times New Roman" w:eastAsia="仿宋_GB2312" w:cs="Courier New"/>
          <w:bCs/>
          <w:kern w:val="2"/>
          <w:sz w:val="32"/>
          <w:szCs w:val="21"/>
          <w:lang w:val="en-US" w:eastAsia="zh-CN" w:bidi="ar-SA"/>
        </w:rPr>
        <w:t>第二款规定：“</w:t>
      </w:r>
      <w:r>
        <w:rPr>
          <w:rFonts w:hint="default" w:ascii="Times New Roman" w:hAnsi="Times New Roman" w:eastAsia="仿宋_GB2312" w:cs="Courier New"/>
          <w:bCs/>
          <w:kern w:val="2"/>
          <w:sz w:val="32"/>
          <w:szCs w:val="21"/>
          <w:lang w:val="en-US" w:eastAsia="zh-CN" w:bidi="ar-SA"/>
        </w:rPr>
        <w:t>行政机关不能当场答复的，应当自收到申请之日起20个工作日内予以答复；需要延长答复期限的，应当经政府信息公开工作机构负责人同意并告知申请人，延长的期限最长不得超过20个工作日。</w:t>
      </w:r>
      <w:r>
        <w:rPr>
          <w:rFonts w:hint="eastAsia" w:ascii="Times New Roman" w:hAnsi="Times New Roman" w:eastAsia="仿宋_GB2312" w:cs="Courier New"/>
          <w:bCs/>
          <w:kern w:val="2"/>
          <w:sz w:val="32"/>
          <w:szCs w:val="21"/>
          <w:lang w:val="en-US" w:eastAsia="zh-CN" w:bidi="ar-SA"/>
        </w:rPr>
        <w:t>”</w:t>
      </w:r>
      <w:r>
        <w:rPr>
          <w:rFonts w:hint="default" w:ascii="Times New Roman" w:hAnsi="Times New Roman" w:eastAsia="仿宋_GB2312" w:cs="Courier New"/>
          <w:bCs/>
          <w:kern w:val="2"/>
          <w:sz w:val="32"/>
          <w:szCs w:val="21"/>
          <w:lang w:val="en-US" w:eastAsia="zh-CN" w:bidi="ar-SA"/>
        </w:rPr>
        <w:t>第三十六条</w:t>
      </w:r>
      <w:r>
        <w:rPr>
          <w:rFonts w:hint="eastAsia" w:ascii="Times New Roman" w:hAnsi="Times New Roman" w:eastAsia="仿宋_GB2312" w:cs="Courier New"/>
          <w:bCs/>
          <w:kern w:val="2"/>
          <w:sz w:val="32"/>
          <w:szCs w:val="21"/>
          <w:lang w:val="en-US" w:eastAsia="zh-CN" w:bidi="ar-SA"/>
        </w:rPr>
        <w:t>第</w:t>
      </w:r>
      <w:r>
        <w:rPr>
          <w:rFonts w:hint="default" w:ascii="Times New Roman" w:hAnsi="Times New Roman" w:eastAsia="仿宋_GB2312" w:cs="Courier New"/>
          <w:bCs/>
          <w:kern w:val="2"/>
          <w:sz w:val="32"/>
          <w:szCs w:val="21"/>
          <w:lang w:val="en-US" w:eastAsia="zh-CN" w:bidi="ar-SA"/>
        </w:rPr>
        <w:t>（四）</w:t>
      </w:r>
      <w:r>
        <w:rPr>
          <w:rFonts w:hint="eastAsia" w:ascii="Times New Roman" w:hAnsi="Times New Roman" w:eastAsia="仿宋_GB2312" w:cs="Courier New"/>
          <w:bCs/>
          <w:kern w:val="2"/>
          <w:sz w:val="32"/>
          <w:szCs w:val="21"/>
          <w:lang w:val="en-US" w:eastAsia="zh-CN" w:bidi="ar-SA"/>
        </w:rPr>
        <w:t>项规定：“</w:t>
      </w:r>
      <w:r>
        <w:rPr>
          <w:rFonts w:hint="default" w:ascii="Times New Roman" w:hAnsi="Times New Roman" w:eastAsia="仿宋_GB2312" w:cs="Courier New"/>
          <w:bCs/>
          <w:kern w:val="2"/>
          <w:sz w:val="32"/>
          <w:szCs w:val="21"/>
          <w:lang w:val="en-US" w:eastAsia="zh-CN" w:bidi="ar-SA"/>
        </w:rPr>
        <w:t>对政府信息公开申请，行政机关根据下列情况分别作出答复：（四）经检索没有所申请公开信息的，告知申请人该政府信息不存在</w:t>
      </w:r>
      <w:r>
        <w:rPr>
          <w:rFonts w:hint="eastAsia" w:ascii="Times New Roman" w:hAnsi="Times New Roman" w:eastAsia="仿宋_GB2312" w:cs="Courier New"/>
          <w:bCs/>
          <w:kern w:val="2"/>
          <w:sz w:val="32"/>
          <w:szCs w:val="21"/>
          <w:lang w:val="en-US" w:eastAsia="zh-CN" w:bidi="ar-SA"/>
        </w:rPr>
        <w:t>”</w:t>
      </w:r>
      <w:r>
        <w:rPr>
          <w:rFonts w:hint="eastAsia" w:cs="Courier New"/>
          <w:bCs/>
          <w:kern w:val="2"/>
          <w:sz w:val="32"/>
          <w:szCs w:val="21"/>
          <w:lang w:val="en-US" w:eastAsia="zh-CN" w:bidi="ar-SA"/>
        </w:rPr>
        <w:t>。本案中，被申请人收到申请人的政府信息公开申请后，经检索，</w:t>
      </w:r>
      <w:r>
        <w:rPr>
          <w:rFonts w:hint="eastAsia"/>
          <w:lang w:val="en-US" w:eastAsia="zh-CN"/>
        </w:rPr>
        <w:t>申请人所申请公开的政府信息不存在。后被申请人在</w:t>
      </w:r>
      <w:r>
        <w:rPr>
          <w:rFonts w:hint="eastAsia" w:cs="Courier New"/>
          <w:bCs/>
          <w:kern w:val="2"/>
          <w:sz w:val="32"/>
          <w:szCs w:val="21"/>
          <w:lang w:val="en-US" w:eastAsia="zh-CN" w:bidi="ar-SA"/>
        </w:rPr>
        <w:t>法定期限内根据检索结果作出政府信息公开申请答复书，并邮寄给申请人，符合上述规定。</w:t>
      </w:r>
    </w:p>
    <w:p w14:paraId="5F41E53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综上所述，被申请人作出的具体行政行为认定事实清楚、证据确凿、适用依据正确、程序合法、内容适当。根据《中华人民共和国行政复议法》第</w:t>
      </w:r>
      <w:r>
        <w:rPr>
          <w:rFonts w:hint="eastAsia" w:ascii="Times New Roman" w:hAnsi="Times New Roman" w:eastAsia="仿宋_GB2312" w:cs="Courier New"/>
          <w:bCs/>
          <w:sz w:val="32"/>
          <w:lang w:val="en-US" w:eastAsia="zh-CN"/>
        </w:rPr>
        <w:t>六</w:t>
      </w:r>
      <w:r>
        <w:rPr>
          <w:rFonts w:hint="eastAsia" w:ascii="Times New Roman" w:hAnsi="Times New Roman" w:eastAsia="仿宋_GB2312" w:cs="Courier New"/>
          <w:bCs/>
          <w:sz w:val="32"/>
        </w:rPr>
        <w:t>十八条之规定，本机关决定如下：</w:t>
      </w:r>
    </w:p>
    <w:p w14:paraId="496AD38D">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维持被申请人</w:t>
      </w:r>
      <w:r>
        <w:rPr>
          <w:rFonts w:hint="eastAsia" w:ascii="Times New Roman" w:hAnsi="Times New Roman" w:eastAsia="仿宋_GB2312" w:cs="Courier New"/>
          <w:bCs/>
          <w:sz w:val="32"/>
          <w:lang w:val="en-US" w:eastAsia="zh-CN"/>
        </w:rPr>
        <w:t>赣榆区赣马镇人民政府</w:t>
      </w:r>
      <w:r>
        <w:rPr>
          <w:rFonts w:hint="eastAsia" w:ascii="Times New Roman" w:hAnsi="Times New Roman" w:eastAsia="仿宋_GB2312" w:cs="Courier New"/>
          <w:bCs/>
          <w:sz w:val="32"/>
        </w:rPr>
        <w:t>作出</w:t>
      </w:r>
      <w:r>
        <w:rPr>
          <w:rFonts w:hint="eastAsia" w:ascii="Times New Roman" w:hAnsi="Times New Roman" w:eastAsia="仿宋_GB2312" w:cs="Courier New"/>
          <w:bCs/>
          <w:sz w:val="32"/>
          <w:lang w:val="en-US" w:eastAsia="zh-CN"/>
        </w:rPr>
        <w:t>的赣依复〔2024〕第13号</w:t>
      </w:r>
      <w:r>
        <w:rPr>
          <w:rFonts w:hint="eastAsia" w:ascii="Times New Roman" w:hAnsi="Times New Roman" w:eastAsia="仿宋_GB2312" w:cs="Courier New"/>
          <w:bCs/>
          <w:sz w:val="32"/>
          <w:lang w:eastAsia="zh-CN"/>
        </w:rPr>
        <w:t>《</w:t>
      </w:r>
      <w:r>
        <w:rPr>
          <w:rFonts w:hint="eastAsia" w:ascii="Times New Roman" w:hAnsi="Times New Roman" w:eastAsia="仿宋_GB2312" w:cs="Courier New"/>
          <w:bCs/>
          <w:sz w:val="32"/>
          <w:lang w:val="en-US" w:eastAsia="zh-CN"/>
        </w:rPr>
        <w:t>政府信息公开申请答复书</w:t>
      </w:r>
      <w:r>
        <w:rPr>
          <w:rFonts w:hint="eastAsia" w:ascii="Times New Roman" w:hAnsi="Times New Roman" w:eastAsia="仿宋_GB2312" w:cs="Courier New"/>
          <w:bCs/>
          <w:sz w:val="32"/>
          <w:lang w:eastAsia="zh-CN"/>
        </w:rPr>
        <w:t>》</w:t>
      </w:r>
      <w:r>
        <w:rPr>
          <w:rFonts w:hint="eastAsia" w:ascii="Times New Roman" w:hAnsi="Times New Roman" w:eastAsia="仿宋_GB2312" w:cs="Courier New"/>
          <w:bCs/>
          <w:sz w:val="32"/>
          <w:lang w:val="en-US" w:eastAsia="zh-CN"/>
        </w:rPr>
        <w:t>。</w:t>
      </w:r>
    </w:p>
    <w:p w14:paraId="13B626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right="0" w:rightChars="0" w:firstLine="640" w:firstLineChars="200"/>
        <w:jc w:val="both"/>
        <w:textAlignment w:val="auto"/>
        <w:rPr>
          <w:rFonts w:hint="eastAsia" w:cs="Courier New"/>
          <w:kern w:val="2"/>
          <w:sz w:val="32"/>
          <w:lang w:val="en-US" w:eastAsia="zh-CN"/>
        </w:rPr>
      </w:pPr>
      <w:r>
        <w:rPr>
          <w:rFonts w:hint="eastAsia" w:ascii="Times New Roman" w:hAnsi="Times New Roman" w:eastAsia="仿宋_GB2312" w:cs="Courier New"/>
          <w:bCs/>
          <w:sz w:val="32"/>
        </w:rPr>
        <w:t>申请人如对本决定不服，可以自接到本决定之日起15日内向连云港经济技术开发区人民法院提起行政诉讼</w:t>
      </w:r>
      <w:r>
        <w:rPr>
          <w:rFonts w:hint="eastAsia" w:ascii="Times New Roman" w:hAnsi="Times New Roman" w:eastAsia="仿宋_GB2312" w:cs="Courier New"/>
          <w:bCs/>
          <w:sz w:val="32"/>
          <w:lang w:eastAsia="zh-CN"/>
        </w:rPr>
        <w:t>。</w:t>
      </w:r>
    </w:p>
    <w:p w14:paraId="0D9A3E88">
      <w:pPr>
        <w:keepNext w:val="0"/>
        <w:keepLines w:val="0"/>
        <w:pageBreakBefore w:val="0"/>
        <w:widowControl/>
        <w:suppressLineNumbers w:val="0"/>
        <w:kinsoku/>
        <w:overflowPunct/>
        <w:topLinePunct w:val="0"/>
        <w:autoSpaceDE/>
        <w:autoSpaceDN/>
        <w:bidi w:val="0"/>
        <w:spacing w:line="560" w:lineRule="exact"/>
        <w:ind w:right="0" w:rightChars="0" w:firstLine="640" w:firstLineChars="200"/>
        <w:jc w:val="left"/>
        <w:textAlignment w:val="auto"/>
        <w:rPr>
          <w:rFonts w:hint="eastAsia" w:ascii="Times New Roman" w:hAnsi="Times New Roman" w:eastAsia="仿宋_GB2312" w:cs="Times New Roman"/>
          <w:bCs/>
          <w:kern w:val="2"/>
          <w:sz w:val="32"/>
          <w:szCs w:val="21"/>
          <w:lang w:val="en-US" w:eastAsia="zh-CN" w:bidi="ar-SA"/>
        </w:rPr>
      </w:pPr>
    </w:p>
    <w:p w14:paraId="5A5FBBFC">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jc w:val="both"/>
        <w:textAlignment w:val="auto"/>
        <w:rPr>
          <w:rFonts w:hint="eastAsia" w:ascii="Times New Roman" w:hAnsi="Times New Roman" w:eastAsia="仿宋_GB2312" w:cs="Times New Roman"/>
          <w:bCs/>
          <w:kern w:val="2"/>
          <w:sz w:val="32"/>
          <w:szCs w:val="21"/>
          <w:lang w:val="en-US" w:eastAsia="zh-CN" w:bidi="ar-SA"/>
        </w:rPr>
      </w:pPr>
    </w:p>
    <w:p w14:paraId="697864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Autospacing="0" w:line="560" w:lineRule="exact"/>
        <w:ind w:right="0" w:rightChars="0" w:firstLine="640" w:firstLineChars="200"/>
        <w:jc w:val="right"/>
        <w:textAlignment w:val="auto"/>
        <w:rPr>
          <w:rFonts w:hint="default" w:ascii="Times New Roman" w:hAnsi="Times New Roman" w:eastAsia="仿宋_GB2312" w:cs="Times New Roman"/>
          <w:bCs/>
          <w:kern w:val="2"/>
          <w:sz w:val="32"/>
          <w:szCs w:val="21"/>
          <w:lang w:val="en-US" w:eastAsia="zh-CN" w:bidi="ar-SA"/>
        </w:rPr>
      </w:pPr>
      <w:r>
        <w:rPr>
          <w:rFonts w:hint="eastAsia" w:cs="Times New Roman"/>
          <w:bCs/>
          <w:kern w:val="2"/>
          <w:sz w:val="32"/>
          <w:szCs w:val="21"/>
          <w:lang w:val="en-US" w:eastAsia="zh-CN" w:bidi="ar-SA"/>
        </w:rPr>
        <w:t xml:space="preserve">      </w:t>
      </w:r>
    </w:p>
    <w:p w14:paraId="6D43D4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Autospacing="0" w:line="560" w:lineRule="exact"/>
        <w:ind w:right="0" w:rightChars="0" w:firstLine="640" w:firstLineChars="200"/>
        <w:jc w:val="right"/>
        <w:textAlignment w:val="auto"/>
        <w:rPr>
          <w:rFonts w:hint="default" w:ascii="Times New Roman" w:hAnsi="Times New Roman" w:eastAsia="仿宋_GB2312" w:cs="Courier New"/>
          <w:bCs/>
          <w:sz w:val="32"/>
          <w:lang w:val="en-US" w:eastAsia="zh-CN"/>
        </w:rPr>
      </w:pPr>
      <w:r>
        <w:rPr>
          <w:rFonts w:hint="eastAsia" w:ascii="Times New Roman" w:hAnsi="Times New Roman" w:eastAsia="仿宋_GB2312" w:cs="Courier New"/>
          <w:bCs/>
          <w:sz w:val="32"/>
          <w:lang w:val="en-US" w:eastAsia="zh-CN"/>
        </w:rPr>
        <w:t>202</w:t>
      </w:r>
      <w:r>
        <w:rPr>
          <w:rFonts w:hint="eastAsia" w:cs="Courier New"/>
          <w:bCs/>
          <w:sz w:val="32"/>
          <w:lang w:val="en-US" w:eastAsia="zh-CN"/>
        </w:rPr>
        <w:t>5</w:t>
      </w:r>
      <w:r>
        <w:rPr>
          <w:rFonts w:hint="eastAsia" w:ascii="Times New Roman" w:hAnsi="Times New Roman" w:eastAsia="仿宋_GB2312" w:cs="Courier New"/>
          <w:bCs/>
          <w:sz w:val="32"/>
          <w:lang w:val="en-US" w:eastAsia="zh-CN"/>
        </w:rPr>
        <w:t>年1月</w:t>
      </w:r>
      <w:r>
        <w:rPr>
          <w:rFonts w:hint="eastAsia" w:cs="Courier New"/>
          <w:bCs/>
          <w:sz w:val="32"/>
          <w:lang w:val="en-US" w:eastAsia="zh-CN"/>
        </w:rPr>
        <w:t>2</w:t>
      </w:r>
      <w:r>
        <w:rPr>
          <w:rFonts w:hint="eastAsia" w:ascii="Times New Roman" w:hAnsi="Times New Roman" w:eastAsia="仿宋_GB2312" w:cs="Courier New"/>
          <w:bCs/>
          <w:sz w:val="32"/>
          <w:lang w:val="en-US" w:eastAsia="zh-CN"/>
        </w:rPr>
        <w:t>日</w:t>
      </w:r>
      <w:r>
        <w:rPr>
          <w:rFonts w:hint="eastAsia" w:cs="Courier New"/>
          <w:bCs/>
          <w:sz w:val="32"/>
          <w:lang w:val="en-US" w:eastAsia="zh-CN"/>
        </w:rPr>
        <w:t xml:space="preserve">        </w:t>
      </w:r>
    </w:p>
    <w:p w14:paraId="4CC9DF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3E5E30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5AAA78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00DD3A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26C918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49DB4A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6BFCBB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739B74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1330C1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0A61FA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2FE04E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53CBC0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140D5A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118931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eastAsia"/>
          <w:b/>
          <w:bCs w:val="0"/>
          <w:sz w:val="32"/>
          <w:lang w:val="en-US" w:eastAsia="zh-CN"/>
        </w:rPr>
      </w:pPr>
    </w:p>
    <w:p w14:paraId="7C4DFC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default" w:cs="Courier New"/>
          <w:kern w:val="2"/>
          <w:sz w:val="32"/>
          <w:lang w:val="en-US" w:eastAsia="zh-CN"/>
        </w:rPr>
      </w:pPr>
    </w:p>
    <w:p w14:paraId="50F1E0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default" w:cs="Courier New"/>
          <w:kern w:val="2"/>
          <w:sz w:val="32"/>
          <w:lang w:val="en-US" w:eastAsia="zh-CN"/>
        </w:rPr>
      </w:pPr>
    </w:p>
    <w:p w14:paraId="7904E8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default" w:cs="Courier New"/>
          <w:kern w:val="2"/>
          <w:sz w:val="32"/>
          <w:lang w:val="en-US" w:eastAsia="zh-CN"/>
        </w:rPr>
      </w:pPr>
    </w:p>
    <w:p w14:paraId="4EAC0DCB">
      <w:pPr>
        <w:rPr>
          <w:rFonts w:hint="eastAsia"/>
        </w:rPr>
      </w:pPr>
      <w:r>
        <w:rPr>
          <w:rFonts w:hint="eastAsia"/>
        </w:rPr>
        <w:br w:type="page"/>
      </w:r>
    </w:p>
    <w:p w14:paraId="250B4B4C">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pPr>
      <w:bookmarkStart w:id="1" w:name="_GoBack"/>
      <w:bookmarkEnd w:id="1"/>
      <w:r>
        <w:rPr>
          <w:rFonts w:hint="eastAsia"/>
        </w:rPr>
        <w:t>附：本决定适用的相关法律依据：</w:t>
      </w:r>
    </w:p>
    <w:p w14:paraId="5CDC725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left"/>
        <w:textAlignment w:val="auto"/>
        <w:rPr>
          <w:b/>
          <w:bCs w:val="0"/>
        </w:rPr>
      </w:pPr>
      <w:r>
        <w:rPr>
          <w:rFonts w:hint="eastAsia"/>
          <w:b/>
          <w:bCs w:val="0"/>
        </w:rPr>
        <w:t>《中华人民共和国行政复议法》</w:t>
      </w:r>
    </w:p>
    <w:p w14:paraId="28CB2A61">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Courier New"/>
          <w:bCs/>
          <w:sz w:val="32"/>
        </w:rPr>
      </w:pPr>
      <w:r>
        <w:rPr>
          <w:rFonts w:hint="eastAsia" w:ascii="Times New Roman" w:hAnsi="Times New Roman" w:eastAsia="仿宋_GB2312" w:cs="Courier New"/>
          <w:bCs/>
          <w:sz w:val="32"/>
        </w:rPr>
        <w:t>第六十八条</w:t>
      </w:r>
      <w:bookmarkStart w:id="0" w:name="tiao_68_kuan_1"/>
      <w:bookmarkEnd w:id="0"/>
      <w:r>
        <w:rPr>
          <w:rFonts w:hint="eastAsia" w:ascii="Times New Roman" w:hAnsi="Times New Roman" w:eastAsia="仿宋_GB2312" w:cs="Courier New"/>
          <w:bCs/>
          <w:sz w:val="32"/>
        </w:rPr>
        <w:t>　行政行为认定事实清楚，证据确凿，适用依据正确，程序合法，内容适当的，行政复议机关决定维持该行政行为。</w:t>
      </w:r>
    </w:p>
    <w:p w14:paraId="3B1ED4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rightChars="0" w:firstLine="420"/>
        <w:jc w:val="both"/>
        <w:textAlignment w:val="auto"/>
        <w:rPr>
          <w:rFonts w:hint="default" w:cs="Courier New"/>
          <w:kern w:val="2"/>
          <w:sz w:val="32"/>
          <w:lang w:val="en-US" w:eastAsia="zh-CN"/>
        </w:rPr>
      </w:pP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1574FA87">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3B53502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jQxMjgyYmU2ZDg2MTlhNjU5NWIxNjBmODIyMGE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420"/>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5C5E"/>
    <w:rsid w:val="00516D23"/>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1330"/>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20C"/>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B32F0C"/>
    <w:rsid w:val="01B43A3F"/>
    <w:rsid w:val="01BE6D95"/>
    <w:rsid w:val="01C2563F"/>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2A2EC2"/>
    <w:rsid w:val="035C69EB"/>
    <w:rsid w:val="0366220C"/>
    <w:rsid w:val="03710AF1"/>
    <w:rsid w:val="037954E2"/>
    <w:rsid w:val="037E3AAE"/>
    <w:rsid w:val="0385459C"/>
    <w:rsid w:val="03AB48C0"/>
    <w:rsid w:val="03AE6C04"/>
    <w:rsid w:val="03B27616"/>
    <w:rsid w:val="03B91F1D"/>
    <w:rsid w:val="03B94246"/>
    <w:rsid w:val="03CE6855"/>
    <w:rsid w:val="03CF09E7"/>
    <w:rsid w:val="03D24E66"/>
    <w:rsid w:val="03DA7EB1"/>
    <w:rsid w:val="03E94D13"/>
    <w:rsid w:val="03ED00B0"/>
    <w:rsid w:val="040F5AE1"/>
    <w:rsid w:val="04166F90"/>
    <w:rsid w:val="042F4508"/>
    <w:rsid w:val="04315E5B"/>
    <w:rsid w:val="04421789"/>
    <w:rsid w:val="044A21FC"/>
    <w:rsid w:val="04702E4C"/>
    <w:rsid w:val="04727EEB"/>
    <w:rsid w:val="047A0261"/>
    <w:rsid w:val="04844854"/>
    <w:rsid w:val="04B64963"/>
    <w:rsid w:val="04E51A79"/>
    <w:rsid w:val="04E6106A"/>
    <w:rsid w:val="04EB5E91"/>
    <w:rsid w:val="04EC4EBF"/>
    <w:rsid w:val="04EE62B9"/>
    <w:rsid w:val="04EF7C28"/>
    <w:rsid w:val="05015034"/>
    <w:rsid w:val="05131707"/>
    <w:rsid w:val="052D4EEB"/>
    <w:rsid w:val="053B5B64"/>
    <w:rsid w:val="054B0809"/>
    <w:rsid w:val="05630034"/>
    <w:rsid w:val="05745D8A"/>
    <w:rsid w:val="05A464AD"/>
    <w:rsid w:val="05B747B5"/>
    <w:rsid w:val="05BE1FE7"/>
    <w:rsid w:val="05CB0C82"/>
    <w:rsid w:val="061F43E4"/>
    <w:rsid w:val="06286CB2"/>
    <w:rsid w:val="063A7BCF"/>
    <w:rsid w:val="064309AE"/>
    <w:rsid w:val="064F49ED"/>
    <w:rsid w:val="06555D37"/>
    <w:rsid w:val="065846B0"/>
    <w:rsid w:val="0667314F"/>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54675F"/>
    <w:rsid w:val="076B40B8"/>
    <w:rsid w:val="07941252"/>
    <w:rsid w:val="07A50D69"/>
    <w:rsid w:val="07BB728B"/>
    <w:rsid w:val="07CF0534"/>
    <w:rsid w:val="07D4596A"/>
    <w:rsid w:val="07D478A0"/>
    <w:rsid w:val="07E6097B"/>
    <w:rsid w:val="07E775D3"/>
    <w:rsid w:val="07ED3034"/>
    <w:rsid w:val="07F12771"/>
    <w:rsid w:val="07FB0D31"/>
    <w:rsid w:val="08065EC6"/>
    <w:rsid w:val="0819179B"/>
    <w:rsid w:val="083825E5"/>
    <w:rsid w:val="08510662"/>
    <w:rsid w:val="08541665"/>
    <w:rsid w:val="085C1268"/>
    <w:rsid w:val="086A569D"/>
    <w:rsid w:val="08883998"/>
    <w:rsid w:val="088B57DF"/>
    <w:rsid w:val="088B79D8"/>
    <w:rsid w:val="08A90D2D"/>
    <w:rsid w:val="08AD465B"/>
    <w:rsid w:val="08B26F86"/>
    <w:rsid w:val="08B8339F"/>
    <w:rsid w:val="08B96C54"/>
    <w:rsid w:val="08BB54D6"/>
    <w:rsid w:val="08BC7CE4"/>
    <w:rsid w:val="08D7057A"/>
    <w:rsid w:val="08E15295"/>
    <w:rsid w:val="08E83BB1"/>
    <w:rsid w:val="09057A46"/>
    <w:rsid w:val="09123CC2"/>
    <w:rsid w:val="091703E2"/>
    <w:rsid w:val="092A7002"/>
    <w:rsid w:val="09367314"/>
    <w:rsid w:val="09523DC8"/>
    <w:rsid w:val="095878D4"/>
    <w:rsid w:val="095C0804"/>
    <w:rsid w:val="0973262F"/>
    <w:rsid w:val="09763BFF"/>
    <w:rsid w:val="0981518C"/>
    <w:rsid w:val="099472E7"/>
    <w:rsid w:val="09C519BA"/>
    <w:rsid w:val="09CA584F"/>
    <w:rsid w:val="09DF63B5"/>
    <w:rsid w:val="09E0252C"/>
    <w:rsid w:val="09E46E57"/>
    <w:rsid w:val="09F80E22"/>
    <w:rsid w:val="0A02471B"/>
    <w:rsid w:val="0A096744"/>
    <w:rsid w:val="0A0A0DD2"/>
    <w:rsid w:val="0A0C0860"/>
    <w:rsid w:val="0A152038"/>
    <w:rsid w:val="0A1A6CCB"/>
    <w:rsid w:val="0A2362F8"/>
    <w:rsid w:val="0A401A3E"/>
    <w:rsid w:val="0A411398"/>
    <w:rsid w:val="0A5151D8"/>
    <w:rsid w:val="0A541422"/>
    <w:rsid w:val="0A8A06EA"/>
    <w:rsid w:val="0AC40BFF"/>
    <w:rsid w:val="0AC9584A"/>
    <w:rsid w:val="0AD025FD"/>
    <w:rsid w:val="0AD91D66"/>
    <w:rsid w:val="0ADD340F"/>
    <w:rsid w:val="0AF75C0C"/>
    <w:rsid w:val="0AF76ABB"/>
    <w:rsid w:val="0B0264D2"/>
    <w:rsid w:val="0B057324"/>
    <w:rsid w:val="0B0F6577"/>
    <w:rsid w:val="0B197C79"/>
    <w:rsid w:val="0B27418B"/>
    <w:rsid w:val="0B482F0A"/>
    <w:rsid w:val="0B835F68"/>
    <w:rsid w:val="0BB116F8"/>
    <w:rsid w:val="0BC87F6C"/>
    <w:rsid w:val="0BD044D5"/>
    <w:rsid w:val="0BF57CB5"/>
    <w:rsid w:val="0BF64730"/>
    <w:rsid w:val="0C115409"/>
    <w:rsid w:val="0C171358"/>
    <w:rsid w:val="0C352AB8"/>
    <w:rsid w:val="0C3A46E4"/>
    <w:rsid w:val="0C433429"/>
    <w:rsid w:val="0C4B71CA"/>
    <w:rsid w:val="0C5C2761"/>
    <w:rsid w:val="0C716837"/>
    <w:rsid w:val="0C731666"/>
    <w:rsid w:val="0C78795E"/>
    <w:rsid w:val="0C7D22B4"/>
    <w:rsid w:val="0CA84260"/>
    <w:rsid w:val="0CB06D2E"/>
    <w:rsid w:val="0CC933F1"/>
    <w:rsid w:val="0CDD3FCF"/>
    <w:rsid w:val="0CEF0CD8"/>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67D5"/>
    <w:rsid w:val="0DDE4445"/>
    <w:rsid w:val="0DF53E5F"/>
    <w:rsid w:val="0E004FFD"/>
    <w:rsid w:val="0E0670B7"/>
    <w:rsid w:val="0E140869"/>
    <w:rsid w:val="0E350746"/>
    <w:rsid w:val="0E364E11"/>
    <w:rsid w:val="0E3C1668"/>
    <w:rsid w:val="0E673936"/>
    <w:rsid w:val="0E6A4386"/>
    <w:rsid w:val="0E6F13C3"/>
    <w:rsid w:val="0E6F41E3"/>
    <w:rsid w:val="0E862562"/>
    <w:rsid w:val="0E86327E"/>
    <w:rsid w:val="0EA004DC"/>
    <w:rsid w:val="0EAC0F9A"/>
    <w:rsid w:val="0EAF3E26"/>
    <w:rsid w:val="0EC56195"/>
    <w:rsid w:val="0ED9579C"/>
    <w:rsid w:val="0EE333BC"/>
    <w:rsid w:val="0EF92266"/>
    <w:rsid w:val="0EFD2AE8"/>
    <w:rsid w:val="0EFE593B"/>
    <w:rsid w:val="0EFF7C94"/>
    <w:rsid w:val="0F0E1961"/>
    <w:rsid w:val="0F1455F1"/>
    <w:rsid w:val="0F2A1FF8"/>
    <w:rsid w:val="0F2F0679"/>
    <w:rsid w:val="0F356D45"/>
    <w:rsid w:val="0F6239E3"/>
    <w:rsid w:val="0F670FFA"/>
    <w:rsid w:val="0F917E25"/>
    <w:rsid w:val="0F96307E"/>
    <w:rsid w:val="0F997B37"/>
    <w:rsid w:val="0FAC3EF3"/>
    <w:rsid w:val="0FB10539"/>
    <w:rsid w:val="0FBB6D4E"/>
    <w:rsid w:val="0FC27EDA"/>
    <w:rsid w:val="0FDD0EA4"/>
    <w:rsid w:val="0FE07639"/>
    <w:rsid w:val="0FE80D10"/>
    <w:rsid w:val="0FEA4246"/>
    <w:rsid w:val="0FF31527"/>
    <w:rsid w:val="0FF869C5"/>
    <w:rsid w:val="100C300C"/>
    <w:rsid w:val="101962F9"/>
    <w:rsid w:val="1022421A"/>
    <w:rsid w:val="103471ED"/>
    <w:rsid w:val="104A4BA3"/>
    <w:rsid w:val="105816ED"/>
    <w:rsid w:val="105A3B37"/>
    <w:rsid w:val="105B7F4E"/>
    <w:rsid w:val="106B68C8"/>
    <w:rsid w:val="10702130"/>
    <w:rsid w:val="109520BD"/>
    <w:rsid w:val="10960B01"/>
    <w:rsid w:val="10D568E8"/>
    <w:rsid w:val="10DF40D5"/>
    <w:rsid w:val="10E072B6"/>
    <w:rsid w:val="10F3729E"/>
    <w:rsid w:val="11084DAD"/>
    <w:rsid w:val="110D01D2"/>
    <w:rsid w:val="110E42F0"/>
    <w:rsid w:val="11154128"/>
    <w:rsid w:val="11380EA0"/>
    <w:rsid w:val="11531836"/>
    <w:rsid w:val="11543631"/>
    <w:rsid w:val="11596C37"/>
    <w:rsid w:val="115D4135"/>
    <w:rsid w:val="116D1D2D"/>
    <w:rsid w:val="117D2D56"/>
    <w:rsid w:val="117E36AE"/>
    <w:rsid w:val="118E7AEB"/>
    <w:rsid w:val="11943BFC"/>
    <w:rsid w:val="11A02D99"/>
    <w:rsid w:val="11CE12B0"/>
    <w:rsid w:val="11D63577"/>
    <w:rsid w:val="11DB182B"/>
    <w:rsid w:val="11E421D0"/>
    <w:rsid w:val="11FD07C1"/>
    <w:rsid w:val="1205792D"/>
    <w:rsid w:val="12075E95"/>
    <w:rsid w:val="12462B9E"/>
    <w:rsid w:val="12472197"/>
    <w:rsid w:val="124C6F73"/>
    <w:rsid w:val="12546422"/>
    <w:rsid w:val="125548F5"/>
    <w:rsid w:val="125B0DC2"/>
    <w:rsid w:val="12670A55"/>
    <w:rsid w:val="128E00EA"/>
    <w:rsid w:val="129B16E6"/>
    <w:rsid w:val="12AC638C"/>
    <w:rsid w:val="12B17872"/>
    <w:rsid w:val="12BC5964"/>
    <w:rsid w:val="12CD0258"/>
    <w:rsid w:val="12E103CD"/>
    <w:rsid w:val="13023510"/>
    <w:rsid w:val="131231C8"/>
    <w:rsid w:val="13206DC0"/>
    <w:rsid w:val="132A0FAB"/>
    <w:rsid w:val="133C0F3E"/>
    <w:rsid w:val="13450A8B"/>
    <w:rsid w:val="1360648C"/>
    <w:rsid w:val="136C3083"/>
    <w:rsid w:val="137E1F87"/>
    <w:rsid w:val="138C3C5B"/>
    <w:rsid w:val="139003ED"/>
    <w:rsid w:val="1395783D"/>
    <w:rsid w:val="1396545C"/>
    <w:rsid w:val="139A199E"/>
    <w:rsid w:val="13A0567C"/>
    <w:rsid w:val="13A61969"/>
    <w:rsid w:val="13A72F7E"/>
    <w:rsid w:val="13B6354D"/>
    <w:rsid w:val="13BF0EEA"/>
    <w:rsid w:val="13C344F9"/>
    <w:rsid w:val="13C42F5A"/>
    <w:rsid w:val="13C7475D"/>
    <w:rsid w:val="13C84958"/>
    <w:rsid w:val="13EB4810"/>
    <w:rsid w:val="140465E7"/>
    <w:rsid w:val="14094606"/>
    <w:rsid w:val="14131750"/>
    <w:rsid w:val="141C3DA7"/>
    <w:rsid w:val="14283480"/>
    <w:rsid w:val="142D776E"/>
    <w:rsid w:val="144B40E5"/>
    <w:rsid w:val="144D6A32"/>
    <w:rsid w:val="14512B76"/>
    <w:rsid w:val="14553B17"/>
    <w:rsid w:val="145C140F"/>
    <w:rsid w:val="146855F8"/>
    <w:rsid w:val="14726477"/>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BF0AAE"/>
    <w:rsid w:val="15CD6ABB"/>
    <w:rsid w:val="15F13257"/>
    <w:rsid w:val="15F56425"/>
    <w:rsid w:val="15FA18E1"/>
    <w:rsid w:val="16103385"/>
    <w:rsid w:val="1616069E"/>
    <w:rsid w:val="16394105"/>
    <w:rsid w:val="16551F93"/>
    <w:rsid w:val="166718DF"/>
    <w:rsid w:val="167F131F"/>
    <w:rsid w:val="168068A8"/>
    <w:rsid w:val="168A24DF"/>
    <w:rsid w:val="169A7F07"/>
    <w:rsid w:val="16A6261E"/>
    <w:rsid w:val="16DE1EA1"/>
    <w:rsid w:val="16F65783"/>
    <w:rsid w:val="16FB7885"/>
    <w:rsid w:val="17143815"/>
    <w:rsid w:val="17303E09"/>
    <w:rsid w:val="17333D82"/>
    <w:rsid w:val="17336FB9"/>
    <w:rsid w:val="176604BD"/>
    <w:rsid w:val="17771FF6"/>
    <w:rsid w:val="17820E9A"/>
    <w:rsid w:val="178256A1"/>
    <w:rsid w:val="178479BA"/>
    <w:rsid w:val="17914E66"/>
    <w:rsid w:val="179B4ABC"/>
    <w:rsid w:val="17AF7A51"/>
    <w:rsid w:val="17B46DA6"/>
    <w:rsid w:val="17C76AD9"/>
    <w:rsid w:val="17C879D1"/>
    <w:rsid w:val="17D15966"/>
    <w:rsid w:val="17F03591"/>
    <w:rsid w:val="17F31D2A"/>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0A3122"/>
    <w:rsid w:val="19152355"/>
    <w:rsid w:val="19324205"/>
    <w:rsid w:val="19463024"/>
    <w:rsid w:val="19483C4A"/>
    <w:rsid w:val="196A4A6F"/>
    <w:rsid w:val="19835A89"/>
    <w:rsid w:val="1988673C"/>
    <w:rsid w:val="198E26A7"/>
    <w:rsid w:val="19947BE2"/>
    <w:rsid w:val="19A77FC0"/>
    <w:rsid w:val="19A817FE"/>
    <w:rsid w:val="19A945BA"/>
    <w:rsid w:val="19B14960"/>
    <w:rsid w:val="19C61A2A"/>
    <w:rsid w:val="19D159ED"/>
    <w:rsid w:val="19DA0433"/>
    <w:rsid w:val="19E43A05"/>
    <w:rsid w:val="19EB42F0"/>
    <w:rsid w:val="19F1732B"/>
    <w:rsid w:val="19F35E5E"/>
    <w:rsid w:val="1A2A15A2"/>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83D33"/>
    <w:rsid w:val="1B2C3824"/>
    <w:rsid w:val="1B2C7B71"/>
    <w:rsid w:val="1B2D3C0C"/>
    <w:rsid w:val="1B3236C3"/>
    <w:rsid w:val="1B346A5C"/>
    <w:rsid w:val="1B3B7D40"/>
    <w:rsid w:val="1B3D2C91"/>
    <w:rsid w:val="1B417400"/>
    <w:rsid w:val="1B506DE6"/>
    <w:rsid w:val="1B637B9F"/>
    <w:rsid w:val="1B6E1FE3"/>
    <w:rsid w:val="1B8B6070"/>
    <w:rsid w:val="1B933998"/>
    <w:rsid w:val="1B99253B"/>
    <w:rsid w:val="1BA15D3E"/>
    <w:rsid w:val="1BB42FDC"/>
    <w:rsid w:val="1BC449ED"/>
    <w:rsid w:val="1BCE7ECB"/>
    <w:rsid w:val="1BD01CD5"/>
    <w:rsid w:val="1BFC3027"/>
    <w:rsid w:val="1C064C9C"/>
    <w:rsid w:val="1C0D4CD7"/>
    <w:rsid w:val="1C2A5889"/>
    <w:rsid w:val="1C2F0F10"/>
    <w:rsid w:val="1C3A63C1"/>
    <w:rsid w:val="1C3E6250"/>
    <w:rsid w:val="1C4306F9"/>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4E3AB1"/>
    <w:rsid w:val="1E757A7C"/>
    <w:rsid w:val="1E831280"/>
    <w:rsid w:val="1E88422C"/>
    <w:rsid w:val="1E980F2B"/>
    <w:rsid w:val="1EB168CF"/>
    <w:rsid w:val="1EBA56A0"/>
    <w:rsid w:val="1EC44017"/>
    <w:rsid w:val="1EC71B2D"/>
    <w:rsid w:val="1EDE69BD"/>
    <w:rsid w:val="1EF10471"/>
    <w:rsid w:val="1EF47DE6"/>
    <w:rsid w:val="1EFB5256"/>
    <w:rsid w:val="1EFD6A1F"/>
    <w:rsid w:val="1F0354BE"/>
    <w:rsid w:val="1F1F4218"/>
    <w:rsid w:val="1F234F3D"/>
    <w:rsid w:val="1F262160"/>
    <w:rsid w:val="1F36788E"/>
    <w:rsid w:val="1F446843"/>
    <w:rsid w:val="1F467D92"/>
    <w:rsid w:val="1F50208C"/>
    <w:rsid w:val="1F54680B"/>
    <w:rsid w:val="1F624652"/>
    <w:rsid w:val="1F79570D"/>
    <w:rsid w:val="1F950B22"/>
    <w:rsid w:val="1FA4393F"/>
    <w:rsid w:val="1FD955FC"/>
    <w:rsid w:val="1FE063DF"/>
    <w:rsid w:val="1FEF6229"/>
    <w:rsid w:val="1FF42717"/>
    <w:rsid w:val="1FF468DA"/>
    <w:rsid w:val="2011632F"/>
    <w:rsid w:val="20140D2A"/>
    <w:rsid w:val="203861FF"/>
    <w:rsid w:val="204336DB"/>
    <w:rsid w:val="205B5111"/>
    <w:rsid w:val="206D21E8"/>
    <w:rsid w:val="206F7A21"/>
    <w:rsid w:val="2073129C"/>
    <w:rsid w:val="20760132"/>
    <w:rsid w:val="20787DFC"/>
    <w:rsid w:val="207A6FD9"/>
    <w:rsid w:val="207A7EB3"/>
    <w:rsid w:val="207F1016"/>
    <w:rsid w:val="208512E0"/>
    <w:rsid w:val="20866C2E"/>
    <w:rsid w:val="208A4B48"/>
    <w:rsid w:val="20A43E5C"/>
    <w:rsid w:val="20BC4690"/>
    <w:rsid w:val="20CF6000"/>
    <w:rsid w:val="20DC7264"/>
    <w:rsid w:val="20F506A1"/>
    <w:rsid w:val="21027579"/>
    <w:rsid w:val="21063A92"/>
    <w:rsid w:val="21160413"/>
    <w:rsid w:val="211821EB"/>
    <w:rsid w:val="211852F1"/>
    <w:rsid w:val="21537630"/>
    <w:rsid w:val="215B2653"/>
    <w:rsid w:val="2169159B"/>
    <w:rsid w:val="217F21D3"/>
    <w:rsid w:val="218642C5"/>
    <w:rsid w:val="21890FBD"/>
    <w:rsid w:val="219E4D4F"/>
    <w:rsid w:val="21B24C49"/>
    <w:rsid w:val="21B71FA7"/>
    <w:rsid w:val="21CD1166"/>
    <w:rsid w:val="21D507D3"/>
    <w:rsid w:val="21D75076"/>
    <w:rsid w:val="21E927D5"/>
    <w:rsid w:val="21F8485E"/>
    <w:rsid w:val="21FE759C"/>
    <w:rsid w:val="22181BA2"/>
    <w:rsid w:val="222C2787"/>
    <w:rsid w:val="222D7E81"/>
    <w:rsid w:val="22330B50"/>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3F61D9E"/>
    <w:rsid w:val="240041D6"/>
    <w:rsid w:val="24046F55"/>
    <w:rsid w:val="24107181"/>
    <w:rsid w:val="241C52B0"/>
    <w:rsid w:val="24446676"/>
    <w:rsid w:val="24655C80"/>
    <w:rsid w:val="247039A6"/>
    <w:rsid w:val="24705C40"/>
    <w:rsid w:val="247777D4"/>
    <w:rsid w:val="247B3F1B"/>
    <w:rsid w:val="248F5924"/>
    <w:rsid w:val="24A32517"/>
    <w:rsid w:val="24A55A3E"/>
    <w:rsid w:val="24AB32DF"/>
    <w:rsid w:val="24B46637"/>
    <w:rsid w:val="24BE0B6D"/>
    <w:rsid w:val="24C530D8"/>
    <w:rsid w:val="24C91049"/>
    <w:rsid w:val="24D1045F"/>
    <w:rsid w:val="24E45C40"/>
    <w:rsid w:val="24E7657C"/>
    <w:rsid w:val="24FB4266"/>
    <w:rsid w:val="2515731E"/>
    <w:rsid w:val="25275ABD"/>
    <w:rsid w:val="25315247"/>
    <w:rsid w:val="2537572C"/>
    <w:rsid w:val="254571B5"/>
    <w:rsid w:val="254F562A"/>
    <w:rsid w:val="25583264"/>
    <w:rsid w:val="256003FE"/>
    <w:rsid w:val="25774100"/>
    <w:rsid w:val="258418B1"/>
    <w:rsid w:val="258F007C"/>
    <w:rsid w:val="25917791"/>
    <w:rsid w:val="25A36A93"/>
    <w:rsid w:val="25A55F80"/>
    <w:rsid w:val="25CD4088"/>
    <w:rsid w:val="25E6110D"/>
    <w:rsid w:val="25EF234C"/>
    <w:rsid w:val="25F413E1"/>
    <w:rsid w:val="260B441D"/>
    <w:rsid w:val="26102F21"/>
    <w:rsid w:val="26173079"/>
    <w:rsid w:val="264E519F"/>
    <w:rsid w:val="266D4CF0"/>
    <w:rsid w:val="267E0393"/>
    <w:rsid w:val="26902A34"/>
    <w:rsid w:val="26A90A4D"/>
    <w:rsid w:val="26D12375"/>
    <w:rsid w:val="26D93792"/>
    <w:rsid w:val="26DB7EAB"/>
    <w:rsid w:val="27005AB9"/>
    <w:rsid w:val="270A7DF3"/>
    <w:rsid w:val="270E2816"/>
    <w:rsid w:val="270E7C35"/>
    <w:rsid w:val="27201D62"/>
    <w:rsid w:val="27223ED4"/>
    <w:rsid w:val="27275F29"/>
    <w:rsid w:val="272D43C0"/>
    <w:rsid w:val="27315D1D"/>
    <w:rsid w:val="273E043A"/>
    <w:rsid w:val="27434B59"/>
    <w:rsid w:val="274418C2"/>
    <w:rsid w:val="274B670C"/>
    <w:rsid w:val="27585FCF"/>
    <w:rsid w:val="275D6B12"/>
    <w:rsid w:val="27660CA6"/>
    <w:rsid w:val="276E09F7"/>
    <w:rsid w:val="276F5FE0"/>
    <w:rsid w:val="277F4238"/>
    <w:rsid w:val="278E4F1E"/>
    <w:rsid w:val="279F35CF"/>
    <w:rsid w:val="27B475E1"/>
    <w:rsid w:val="27C0474C"/>
    <w:rsid w:val="27C13267"/>
    <w:rsid w:val="27E26638"/>
    <w:rsid w:val="27E710D8"/>
    <w:rsid w:val="27E73DB7"/>
    <w:rsid w:val="27EA6CF5"/>
    <w:rsid w:val="27F0370B"/>
    <w:rsid w:val="27F54F9D"/>
    <w:rsid w:val="27FC43C4"/>
    <w:rsid w:val="28012365"/>
    <w:rsid w:val="28092D7E"/>
    <w:rsid w:val="281470B2"/>
    <w:rsid w:val="28203716"/>
    <w:rsid w:val="28360DC4"/>
    <w:rsid w:val="286D36DD"/>
    <w:rsid w:val="28734E5B"/>
    <w:rsid w:val="289E1465"/>
    <w:rsid w:val="289E3886"/>
    <w:rsid w:val="28A913B1"/>
    <w:rsid w:val="28AF6D84"/>
    <w:rsid w:val="28B87E0C"/>
    <w:rsid w:val="28BA3A47"/>
    <w:rsid w:val="28BC59E0"/>
    <w:rsid w:val="28D63876"/>
    <w:rsid w:val="28F9286B"/>
    <w:rsid w:val="290472BD"/>
    <w:rsid w:val="290836A8"/>
    <w:rsid w:val="29093B8B"/>
    <w:rsid w:val="292320D9"/>
    <w:rsid w:val="294D3CDE"/>
    <w:rsid w:val="29540D10"/>
    <w:rsid w:val="29695C42"/>
    <w:rsid w:val="296C6625"/>
    <w:rsid w:val="297B17C9"/>
    <w:rsid w:val="29883CB3"/>
    <w:rsid w:val="298C51F5"/>
    <w:rsid w:val="29AB5873"/>
    <w:rsid w:val="29CC4535"/>
    <w:rsid w:val="29D6193C"/>
    <w:rsid w:val="29DB5FFD"/>
    <w:rsid w:val="29E02B80"/>
    <w:rsid w:val="29EF401C"/>
    <w:rsid w:val="29F649ED"/>
    <w:rsid w:val="2A067935"/>
    <w:rsid w:val="2A114AB6"/>
    <w:rsid w:val="2A135BAE"/>
    <w:rsid w:val="2A201151"/>
    <w:rsid w:val="2A2E7C85"/>
    <w:rsid w:val="2A4D6D8E"/>
    <w:rsid w:val="2A52745C"/>
    <w:rsid w:val="2A700BE0"/>
    <w:rsid w:val="2A750617"/>
    <w:rsid w:val="2A7E5801"/>
    <w:rsid w:val="2A82345D"/>
    <w:rsid w:val="2A8912DC"/>
    <w:rsid w:val="2AAA3499"/>
    <w:rsid w:val="2AAC4C9F"/>
    <w:rsid w:val="2AAD2577"/>
    <w:rsid w:val="2ACC7D7C"/>
    <w:rsid w:val="2ADF0B26"/>
    <w:rsid w:val="2AED1C34"/>
    <w:rsid w:val="2B043954"/>
    <w:rsid w:val="2B08148B"/>
    <w:rsid w:val="2B14434C"/>
    <w:rsid w:val="2B2C4585"/>
    <w:rsid w:val="2B416944"/>
    <w:rsid w:val="2B606BD1"/>
    <w:rsid w:val="2B757997"/>
    <w:rsid w:val="2B82706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71BB4"/>
    <w:rsid w:val="2D3B57AF"/>
    <w:rsid w:val="2D3F65AA"/>
    <w:rsid w:val="2D537BA7"/>
    <w:rsid w:val="2D5B2A24"/>
    <w:rsid w:val="2D5F63A2"/>
    <w:rsid w:val="2D70362E"/>
    <w:rsid w:val="2D721F5A"/>
    <w:rsid w:val="2D7A132B"/>
    <w:rsid w:val="2DA85A33"/>
    <w:rsid w:val="2DAA2E05"/>
    <w:rsid w:val="2DB555FE"/>
    <w:rsid w:val="2DC30BDB"/>
    <w:rsid w:val="2DCA6447"/>
    <w:rsid w:val="2DDE4D5C"/>
    <w:rsid w:val="2DF6381D"/>
    <w:rsid w:val="2DFA4A8B"/>
    <w:rsid w:val="2E083657"/>
    <w:rsid w:val="2E113F4A"/>
    <w:rsid w:val="2E1B473D"/>
    <w:rsid w:val="2E205C99"/>
    <w:rsid w:val="2E2F5BD9"/>
    <w:rsid w:val="2E400F3C"/>
    <w:rsid w:val="2E716E1D"/>
    <w:rsid w:val="2E746487"/>
    <w:rsid w:val="2E7B44E1"/>
    <w:rsid w:val="2E8251DC"/>
    <w:rsid w:val="2E910B52"/>
    <w:rsid w:val="2EAE6764"/>
    <w:rsid w:val="2EC24E58"/>
    <w:rsid w:val="2EC61441"/>
    <w:rsid w:val="2EC73762"/>
    <w:rsid w:val="2EC87319"/>
    <w:rsid w:val="2EDF2D3E"/>
    <w:rsid w:val="2EEA5C46"/>
    <w:rsid w:val="2EEF586E"/>
    <w:rsid w:val="2F02467A"/>
    <w:rsid w:val="2F0A57F2"/>
    <w:rsid w:val="2F392D9C"/>
    <w:rsid w:val="2F443E6B"/>
    <w:rsid w:val="2F4B5569"/>
    <w:rsid w:val="2F4D05E6"/>
    <w:rsid w:val="2F54696E"/>
    <w:rsid w:val="2F5C7510"/>
    <w:rsid w:val="2F72275C"/>
    <w:rsid w:val="2F73069E"/>
    <w:rsid w:val="2F734487"/>
    <w:rsid w:val="2F772FBC"/>
    <w:rsid w:val="2F853D39"/>
    <w:rsid w:val="2F9C20FC"/>
    <w:rsid w:val="2F9F4244"/>
    <w:rsid w:val="2FB46197"/>
    <w:rsid w:val="2FE25C6D"/>
    <w:rsid w:val="2FEA73B1"/>
    <w:rsid w:val="30073DA2"/>
    <w:rsid w:val="3018179E"/>
    <w:rsid w:val="301A565A"/>
    <w:rsid w:val="30251CA6"/>
    <w:rsid w:val="303002C9"/>
    <w:rsid w:val="303B19BB"/>
    <w:rsid w:val="305331A8"/>
    <w:rsid w:val="30584587"/>
    <w:rsid w:val="305C34DB"/>
    <w:rsid w:val="306022E6"/>
    <w:rsid w:val="306844AC"/>
    <w:rsid w:val="30740B0D"/>
    <w:rsid w:val="307E5280"/>
    <w:rsid w:val="30882A1E"/>
    <w:rsid w:val="309118B2"/>
    <w:rsid w:val="309B4AFA"/>
    <w:rsid w:val="30BF36C3"/>
    <w:rsid w:val="30C87ACE"/>
    <w:rsid w:val="30C950ED"/>
    <w:rsid w:val="30CF11B5"/>
    <w:rsid w:val="30D10C41"/>
    <w:rsid w:val="30D802AF"/>
    <w:rsid w:val="30EB518F"/>
    <w:rsid w:val="30F31249"/>
    <w:rsid w:val="30F57235"/>
    <w:rsid w:val="310A5BA9"/>
    <w:rsid w:val="311128CD"/>
    <w:rsid w:val="311A26B5"/>
    <w:rsid w:val="312A6D9F"/>
    <w:rsid w:val="314864E1"/>
    <w:rsid w:val="31570A76"/>
    <w:rsid w:val="31745BAF"/>
    <w:rsid w:val="31796E3F"/>
    <w:rsid w:val="31845B4E"/>
    <w:rsid w:val="31A517E2"/>
    <w:rsid w:val="31AE37B4"/>
    <w:rsid w:val="31D4754B"/>
    <w:rsid w:val="31D64091"/>
    <w:rsid w:val="31E34050"/>
    <w:rsid w:val="31E53ADC"/>
    <w:rsid w:val="320E285C"/>
    <w:rsid w:val="320F2594"/>
    <w:rsid w:val="3225228A"/>
    <w:rsid w:val="322D07B9"/>
    <w:rsid w:val="322E1536"/>
    <w:rsid w:val="3232787C"/>
    <w:rsid w:val="324F55C9"/>
    <w:rsid w:val="32526211"/>
    <w:rsid w:val="32543208"/>
    <w:rsid w:val="32562ADC"/>
    <w:rsid w:val="325E131F"/>
    <w:rsid w:val="3264344B"/>
    <w:rsid w:val="32675CF7"/>
    <w:rsid w:val="329A02A4"/>
    <w:rsid w:val="329A49AB"/>
    <w:rsid w:val="32A573A6"/>
    <w:rsid w:val="32BF7BD4"/>
    <w:rsid w:val="32C27AED"/>
    <w:rsid w:val="32C44FA4"/>
    <w:rsid w:val="32D16A46"/>
    <w:rsid w:val="32E12F97"/>
    <w:rsid w:val="32FB6D49"/>
    <w:rsid w:val="32FD00FE"/>
    <w:rsid w:val="33001EA4"/>
    <w:rsid w:val="33124C68"/>
    <w:rsid w:val="331D184C"/>
    <w:rsid w:val="332B2DC5"/>
    <w:rsid w:val="332E5807"/>
    <w:rsid w:val="33451044"/>
    <w:rsid w:val="334B183F"/>
    <w:rsid w:val="335A047D"/>
    <w:rsid w:val="3385720C"/>
    <w:rsid w:val="33A33120"/>
    <w:rsid w:val="33AD497E"/>
    <w:rsid w:val="33B72C35"/>
    <w:rsid w:val="33C96108"/>
    <w:rsid w:val="33D20888"/>
    <w:rsid w:val="33D91C17"/>
    <w:rsid w:val="33DB773D"/>
    <w:rsid w:val="33E02655"/>
    <w:rsid w:val="33E9152A"/>
    <w:rsid w:val="33F311FD"/>
    <w:rsid w:val="33F66C16"/>
    <w:rsid w:val="33FD1F9B"/>
    <w:rsid w:val="33FE37D2"/>
    <w:rsid w:val="34107E21"/>
    <w:rsid w:val="3428409F"/>
    <w:rsid w:val="342F1837"/>
    <w:rsid w:val="34330465"/>
    <w:rsid w:val="344120F9"/>
    <w:rsid w:val="34475818"/>
    <w:rsid w:val="3454129D"/>
    <w:rsid w:val="34590C16"/>
    <w:rsid w:val="345A20B5"/>
    <w:rsid w:val="347B4A7C"/>
    <w:rsid w:val="347E5069"/>
    <w:rsid w:val="34875DBD"/>
    <w:rsid w:val="34A522D6"/>
    <w:rsid w:val="34AD2063"/>
    <w:rsid w:val="34AE4E51"/>
    <w:rsid w:val="34B14942"/>
    <w:rsid w:val="34B840FA"/>
    <w:rsid w:val="34C957E7"/>
    <w:rsid w:val="34D13DAF"/>
    <w:rsid w:val="34D46273"/>
    <w:rsid w:val="34DF500B"/>
    <w:rsid w:val="34E34D83"/>
    <w:rsid w:val="34E77786"/>
    <w:rsid w:val="34F742D6"/>
    <w:rsid w:val="34FB16E7"/>
    <w:rsid w:val="352345F5"/>
    <w:rsid w:val="352D6A7D"/>
    <w:rsid w:val="352F1272"/>
    <w:rsid w:val="354E55AA"/>
    <w:rsid w:val="357A0ACA"/>
    <w:rsid w:val="357A2F85"/>
    <w:rsid w:val="35832902"/>
    <w:rsid w:val="359019D7"/>
    <w:rsid w:val="359112DB"/>
    <w:rsid w:val="35923DA3"/>
    <w:rsid w:val="35926521"/>
    <w:rsid w:val="35997E12"/>
    <w:rsid w:val="35A04283"/>
    <w:rsid w:val="35C945C4"/>
    <w:rsid w:val="35CD6F02"/>
    <w:rsid w:val="35EB68C7"/>
    <w:rsid w:val="36297D70"/>
    <w:rsid w:val="363822DF"/>
    <w:rsid w:val="36471CFB"/>
    <w:rsid w:val="365A0BC1"/>
    <w:rsid w:val="366433BB"/>
    <w:rsid w:val="36650D5F"/>
    <w:rsid w:val="36675208"/>
    <w:rsid w:val="366E25F0"/>
    <w:rsid w:val="36785717"/>
    <w:rsid w:val="368118C5"/>
    <w:rsid w:val="36832B2C"/>
    <w:rsid w:val="36940765"/>
    <w:rsid w:val="369828A1"/>
    <w:rsid w:val="369D6F2B"/>
    <w:rsid w:val="36A32C91"/>
    <w:rsid w:val="36B70FDB"/>
    <w:rsid w:val="36C258FC"/>
    <w:rsid w:val="36C935DD"/>
    <w:rsid w:val="36E21603"/>
    <w:rsid w:val="36E40CBB"/>
    <w:rsid w:val="36EA4831"/>
    <w:rsid w:val="36ED6030"/>
    <w:rsid w:val="36FB0479"/>
    <w:rsid w:val="3700484D"/>
    <w:rsid w:val="373C0BCA"/>
    <w:rsid w:val="373E4C68"/>
    <w:rsid w:val="37404C09"/>
    <w:rsid w:val="374B6A9A"/>
    <w:rsid w:val="37557806"/>
    <w:rsid w:val="375A36FD"/>
    <w:rsid w:val="375C3FCA"/>
    <w:rsid w:val="376D5B68"/>
    <w:rsid w:val="377203B8"/>
    <w:rsid w:val="377F2AD5"/>
    <w:rsid w:val="37844F5C"/>
    <w:rsid w:val="3799690B"/>
    <w:rsid w:val="379E3DA6"/>
    <w:rsid w:val="37AF4007"/>
    <w:rsid w:val="37CC73DE"/>
    <w:rsid w:val="37D7504F"/>
    <w:rsid w:val="37EB1378"/>
    <w:rsid w:val="37FD6891"/>
    <w:rsid w:val="38223C47"/>
    <w:rsid w:val="38330B66"/>
    <w:rsid w:val="38340789"/>
    <w:rsid w:val="38444E35"/>
    <w:rsid w:val="385946B8"/>
    <w:rsid w:val="385C2E16"/>
    <w:rsid w:val="38883C0B"/>
    <w:rsid w:val="38A46E63"/>
    <w:rsid w:val="38A47EE0"/>
    <w:rsid w:val="38AF6BA5"/>
    <w:rsid w:val="38B30C88"/>
    <w:rsid w:val="38D806EF"/>
    <w:rsid w:val="38E95892"/>
    <w:rsid w:val="38F0425F"/>
    <w:rsid w:val="39044BAC"/>
    <w:rsid w:val="39055865"/>
    <w:rsid w:val="390E4110"/>
    <w:rsid w:val="39182B1B"/>
    <w:rsid w:val="3921080F"/>
    <w:rsid w:val="39405CEC"/>
    <w:rsid w:val="395104A1"/>
    <w:rsid w:val="395918E6"/>
    <w:rsid w:val="395B5584"/>
    <w:rsid w:val="39696940"/>
    <w:rsid w:val="399C2F2E"/>
    <w:rsid w:val="39A00028"/>
    <w:rsid w:val="39B06F76"/>
    <w:rsid w:val="39C03C37"/>
    <w:rsid w:val="39DB416E"/>
    <w:rsid w:val="39E36AF5"/>
    <w:rsid w:val="39E75F6E"/>
    <w:rsid w:val="39FB1141"/>
    <w:rsid w:val="39FE7D14"/>
    <w:rsid w:val="3A047180"/>
    <w:rsid w:val="3A1C4722"/>
    <w:rsid w:val="3A215993"/>
    <w:rsid w:val="3A3207F8"/>
    <w:rsid w:val="3A3864C5"/>
    <w:rsid w:val="3A4122C4"/>
    <w:rsid w:val="3A615C0B"/>
    <w:rsid w:val="3A687850"/>
    <w:rsid w:val="3A727F60"/>
    <w:rsid w:val="3A7B6865"/>
    <w:rsid w:val="3A8165C5"/>
    <w:rsid w:val="3A931B2E"/>
    <w:rsid w:val="3AA41894"/>
    <w:rsid w:val="3AA740C8"/>
    <w:rsid w:val="3AAB598F"/>
    <w:rsid w:val="3AB033B3"/>
    <w:rsid w:val="3AB6680E"/>
    <w:rsid w:val="3AC36A18"/>
    <w:rsid w:val="3AC839D8"/>
    <w:rsid w:val="3AED0A34"/>
    <w:rsid w:val="3AF15887"/>
    <w:rsid w:val="3B1C363C"/>
    <w:rsid w:val="3B2313F2"/>
    <w:rsid w:val="3B255FE7"/>
    <w:rsid w:val="3B3D6283"/>
    <w:rsid w:val="3B472BD7"/>
    <w:rsid w:val="3B5B1C87"/>
    <w:rsid w:val="3B93568C"/>
    <w:rsid w:val="3B936B4F"/>
    <w:rsid w:val="3B9556FA"/>
    <w:rsid w:val="3BA01726"/>
    <w:rsid w:val="3BBB43AD"/>
    <w:rsid w:val="3BC11D04"/>
    <w:rsid w:val="3BC3232A"/>
    <w:rsid w:val="3BD9362A"/>
    <w:rsid w:val="3BE032C0"/>
    <w:rsid w:val="3BEC4C83"/>
    <w:rsid w:val="3C0810C6"/>
    <w:rsid w:val="3C0D71A8"/>
    <w:rsid w:val="3C1234F0"/>
    <w:rsid w:val="3C153A08"/>
    <w:rsid w:val="3C1F6635"/>
    <w:rsid w:val="3C585F24"/>
    <w:rsid w:val="3C5938F5"/>
    <w:rsid w:val="3C6E52CA"/>
    <w:rsid w:val="3C825545"/>
    <w:rsid w:val="3C862446"/>
    <w:rsid w:val="3C9933CE"/>
    <w:rsid w:val="3C9B1FC2"/>
    <w:rsid w:val="3C9C6CE0"/>
    <w:rsid w:val="3CB054DF"/>
    <w:rsid w:val="3CEF0B3D"/>
    <w:rsid w:val="3D0F0194"/>
    <w:rsid w:val="3D0F5C30"/>
    <w:rsid w:val="3D187E32"/>
    <w:rsid w:val="3D411C3D"/>
    <w:rsid w:val="3D481749"/>
    <w:rsid w:val="3D5B565F"/>
    <w:rsid w:val="3D7A6218"/>
    <w:rsid w:val="3D7E4A88"/>
    <w:rsid w:val="3D871C4C"/>
    <w:rsid w:val="3DA95F46"/>
    <w:rsid w:val="3DC2371B"/>
    <w:rsid w:val="3DCE3E6E"/>
    <w:rsid w:val="3DD1261F"/>
    <w:rsid w:val="3DDF51B5"/>
    <w:rsid w:val="3DE6565C"/>
    <w:rsid w:val="3E030C4A"/>
    <w:rsid w:val="3E05721A"/>
    <w:rsid w:val="3E0B2D4A"/>
    <w:rsid w:val="3E312F02"/>
    <w:rsid w:val="3E320EA5"/>
    <w:rsid w:val="3E3D3A9E"/>
    <w:rsid w:val="3E4E6111"/>
    <w:rsid w:val="3E5A63AB"/>
    <w:rsid w:val="3E5F1F4E"/>
    <w:rsid w:val="3E842A31"/>
    <w:rsid w:val="3E8B654E"/>
    <w:rsid w:val="3EA42B0E"/>
    <w:rsid w:val="3EB70DA6"/>
    <w:rsid w:val="3EC86B10"/>
    <w:rsid w:val="3ECF7E9E"/>
    <w:rsid w:val="3ED52E2C"/>
    <w:rsid w:val="3EF208D1"/>
    <w:rsid w:val="3EF43E9F"/>
    <w:rsid w:val="3F087854"/>
    <w:rsid w:val="3F095D71"/>
    <w:rsid w:val="3F14762B"/>
    <w:rsid w:val="3F283AF4"/>
    <w:rsid w:val="3F3F5D4B"/>
    <w:rsid w:val="3F6434D4"/>
    <w:rsid w:val="3F8951CF"/>
    <w:rsid w:val="3FA52C10"/>
    <w:rsid w:val="3FBC64AD"/>
    <w:rsid w:val="3FC07ED4"/>
    <w:rsid w:val="3FC71C9F"/>
    <w:rsid w:val="3FCC6AD3"/>
    <w:rsid w:val="3FD81367"/>
    <w:rsid w:val="3FDC30D1"/>
    <w:rsid w:val="3FE61CA8"/>
    <w:rsid w:val="3FE81FFE"/>
    <w:rsid w:val="3FF34060"/>
    <w:rsid w:val="3FF77E70"/>
    <w:rsid w:val="400242A3"/>
    <w:rsid w:val="40096C2B"/>
    <w:rsid w:val="40141649"/>
    <w:rsid w:val="401D04AD"/>
    <w:rsid w:val="40240628"/>
    <w:rsid w:val="4040352A"/>
    <w:rsid w:val="40552625"/>
    <w:rsid w:val="405547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AC44C7"/>
    <w:rsid w:val="41B470EF"/>
    <w:rsid w:val="41B67187"/>
    <w:rsid w:val="41C55B14"/>
    <w:rsid w:val="41CA37B4"/>
    <w:rsid w:val="41DB4797"/>
    <w:rsid w:val="41E67F87"/>
    <w:rsid w:val="41EA3241"/>
    <w:rsid w:val="41FA16D6"/>
    <w:rsid w:val="420403DF"/>
    <w:rsid w:val="42175C4E"/>
    <w:rsid w:val="421D081D"/>
    <w:rsid w:val="42262126"/>
    <w:rsid w:val="422928F9"/>
    <w:rsid w:val="422E137F"/>
    <w:rsid w:val="4237221A"/>
    <w:rsid w:val="424002FC"/>
    <w:rsid w:val="42476F88"/>
    <w:rsid w:val="425331D6"/>
    <w:rsid w:val="425423E3"/>
    <w:rsid w:val="4255690C"/>
    <w:rsid w:val="426600CC"/>
    <w:rsid w:val="42674891"/>
    <w:rsid w:val="427659B3"/>
    <w:rsid w:val="428216CB"/>
    <w:rsid w:val="42870A90"/>
    <w:rsid w:val="42B23D5F"/>
    <w:rsid w:val="42C65C2C"/>
    <w:rsid w:val="42D14F97"/>
    <w:rsid w:val="42D7654B"/>
    <w:rsid w:val="42D77C69"/>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B43F6"/>
    <w:rsid w:val="435E650F"/>
    <w:rsid w:val="435F19FB"/>
    <w:rsid w:val="43637D19"/>
    <w:rsid w:val="436A1002"/>
    <w:rsid w:val="437E2390"/>
    <w:rsid w:val="4380437A"/>
    <w:rsid w:val="4390552C"/>
    <w:rsid w:val="439873F8"/>
    <w:rsid w:val="43A63197"/>
    <w:rsid w:val="43CB4F5E"/>
    <w:rsid w:val="43DB30A2"/>
    <w:rsid w:val="43E4263E"/>
    <w:rsid w:val="43F54F5F"/>
    <w:rsid w:val="43FA79D4"/>
    <w:rsid w:val="43FB3834"/>
    <w:rsid w:val="440F4ACE"/>
    <w:rsid w:val="44165112"/>
    <w:rsid w:val="44476729"/>
    <w:rsid w:val="44541EBD"/>
    <w:rsid w:val="44550641"/>
    <w:rsid w:val="44550E45"/>
    <w:rsid w:val="445552E9"/>
    <w:rsid w:val="44564F55"/>
    <w:rsid w:val="445E3E27"/>
    <w:rsid w:val="44623562"/>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AC0F39"/>
    <w:rsid w:val="45BA7C47"/>
    <w:rsid w:val="45BE47D2"/>
    <w:rsid w:val="45CF4804"/>
    <w:rsid w:val="45EA30D4"/>
    <w:rsid w:val="45F17302"/>
    <w:rsid w:val="45F4643C"/>
    <w:rsid w:val="45FF18B9"/>
    <w:rsid w:val="461F0D63"/>
    <w:rsid w:val="46275E96"/>
    <w:rsid w:val="462820C4"/>
    <w:rsid w:val="46361FEC"/>
    <w:rsid w:val="463827CD"/>
    <w:rsid w:val="46386C71"/>
    <w:rsid w:val="463A6393"/>
    <w:rsid w:val="463F0369"/>
    <w:rsid w:val="464335C3"/>
    <w:rsid w:val="464823BD"/>
    <w:rsid w:val="46594A62"/>
    <w:rsid w:val="46654E38"/>
    <w:rsid w:val="4672703E"/>
    <w:rsid w:val="46755074"/>
    <w:rsid w:val="467A177C"/>
    <w:rsid w:val="467C4E1A"/>
    <w:rsid w:val="468140A5"/>
    <w:rsid w:val="46964E51"/>
    <w:rsid w:val="469A6FE4"/>
    <w:rsid w:val="46A612E1"/>
    <w:rsid w:val="46A9448E"/>
    <w:rsid w:val="46E22723"/>
    <w:rsid w:val="46E25541"/>
    <w:rsid w:val="46E464B1"/>
    <w:rsid w:val="46E47C14"/>
    <w:rsid w:val="47016471"/>
    <w:rsid w:val="471A0F09"/>
    <w:rsid w:val="4723522B"/>
    <w:rsid w:val="475C60DB"/>
    <w:rsid w:val="476C5D0E"/>
    <w:rsid w:val="4781025C"/>
    <w:rsid w:val="47901A1A"/>
    <w:rsid w:val="479B659B"/>
    <w:rsid w:val="47A13A6D"/>
    <w:rsid w:val="47A248B9"/>
    <w:rsid w:val="47BC567F"/>
    <w:rsid w:val="47D91D8D"/>
    <w:rsid w:val="480159C7"/>
    <w:rsid w:val="480A2040"/>
    <w:rsid w:val="480D346D"/>
    <w:rsid w:val="480E3874"/>
    <w:rsid w:val="481D28BA"/>
    <w:rsid w:val="48265F7A"/>
    <w:rsid w:val="482D245C"/>
    <w:rsid w:val="482D7D2E"/>
    <w:rsid w:val="482F38C3"/>
    <w:rsid w:val="483B2A48"/>
    <w:rsid w:val="483C05AC"/>
    <w:rsid w:val="483F17A6"/>
    <w:rsid w:val="48490ACA"/>
    <w:rsid w:val="48491967"/>
    <w:rsid w:val="48566344"/>
    <w:rsid w:val="485B0D8B"/>
    <w:rsid w:val="48712F45"/>
    <w:rsid w:val="4872538C"/>
    <w:rsid w:val="487F72AC"/>
    <w:rsid w:val="4881501A"/>
    <w:rsid w:val="4891190D"/>
    <w:rsid w:val="48934475"/>
    <w:rsid w:val="489407CB"/>
    <w:rsid w:val="48A52301"/>
    <w:rsid w:val="48BF5427"/>
    <w:rsid w:val="48E409EA"/>
    <w:rsid w:val="48F71BCA"/>
    <w:rsid w:val="48FA3E44"/>
    <w:rsid w:val="491375F4"/>
    <w:rsid w:val="49235A14"/>
    <w:rsid w:val="4925339F"/>
    <w:rsid w:val="492C1964"/>
    <w:rsid w:val="492D3086"/>
    <w:rsid w:val="49405591"/>
    <w:rsid w:val="49412034"/>
    <w:rsid w:val="494871CB"/>
    <w:rsid w:val="494B3467"/>
    <w:rsid w:val="49503520"/>
    <w:rsid w:val="495A0BE2"/>
    <w:rsid w:val="495A5D8A"/>
    <w:rsid w:val="495C4A24"/>
    <w:rsid w:val="4968161B"/>
    <w:rsid w:val="497A27D5"/>
    <w:rsid w:val="49867CF3"/>
    <w:rsid w:val="498835BA"/>
    <w:rsid w:val="49897BBF"/>
    <w:rsid w:val="498D0A19"/>
    <w:rsid w:val="499E394E"/>
    <w:rsid w:val="49AD534C"/>
    <w:rsid w:val="49AE677A"/>
    <w:rsid w:val="49B05850"/>
    <w:rsid w:val="49F46D72"/>
    <w:rsid w:val="49FF10D7"/>
    <w:rsid w:val="4A001F42"/>
    <w:rsid w:val="4A0E10BB"/>
    <w:rsid w:val="4A345DE0"/>
    <w:rsid w:val="4A407EA2"/>
    <w:rsid w:val="4A455101"/>
    <w:rsid w:val="4A5162AA"/>
    <w:rsid w:val="4A59274F"/>
    <w:rsid w:val="4A64793C"/>
    <w:rsid w:val="4A6871C0"/>
    <w:rsid w:val="4A6C5DB5"/>
    <w:rsid w:val="4A756DF5"/>
    <w:rsid w:val="4A91707A"/>
    <w:rsid w:val="4AA06B93"/>
    <w:rsid w:val="4AA61EFB"/>
    <w:rsid w:val="4AA737BC"/>
    <w:rsid w:val="4AB4184B"/>
    <w:rsid w:val="4AD16FEB"/>
    <w:rsid w:val="4ADD3943"/>
    <w:rsid w:val="4ADE2588"/>
    <w:rsid w:val="4AF10A66"/>
    <w:rsid w:val="4AF13827"/>
    <w:rsid w:val="4B047121"/>
    <w:rsid w:val="4B1B4599"/>
    <w:rsid w:val="4B221449"/>
    <w:rsid w:val="4B553E21"/>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B77049"/>
    <w:rsid w:val="4CE2768B"/>
    <w:rsid w:val="4CEC5009"/>
    <w:rsid w:val="4D20774A"/>
    <w:rsid w:val="4D337B30"/>
    <w:rsid w:val="4D420907"/>
    <w:rsid w:val="4D4644A8"/>
    <w:rsid w:val="4D480659"/>
    <w:rsid w:val="4D5D0D6B"/>
    <w:rsid w:val="4D762C8D"/>
    <w:rsid w:val="4D796F0D"/>
    <w:rsid w:val="4D9A5B1B"/>
    <w:rsid w:val="4D9E1AAF"/>
    <w:rsid w:val="4DA56A27"/>
    <w:rsid w:val="4DB23B3F"/>
    <w:rsid w:val="4DB45AA1"/>
    <w:rsid w:val="4DBE21FD"/>
    <w:rsid w:val="4DC14286"/>
    <w:rsid w:val="4DCA63AD"/>
    <w:rsid w:val="4DDD12BC"/>
    <w:rsid w:val="4DE24C46"/>
    <w:rsid w:val="4DEE0FCF"/>
    <w:rsid w:val="4DF06083"/>
    <w:rsid w:val="4DF7637C"/>
    <w:rsid w:val="4E031912"/>
    <w:rsid w:val="4E11750F"/>
    <w:rsid w:val="4E1A610D"/>
    <w:rsid w:val="4E1E0DF4"/>
    <w:rsid w:val="4E214A35"/>
    <w:rsid w:val="4E392C0F"/>
    <w:rsid w:val="4E3A406A"/>
    <w:rsid w:val="4E6A5E88"/>
    <w:rsid w:val="4E7C7433"/>
    <w:rsid w:val="4E875E9C"/>
    <w:rsid w:val="4E8D569B"/>
    <w:rsid w:val="4EBE3CBB"/>
    <w:rsid w:val="4EC2555F"/>
    <w:rsid w:val="4ECD1F20"/>
    <w:rsid w:val="4ED92673"/>
    <w:rsid w:val="4EDD33E0"/>
    <w:rsid w:val="4EE25EAE"/>
    <w:rsid w:val="4EE95274"/>
    <w:rsid w:val="4EF0055D"/>
    <w:rsid w:val="4EF214D4"/>
    <w:rsid w:val="4EF75EAE"/>
    <w:rsid w:val="4EFD2805"/>
    <w:rsid w:val="4F0A0A7E"/>
    <w:rsid w:val="4F18485C"/>
    <w:rsid w:val="4F192ACE"/>
    <w:rsid w:val="4F204BF3"/>
    <w:rsid w:val="4F262AF9"/>
    <w:rsid w:val="4F3021E7"/>
    <w:rsid w:val="4F410059"/>
    <w:rsid w:val="4F640AD6"/>
    <w:rsid w:val="4F7A3CA3"/>
    <w:rsid w:val="4F8F06F7"/>
    <w:rsid w:val="4F943999"/>
    <w:rsid w:val="4FB05ACA"/>
    <w:rsid w:val="4FB56C3C"/>
    <w:rsid w:val="4FED0B3B"/>
    <w:rsid w:val="4FF07CA8"/>
    <w:rsid w:val="4FF446DE"/>
    <w:rsid w:val="500D45E4"/>
    <w:rsid w:val="501179C8"/>
    <w:rsid w:val="5022553C"/>
    <w:rsid w:val="50242014"/>
    <w:rsid w:val="502A07E0"/>
    <w:rsid w:val="502A1567"/>
    <w:rsid w:val="50373DDC"/>
    <w:rsid w:val="503A5393"/>
    <w:rsid w:val="50480103"/>
    <w:rsid w:val="505E2E60"/>
    <w:rsid w:val="50634062"/>
    <w:rsid w:val="506C2E5D"/>
    <w:rsid w:val="506E23F8"/>
    <w:rsid w:val="50730E91"/>
    <w:rsid w:val="50862C7D"/>
    <w:rsid w:val="50891AF3"/>
    <w:rsid w:val="509B4BDF"/>
    <w:rsid w:val="50BA7DF5"/>
    <w:rsid w:val="50C27685"/>
    <w:rsid w:val="50DB0924"/>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A5EA7"/>
    <w:rsid w:val="518F71B1"/>
    <w:rsid w:val="51900CF8"/>
    <w:rsid w:val="51B64EEE"/>
    <w:rsid w:val="51CC0AF2"/>
    <w:rsid w:val="51CD0EC1"/>
    <w:rsid w:val="51E10378"/>
    <w:rsid w:val="51FC3E5B"/>
    <w:rsid w:val="520003B7"/>
    <w:rsid w:val="520803F6"/>
    <w:rsid w:val="521E2C3B"/>
    <w:rsid w:val="52417145"/>
    <w:rsid w:val="52417330"/>
    <w:rsid w:val="524E4E88"/>
    <w:rsid w:val="5268443A"/>
    <w:rsid w:val="52726509"/>
    <w:rsid w:val="52730534"/>
    <w:rsid w:val="527365B2"/>
    <w:rsid w:val="52AE1219"/>
    <w:rsid w:val="52BE08DB"/>
    <w:rsid w:val="52C11D9C"/>
    <w:rsid w:val="52D70A35"/>
    <w:rsid w:val="52D8309C"/>
    <w:rsid w:val="52DB1360"/>
    <w:rsid w:val="52DD1F96"/>
    <w:rsid w:val="52FF2775"/>
    <w:rsid w:val="53037766"/>
    <w:rsid w:val="531903B0"/>
    <w:rsid w:val="531A18EA"/>
    <w:rsid w:val="5321024D"/>
    <w:rsid w:val="532C5467"/>
    <w:rsid w:val="532D34E3"/>
    <w:rsid w:val="53310CD0"/>
    <w:rsid w:val="533D2C76"/>
    <w:rsid w:val="53677D7E"/>
    <w:rsid w:val="53762A9B"/>
    <w:rsid w:val="538F3C48"/>
    <w:rsid w:val="53AC65A8"/>
    <w:rsid w:val="53C16FAA"/>
    <w:rsid w:val="53D12B98"/>
    <w:rsid w:val="53DB2B88"/>
    <w:rsid w:val="53E20310"/>
    <w:rsid w:val="53E77F77"/>
    <w:rsid w:val="53EB657D"/>
    <w:rsid w:val="53F0221B"/>
    <w:rsid w:val="53F654A5"/>
    <w:rsid w:val="53FA2AFD"/>
    <w:rsid w:val="53FF79CD"/>
    <w:rsid w:val="540957A8"/>
    <w:rsid w:val="540F3F22"/>
    <w:rsid w:val="541B1976"/>
    <w:rsid w:val="54520EFE"/>
    <w:rsid w:val="54660E4D"/>
    <w:rsid w:val="54696159"/>
    <w:rsid w:val="546D095C"/>
    <w:rsid w:val="54971006"/>
    <w:rsid w:val="54A041C1"/>
    <w:rsid w:val="54B24092"/>
    <w:rsid w:val="54BD13EC"/>
    <w:rsid w:val="54D317B3"/>
    <w:rsid w:val="54E15428"/>
    <w:rsid w:val="54E57FC4"/>
    <w:rsid w:val="54ED6E78"/>
    <w:rsid w:val="54FE55CA"/>
    <w:rsid w:val="5509354F"/>
    <w:rsid w:val="55142E3A"/>
    <w:rsid w:val="55272CD5"/>
    <w:rsid w:val="552B6FD3"/>
    <w:rsid w:val="553511B4"/>
    <w:rsid w:val="5547006B"/>
    <w:rsid w:val="554F4798"/>
    <w:rsid w:val="555A019E"/>
    <w:rsid w:val="555D05A6"/>
    <w:rsid w:val="55654333"/>
    <w:rsid w:val="556D2CAA"/>
    <w:rsid w:val="556D4BA3"/>
    <w:rsid w:val="557A5699"/>
    <w:rsid w:val="55A9557D"/>
    <w:rsid w:val="55B96F97"/>
    <w:rsid w:val="55C20305"/>
    <w:rsid w:val="55F24BB8"/>
    <w:rsid w:val="55F30C08"/>
    <w:rsid w:val="55F45B3B"/>
    <w:rsid w:val="56076563"/>
    <w:rsid w:val="56100380"/>
    <w:rsid w:val="562228FE"/>
    <w:rsid w:val="562B4A83"/>
    <w:rsid w:val="562F1677"/>
    <w:rsid w:val="563F1733"/>
    <w:rsid w:val="56561BEE"/>
    <w:rsid w:val="566059AA"/>
    <w:rsid w:val="567650E0"/>
    <w:rsid w:val="569073D9"/>
    <w:rsid w:val="56A721AD"/>
    <w:rsid w:val="56BB7BDC"/>
    <w:rsid w:val="56BD287A"/>
    <w:rsid w:val="56E45509"/>
    <w:rsid w:val="56E66275"/>
    <w:rsid w:val="56EB2EA6"/>
    <w:rsid w:val="56EC1A5D"/>
    <w:rsid w:val="57011CF6"/>
    <w:rsid w:val="5701647F"/>
    <w:rsid w:val="57024200"/>
    <w:rsid w:val="57161A2B"/>
    <w:rsid w:val="571A5693"/>
    <w:rsid w:val="57256971"/>
    <w:rsid w:val="5729574E"/>
    <w:rsid w:val="572B2CEA"/>
    <w:rsid w:val="57325016"/>
    <w:rsid w:val="573B166F"/>
    <w:rsid w:val="573E0F07"/>
    <w:rsid w:val="574A4388"/>
    <w:rsid w:val="576E3284"/>
    <w:rsid w:val="579B35BE"/>
    <w:rsid w:val="57A107B1"/>
    <w:rsid w:val="57A3511E"/>
    <w:rsid w:val="57B44F7A"/>
    <w:rsid w:val="57CD6EB6"/>
    <w:rsid w:val="57DD5829"/>
    <w:rsid w:val="57DF1B2D"/>
    <w:rsid w:val="57E21F55"/>
    <w:rsid w:val="57E5652D"/>
    <w:rsid w:val="57EE3C51"/>
    <w:rsid w:val="57F86C83"/>
    <w:rsid w:val="57FC7C7D"/>
    <w:rsid w:val="58006ACF"/>
    <w:rsid w:val="580A202A"/>
    <w:rsid w:val="58151A9E"/>
    <w:rsid w:val="581B7505"/>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10078"/>
    <w:rsid w:val="597E40F8"/>
    <w:rsid w:val="59846BF5"/>
    <w:rsid w:val="598A5F7D"/>
    <w:rsid w:val="598B16FF"/>
    <w:rsid w:val="598D0C2A"/>
    <w:rsid w:val="59AC10B0"/>
    <w:rsid w:val="59D1531B"/>
    <w:rsid w:val="59E7033A"/>
    <w:rsid w:val="59EA0FE9"/>
    <w:rsid w:val="59F357EA"/>
    <w:rsid w:val="59F7202F"/>
    <w:rsid w:val="59FE2610"/>
    <w:rsid w:val="5A111DA5"/>
    <w:rsid w:val="5A1C0184"/>
    <w:rsid w:val="5A2B650E"/>
    <w:rsid w:val="5A3F1F24"/>
    <w:rsid w:val="5A5354D4"/>
    <w:rsid w:val="5A591FF5"/>
    <w:rsid w:val="5A606700"/>
    <w:rsid w:val="5A61633E"/>
    <w:rsid w:val="5A621985"/>
    <w:rsid w:val="5A697E83"/>
    <w:rsid w:val="5A6D6218"/>
    <w:rsid w:val="5A6F09BD"/>
    <w:rsid w:val="5A7E798A"/>
    <w:rsid w:val="5A8001BD"/>
    <w:rsid w:val="5A805F84"/>
    <w:rsid w:val="5A9A1850"/>
    <w:rsid w:val="5AA45800"/>
    <w:rsid w:val="5AA5687D"/>
    <w:rsid w:val="5AA644AB"/>
    <w:rsid w:val="5AB11E45"/>
    <w:rsid w:val="5AB211FF"/>
    <w:rsid w:val="5ABB4536"/>
    <w:rsid w:val="5ABC6EE8"/>
    <w:rsid w:val="5AD41CED"/>
    <w:rsid w:val="5AD923E2"/>
    <w:rsid w:val="5AFA22EF"/>
    <w:rsid w:val="5B324689"/>
    <w:rsid w:val="5B6435AC"/>
    <w:rsid w:val="5B7042A5"/>
    <w:rsid w:val="5B761ECF"/>
    <w:rsid w:val="5B8168A4"/>
    <w:rsid w:val="5B82066A"/>
    <w:rsid w:val="5B853ABE"/>
    <w:rsid w:val="5BA17583"/>
    <w:rsid w:val="5BB25226"/>
    <w:rsid w:val="5BC9523E"/>
    <w:rsid w:val="5BCB2800"/>
    <w:rsid w:val="5BCF642A"/>
    <w:rsid w:val="5BD765AE"/>
    <w:rsid w:val="5BFB773F"/>
    <w:rsid w:val="5C07538C"/>
    <w:rsid w:val="5C3B496D"/>
    <w:rsid w:val="5C4B7DDD"/>
    <w:rsid w:val="5C4F39C3"/>
    <w:rsid w:val="5C5357A4"/>
    <w:rsid w:val="5C544C7B"/>
    <w:rsid w:val="5C74259D"/>
    <w:rsid w:val="5C79528F"/>
    <w:rsid w:val="5C864717"/>
    <w:rsid w:val="5CB07F60"/>
    <w:rsid w:val="5CB731AC"/>
    <w:rsid w:val="5CBA6D2C"/>
    <w:rsid w:val="5CC27864"/>
    <w:rsid w:val="5CD72C36"/>
    <w:rsid w:val="5CDB7317"/>
    <w:rsid w:val="5CE746CA"/>
    <w:rsid w:val="5CF74D38"/>
    <w:rsid w:val="5CF97441"/>
    <w:rsid w:val="5CFC6627"/>
    <w:rsid w:val="5D052E5F"/>
    <w:rsid w:val="5D2A18C0"/>
    <w:rsid w:val="5D380EAD"/>
    <w:rsid w:val="5D495A1A"/>
    <w:rsid w:val="5D4C775A"/>
    <w:rsid w:val="5D5B15D5"/>
    <w:rsid w:val="5D6C788A"/>
    <w:rsid w:val="5D6D6993"/>
    <w:rsid w:val="5DAD5EBF"/>
    <w:rsid w:val="5DB06E8C"/>
    <w:rsid w:val="5DB91FED"/>
    <w:rsid w:val="5DBF394E"/>
    <w:rsid w:val="5DDD29F3"/>
    <w:rsid w:val="5DE51236"/>
    <w:rsid w:val="5DF34D9B"/>
    <w:rsid w:val="5E225DE5"/>
    <w:rsid w:val="5E231F34"/>
    <w:rsid w:val="5E2D39E6"/>
    <w:rsid w:val="5E2E349D"/>
    <w:rsid w:val="5E4D2736"/>
    <w:rsid w:val="5E5D6E1D"/>
    <w:rsid w:val="5E7778E2"/>
    <w:rsid w:val="5E8A2B35"/>
    <w:rsid w:val="5E8C7AC7"/>
    <w:rsid w:val="5EB56C59"/>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93C0E"/>
    <w:rsid w:val="5F6A078D"/>
    <w:rsid w:val="5F7A73C2"/>
    <w:rsid w:val="5F7B0085"/>
    <w:rsid w:val="5F954394"/>
    <w:rsid w:val="5F9919A1"/>
    <w:rsid w:val="5FBC4131"/>
    <w:rsid w:val="5FC343BD"/>
    <w:rsid w:val="5FD21144"/>
    <w:rsid w:val="5FD3586A"/>
    <w:rsid w:val="5FF13C1A"/>
    <w:rsid w:val="600A6A80"/>
    <w:rsid w:val="600B7C7C"/>
    <w:rsid w:val="600C5F94"/>
    <w:rsid w:val="602A6427"/>
    <w:rsid w:val="603118CA"/>
    <w:rsid w:val="60341DFF"/>
    <w:rsid w:val="60410ACC"/>
    <w:rsid w:val="604432EC"/>
    <w:rsid w:val="604758B9"/>
    <w:rsid w:val="605C09B5"/>
    <w:rsid w:val="606049A2"/>
    <w:rsid w:val="60682F15"/>
    <w:rsid w:val="60885B1B"/>
    <w:rsid w:val="6092213A"/>
    <w:rsid w:val="60AA2E6B"/>
    <w:rsid w:val="60AD4A7E"/>
    <w:rsid w:val="60B371C8"/>
    <w:rsid w:val="60CA5C5B"/>
    <w:rsid w:val="60CB3BB0"/>
    <w:rsid w:val="60D73D7F"/>
    <w:rsid w:val="60D743C7"/>
    <w:rsid w:val="60DD3442"/>
    <w:rsid w:val="60E475FD"/>
    <w:rsid w:val="611B5206"/>
    <w:rsid w:val="612C291A"/>
    <w:rsid w:val="613E3C4B"/>
    <w:rsid w:val="61427953"/>
    <w:rsid w:val="614D0CD2"/>
    <w:rsid w:val="614F2F97"/>
    <w:rsid w:val="61522DB0"/>
    <w:rsid w:val="61524536"/>
    <w:rsid w:val="617D3103"/>
    <w:rsid w:val="617E5FB1"/>
    <w:rsid w:val="61CF3187"/>
    <w:rsid w:val="620472CB"/>
    <w:rsid w:val="62062270"/>
    <w:rsid w:val="623F066D"/>
    <w:rsid w:val="624B3710"/>
    <w:rsid w:val="62616903"/>
    <w:rsid w:val="62794CD3"/>
    <w:rsid w:val="627A2DEF"/>
    <w:rsid w:val="628C68B4"/>
    <w:rsid w:val="629B6165"/>
    <w:rsid w:val="629C7849"/>
    <w:rsid w:val="62A06533"/>
    <w:rsid w:val="62A25746"/>
    <w:rsid w:val="62A52B40"/>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911317"/>
    <w:rsid w:val="63A80E03"/>
    <w:rsid w:val="63B15BAE"/>
    <w:rsid w:val="63B45A6D"/>
    <w:rsid w:val="63BF2FB4"/>
    <w:rsid w:val="63DA28DF"/>
    <w:rsid w:val="63E365B6"/>
    <w:rsid w:val="63EB4B09"/>
    <w:rsid w:val="63F31808"/>
    <w:rsid w:val="6408782B"/>
    <w:rsid w:val="641A750F"/>
    <w:rsid w:val="64477E03"/>
    <w:rsid w:val="644F645F"/>
    <w:rsid w:val="64571DC9"/>
    <w:rsid w:val="645B12DE"/>
    <w:rsid w:val="64636121"/>
    <w:rsid w:val="6464691C"/>
    <w:rsid w:val="646F1F71"/>
    <w:rsid w:val="647322C7"/>
    <w:rsid w:val="647367A5"/>
    <w:rsid w:val="64772492"/>
    <w:rsid w:val="648D5D96"/>
    <w:rsid w:val="64C43E7A"/>
    <w:rsid w:val="64D46B8C"/>
    <w:rsid w:val="64E91752"/>
    <w:rsid w:val="64EC136B"/>
    <w:rsid w:val="64FA3ADE"/>
    <w:rsid w:val="64FD784A"/>
    <w:rsid w:val="650471BD"/>
    <w:rsid w:val="65095D3F"/>
    <w:rsid w:val="651213B0"/>
    <w:rsid w:val="65336B29"/>
    <w:rsid w:val="65391840"/>
    <w:rsid w:val="65460E98"/>
    <w:rsid w:val="6558767E"/>
    <w:rsid w:val="656858EF"/>
    <w:rsid w:val="657C480D"/>
    <w:rsid w:val="65874BCF"/>
    <w:rsid w:val="65922853"/>
    <w:rsid w:val="65966B85"/>
    <w:rsid w:val="65A81097"/>
    <w:rsid w:val="65B42CA3"/>
    <w:rsid w:val="65D76D4E"/>
    <w:rsid w:val="66006E29"/>
    <w:rsid w:val="660B45FB"/>
    <w:rsid w:val="660D23A2"/>
    <w:rsid w:val="660E6735"/>
    <w:rsid w:val="661E5A70"/>
    <w:rsid w:val="661F0EC1"/>
    <w:rsid w:val="66380858"/>
    <w:rsid w:val="663A3EE7"/>
    <w:rsid w:val="664D1D5B"/>
    <w:rsid w:val="664F04D6"/>
    <w:rsid w:val="66503400"/>
    <w:rsid w:val="6660394E"/>
    <w:rsid w:val="666176C6"/>
    <w:rsid w:val="666E20AB"/>
    <w:rsid w:val="667016B7"/>
    <w:rsid w:val="667E3B18"/>
    <w:rsid w:val="667F7F2C"/>
    <w:rsid w:val="66861AE9"/>
    <w:rsid w:val="669C6115"/>
    <w:rsid w:val="66B9544A"/>
    <w:rsid w:val="66F05769"/>
    <w:rsid w:val="66F27DE3"/>
    <w:rsid w:val="66F466FA"/>
    <w:rsid w:val="66F9345B"/>
    <w:rsid w:val="66FF0FD3"/>
    <w:rsid w:val="67277FC8"/>
    <w:rsid w:val="67362DAE"/>
    <w:rsid w:val="67474023"/>
    <w:rsid w:val="67511670"/>
    <w:rsid w:val="67531BC5"/>
    <w:rsid w:val="675700DF"/>
    <w:rsid w:val="675E4068"/>
    <w:rsid w:val="6768041F"/>
    <w:rsid w:val="67890C82"/>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C56C80"/>
    <w:rsid w:val="68CF4340"/>
    <w:rsid w:val="68E00A78"/>
    <w:rsid w:val="68E60DDD"/>
    <w:rsid w:val="690A194F"/>
    <w:rsid w:val="691813EF"/>
    <w:rsid w:val="69316048"/>
    <w:rsid w:val="69660B15"/>
    <w:rsid w:val="696D3BDC"/>
    <w:rsid w:val="69731BEA"/>
    <w:rsid w:val="69837D6F"/>
    <w:rsid w:val="698A2295"/>
    <w:rsid w:val="698C6042"/>
    <w:rsid w:val="69AA7198"/>
    <w:rsid w:val="69AE1143"/>
    <w:rsid w:val="69CC055E"/>
    <w:rsid w:val="69DE2C3A"/>
    <w:rsid w:val="69EE37D7"/>
    <w:rsid w:val="69FD76B7"/>
    <w:rsid w:val="6A0C197E"/>
    <w:rsid w:val="6A1C00CD"/>
    <w:rsid w:val="6A1D6328"/>
    <w:rsid w:val="6A233B26"/>
    <w:rsid w:val="6A260A0B"/>
    <w:rsid w:val="6A414FB3"/>
    <w:rsid w:val="6A4B221F"/>
    <w:rsid w:val="6A5E6F24"/>
    <w:rsid w:val="6A620361"/>
    <w:rsid w:val="6A88737E"/>
    <w:rsid w:val="6A942CB0"/>
    <w:rsid w:val="6AB86DDF"/>
    <w:rsid w:val="6ACD6B85"/>
    <w:rsid w:val="6AD63BF3"/>
    <w:rsid w:val="6AEA61BD"/>
    <w:rsid w:val="6AF70B58"/>
    <w:rsid w:val="6AF76749"/>
    <w:rsid w:val="6B002E6C"/>
    <w:rsid w:val="6B172985"/>
    <w:rsid w:val="6B26604C"/>
    <w:rsid w:val="6B2723D4"/>
    <w:rsid w:val="6B376C47"/>
    <w:rsid w:val="6B394407"/>
    <w:rsid w:val="6B4744CA"/>
    <w:rsid w:val="6B543355"/>
    <w:rsid w:val="6B656CA6"/>
    <w:rsid w:val="6B7134F5"/>
    <w:rsid w:val="6B714347"/>
    <w:rsid w:val="6B746904"/>
    <w:rsid w:val="6B770687"/>
    <w:rsid w:val="6B7C18A6"/>
    <w:rsid w:val="6B7D5C73"/>
    <w:rsid w:val="6B7D775F"/>
    <w:rsid w:val="6B886B15"/>
    <w:rsid w:val="6B92780F"/>
    <w:rsid w:val="6B954837"/>
    <w:rsid w:val="6BA7142E"/>
    <w:rsid w:val="6BB9327D"/>
    <w:rsid w:val="6BBC3C4A"/>
    <w:rsid w:val="6BBD3985"/>
    <w:rsid w:val="6BCB5099"/>
    <w:rsid w:val="6BD65AFC"/>
    <w:rsid w:val="6BDB3DEC"/>
    <w:rsid w:val="6BDB687B"/>
    <w:rsid w:val="6C1D7BEB"/>
    <w:rsid w:val="6C262D91"/>
    <w:rsid w:val="6C2D3FA6"/>
    <w:rsid w:val="6C353E43"/>
    <w:rsid w:val="6C477A48"/>
    <w:rsid w:val="6C494E84"/>
    <w:rsid w:val="6C524A3F"/>
    <w:rsid w:val="6C6246F4"/>
    <w:rsid w:val="6C7E05EB"/>
    <w:rsid w:val="6C7E4E93"/>
    <w:rsid w:val="6C8B6A6F"/>
    <w:rsid w:val="6CB467A2"/>
    <w:rsid w:val="6CB5493D"/>
    <w:rsid w:val="6CBC7404"/>
    <w:rsid w:val="6CC240E7"/>
    <w:rsid w:val="6CE21BA1"/>
    <w:rsid w:val="6CF507E3"/>
    <w:rsid w:val="6D053613"/>
    <w:rsid w:val="6D0F1C2A"/>
    <w:rsid w:val="6D204650"/>
    <w:rsid w:val="6D435E01"/>
    <w:rsid w:val="6D561141"/>
    <w:rsid w:val="6D654830"/>
    <w:rsid w:val="6D7233BA"/>
    <w:rsid w:val="6D982C38"/>
    <w:rsid w:val="6DA72100"/>
    <w:rsid w:val="6DB86A0E"/>
    <w:rsid w:val="6DC76061"/>
    <w:rsid w:val="6DCC0652"/>
    <w:rsid w:val="6DD26733"/>
    <w:rsid w:val="6DD76A32"/>
    <w:rsid w:val="6DE41EF0"/>
    <w:rsid w:val="6DE41EF6"/>
    <w:rsid w:val="6E0A5F9A"/>
    <w:rsid w:val="6E1D7DB6"/>
    <w:rsid w:val="6E250FD9"/>
    <w:rsid w:val="6E3320CB"/>
    <w:rsid w:val="6E5813AF"/>
    <w:rsid w:val="6E657628"/>
    <w:rsid w:val="6E8C57C5"/>
    <w:rsid w:val="6E957F0D"/>
    <w:rsid w:val="6E993B36"/>
    <w:rsid w:val="6E9D307E"/>
    <w:rsid w:val="6EA75E92"/>
    <w:rsid w:val="6ED13BBB"/>
    <w:rsid w:val="6EFA0228"/>
    <w:rsid w:val="6F087332"/>
    <w:rsid w:val="6F101981"/>
    <w:rsid w:val="6F1A57AF"/>
    <w:rsid w:val="6F2C4E1B"/>
    <w:rsid w:val="6F354D17"/>
    <w:rsid w:val="6F416765"/>
    <w:rsid w:val="6F5173E4"/>
    <w:rsid w:val="6F584A8E"/>
    <w:rsid w:val="6F5D06A1"/>
    <w:rsid w:val="6F66354E"/>
    <w:rsid w:val="6F9078E3"/>
    <w:rsid w:val="6FA67EF8"/>
    <w:rsid w:val="6FAA1728"/>
    <w:rsid w:val="6FAD35D9"/>
    <w:rsid w:val="6FC1780D"/>
    <w:rsid w:val="6FD44A65"/>
    <w:rsid w:val="6FFC4BEE"/>
    <w:rsid w:val="70033E22"/>
    <w:rsid w:val="700B155A"/>
    <w:rsid w:val="701337DF"/>
    <w:rsid w:val="70145342"/>
    <w:rsid w:val="70161E37"/>
    <w:rsid w:val="70182677"/>
    <w:rsid w:val="701E7C70"/>
    <w:rsid w:val="70353A53"/>
    <w:rsid w:val="704456C7"/>
    <w:rsid w:val="705147E0"/>
    <w:rsid w:val="706202C3"/>
    <w:rsid w:val="706E6C67"/>
    <w:rsid w:val="70832364"/>
    <w:rsid w:val="7084648B"/>
    <w:rsid w:val="708E2E66"/>
    <w:rsid w:val="70A16038"/>
    <w:rsid w:val="70BE5FC7"/>
    <w:rsid w:val="70C85314"/>
    <w:rsid w:val="70CB5E68"/>
    <w:rsid w:val="70CC10B4"/>
    <w:rsid w:val="70D171F6"/>
    <w:rsid w:val="70DA3A62"/>
    <w:rsid w:val="70F76C5D"/>
    <w:rsid w:val="710946BE"/>
    <w:rsid w:val="71107938"/>
    <w:rsid w:val="71346CAD"/>
    <w:rsid w:val="713F23B2"/>
    <w:rsid w:val="71593474"/>
    <w:rsid w:val="715C6A87"/>
    <w:rsid w:val="71633A8C"/>
    <w:rsid w:val="71681909"/>
    <w:rsid w:val="717176C9"/>
    <w:rsid w:val="71732999"/>
    <w:rsid w:val="717C352F"/>
    <w:rsid w:val="71844E20"/>
    <w:rsid w:val="71866233"/>
    <w:rsid w:val="718D2F1E"/>
    <w:rsid w:val="71B04FF6"/>
    <w:rsid w:val="71BF30D4"/>
    <w:rsid w:val="71CA7BA9"/>
    <w:rsid w:val="71D46F9E"/>
    <w:rsid w:val="71E41F89"/>
    <w:rsid w:val="71E8223E"/>
    <w:rsid w:val="720C3900"/>
    <w:rsid w:val="72226E86"/>
    <w:rsid w:val="72231011"/>
    <w:rsid w:val="72250637"/>
    <w:rsid w:val="7225175E"/>
    <w:rsid w:val="72732BC1"/>
    <w:rsid w:val="728607CC"/>
    <w:rsid w:val="729329B5"/>
    <w:rsid w:val="72992C44"/>
    <w:rsid w:val="72A354B2"/>
    <w:rsid w:val="72AE2DCA"/>
    <w:rsid w:val="72B302BB"/>
    <w:rsid w:val="72CC7079"/>
    <w:rsid w:val="72E240B9"/>
    <w:rsid w:val="72E81FF4"/>
    <w:rsid w:val="72FD42D3"/>
    <w:rsid w:val="72FF0220"/>
    <w:rsid w:val="73090EC9"/>
    <w:rsid w:val="73433506"/>
    <w:rsid w:val="734D0D37"/>
    <w:rsid w:val="73654BF4"/>
    <w:rsid w:val="73833EE5"/>
    <w:rsid w:val="73922563"/>
    <w:rsid w:val="73A11102"/>
    <w:rsid w:val="73AF74BA"/>
    <w:rsid w:val="73C44A12"/>
    <w:rsid w:val="73CF3D6B"/>
    <w:rsid w:val="73D00FE4"/>
    <w:rsid w:val="73D31146"/>
    <w:rsid w:val="73D4532E"/>
    <w:rsid w:val="73F64860"/>
    <w:rsid w:val="74077E17"/>
    <w:rsid w:val="7408657F"/>
    <w:rsid w:val="74107238"/>
    <w:rsid w:val="741362EC"/>
    <w:rsid w:val="741E6BF6"/>
    <w:rsid w:val="74285894"/>
    <w:rsid w:val="74342377"/>
    <w:rsid w:val="743C54E7"/>
    <w:rsid w:val="74440B5B"/>
    <w:rsid w:val="744F4A8D"/>
    <w:rsid w:val="746F076A"/>
    <w:rsid w:val="747C2D36"/>
    <w:rsid w:val="74902BB0"/>
    <w:rsid w:val="74996CFE"/>
    <w:rsid w:val="74A61D0D"/>
    <w:rsid w:val="74A6779C"/>
    <w:rsid w:val="74AE1D28"/>
    <w:rsid w:val="74B81FBB"/>
    <w:rsid w:val="74BB239C"/>
    <w:rsid w:val="74BD1949"/>
    <w:rsid w:val="74C7390D"/>
    <w:rsid w:val="74CC04C4"/>
    <w:rsid w:val="74E53270"/>
    <w:rsid w:val="74E67A4B"/>
    <w:rsid w:val="74FA31C0"/>
    <w:rsid w:val="74FF07D6"/>
    <w:rsid w:val="750E124C"/>
    <w:rsid w:val="75130F54"/>
    <w:rsid w:val="752D7153"/>
    <w:rsid w:val="752F2EBB"/>
    <w:rsid w:val="755B7DD3"/>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35627B"/>
    <w:rsid w:val="777074ED"/>
    <w:rsid w:val="778839E3"/>
    <w:rsid w:val="779070E5"/>
    <w:rsid w:val="77A967D7"/>
    <w:rsid w:val="77AF244B"/>
    <w:rsid w:val="77C1075A"/>
    <w:rsid w:val="77CE1DA0"/>
    <w:rsid w:val="77DC64B5"/>
    <w:rsid w:val="77EB3497"/>
    <w:rsid w:val="77EB5C25"/>
    <w:rsid w:val="77F514FE"/>
    <w:rsid w:val="77F75656"/>
    <w:rsid w:val="77FD0812"/>
    <w:rsid w:val="78152550"/>
    <w:rsid w:val="7831514A"/>
    <w:rsid w:val="78383202"/>
    <w:rsid w:val="78526A62"/>
    <w:rsid w:val="78584536"/>
    <w:rsid w:val="785E6F9D"/>
    <w:rsid w:val="786308C1"/>
    <w:rsid w:val="78632E2A"/>
    <w:rsid w:val="787D4B17"/>
    <w:rsid w:val="78884840"/>
    <w:rsid w:val="788D358E"/>
    <w:rsid w:val="78A77C66"/>
    <w:rsid w:val="78AD347D"/>
    <w:rsid w:val="78C60C4C"/>
    <w:rsid w:val="78EA041D"/>
    <w:rsid w:val="78ED77E2"/>
    <w:rsid w:val="78F11A2E"/>
    <w:rsid w:val="78F21A0A"/>
    <w:rsid w:val="78FE6E1B"/>
    <w:rsid w:val="79052042"/>
    <w:rsid w:val="791D747D"/>
    <w:rsid w:val="792A3948"/>
    <w:rsid w:val="793524B5"/>
    <w:rsid w:val="794861DB"/>
    <w:rsid w:val="795804B5"/>
    <w:rsid w:val="796100F1"/>
    <w:rsid w:val="79621333"/>
    <w:rsid w:val="79695937"/>
    <w:rsid w:val="798B6ADC"/>
    <w:rsid w:val="798E7888"/>
    <w:rsid w:val="79970C0B"/>
    <w:rsid w:val="79AE0702"/>
    <w:rsid w:val="79CB512B"/>
    <w:rsid w:val="79D22DD2"/>
    <w:rsid w:val="79DA2CCB"/>
    <w:rsid w:val="79E236C1"/>
    <w:rsid w:val="79E346DB"/>
    <w:rsid w:val="79EF1399"/>
    <w:rsid w:val="79F226B7"/>
    <w:rsid w:val="79F43CAC"/>
    <w:rsid w:val="79F700E7"/>
    <w:rsid w:val="79FE48D5"/>
    <w:rsid w:val="7A0D306F"/>
    <w:rsid w:val="7A1520EF"/>
    <w:rsid w:val="7A1753F8"/>
    <w:rsid w:val="7A196F49"/>
    <w:rsid w:val="7A2D23F3"/>
    <w:rsid w:val="7A2D4ED8"/>
    <w:rsid w:val="7A540C7C"/>
    <w:rsid w:val="7A60593F"/>
    <w:rsid w:val="7A7430CC"/>
    <w:rsid w:val="7A756E44"/>
    <w:rsid w:val="7A836072"/>
    <w:rsid w:val="7A8C5716"/>
    <w:rsid w:val="7A9562EF"/>
    <w:rsid w:val="7A9A525F"/>
    <w:rsid w:val="7AA27E6F"/>
    <w:rsid w:val="7AAC4464"/>
    <w:rsid w:val="7ACE4E38"/>
    <w:rsid w:val="7AED26A8"/>
    <w:rsid w:val="7AF14554"/>
    <w:rsid w:val="7AF345BF"/>
    <w:rsid w:val="7AF51E24"/>
    <w:rsid w:val="7B0325A9"/>
    <w:rsid w:val="7B0F1047"/>
    <w:rsid w:val="7B197D54"/>
    <w:rsid w:val="7B356121"/>
    <w:rsid w:val="7B3B1E3C"/>
    <w:rsid w:val="7B3B437F"/>
    <w:rsid w:val="7B467D30"/>
    <w:rsid w:val="7B762E74"/>
    <w:rsid w:val="7B7D240E"/>
    <w:rsid w:val="7B811F45"/>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EF1130"/>
    <w:rsid w:val="7CF27032"/>
    <w:rsid w:val="7D171549"/>
    <w:rsid w:val="7D1D1CB5"/>
    <w:rsid w:val="7D5239E0"/>
    <w:rsid w:val="7D560A0E"/>
    <w:rsid w:val="7D58691E"/>
    <w:rsid w:val="7D627B54"/>
    <w:rsid w:val="7D716BA4"/>
    <w:rsid w:val="7D761851"/>
    <w:rsid w:val="7DA00D34"/>
    <w:rsid w:val="7DA52044"/>
    <w:rsid w:val="7DA81513"/>
    <w:rsid w:val="7DB67EA0"/>
    <w:rsid w:val="7DBC27A3"/>
    <w:rsid w:val="7DBC3708"/>
    <w:rsid w:val="7DC76B9E"/>
    <w:rsid w:val="7DCC58FB"/>
    <w:rsid w:val="7DF6029C"/>
    <w:rsid w:val="7E057555"/>
    <w:rsid w:val="7E0B3D48"/>
    <w:rsid w:val="7E155C17"/>
    <w:rsid w:val="7E270208"/>
    <w:rsid w:val="7E2A6653"/>
    <w:rsid w:val="7E6037CB"/>
    <w:rsid w:val="7E847687"/>
    <w:rsid w:val="7E933C93"/>
    <w:rsid w:val="7E967390"/>
    <w:rsid w:val="7E9D0664"/>
    <w:rsid w:val="7E9E64F2"/>
    <w:rsid w:val="7EC2484B"/>
    <w:rsid w:val="7ED35FE5"/>
    <w:rsid w:val="7EE80653"/>
    <w:rsid w:val="7EE957A9"/>
    <w:rsid w:val="7EF232A2"/>
    <w:rsid w:val="7F0378AC"/>
    <w:rsid w:val="7F2354BD"/>
    <w:rsid w:val="7F34095B"/>
    <w:rsid w:val="7F4F235A"/>
    <w:rsid w:val="7F523D22"/>
    <w:rsid w:val="7F572FBC"/>
    <w:rsid w:val="7F623E0A"/>
    <w:rsid w:val="7F6559B1"/>
    <w:rsid w:val="7F795152"/>
    <w:rsid w:val="7F875650"/>
    <w:rsid w:val="7F90113C"/>
    <w:rsid w:val="7F942BA3"/>
    <w:rsid w:val="7F9D56D5"/>
    <w:rsid w:val="7FA73184"/>
    <w:rsid w:val="7FA93818"/>
    <w:rsid w:val="7FAF16AA"/>
    <w:rsid w:val="7FB7271F"/>
    <w:rsid w:val="7FBE2A45"/>
    <w:rsid w:val="7FDC3C39"/>
    <w:rsid w:val="7FEB04F0"/>
    <w:rsid w:val="7FF4792A"/>
    <w:rsid w:val="7FF52F01"/>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2288</Words>
  <Characters>2404</Characters>
  <Lines>22</Lines>
  <Paragraphs>6</Paragraphs>
  <TotalTime>3</TotalTime>
  <ScaleCrop>false</ScaleCrop>
  <LinksUpToDate>false</LinksUpToDate>
  <CharactersWithSpaces>2420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Lenovo</cp:lastModifiedBy>
  <cp:lastPrinted>2024-10-28T03:24:00Z</cp:lastPrinted>
  <dcterms:modified xsi:type="dcterms:W3CDTF">2025-05-14T09:34:02Z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EE75C6E20D134F1A8E018E591CAB1267</vt:lpwstr>
  </property>
  <property fmtid="{D5CDD505-2E9C-101B-9397-08002B2CF9AE}" pid="4" name="KSOTemplateDocerSaveRecord">
    <vt:lpwstr>eyJoZGlkIjoiYjJkNmIwMzcxNGZlZTNhNjM0MDNjYWJiNGQwMGE3ZDgifQ==</vt:lpwstr>
  </property>
</Properties>
</file>