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38" w:rsidRDefault="006B0B38" w:rsidP="006B0B38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6B0B38" w:rsidRDefault="006B0B38" w:rsidP="006B0B38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6B0B38" w:rsidRDefault="006B0B38" w:rsidP="006B0B38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6B0B38" w:rsidRDefault="006B0B38" w:rsidP="006B0B38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6B0B38" w:rsidRDefault="006B0B38" w:rsidP="006B0B38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6B0B38" w:rsidRPr="003718AA" w:rsidRDefault="006B0B38" w:rsidP="006B0B3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3718AA">
        <w:rPr>
          <w:rFonts w:ascii="仿宋_GB2312" w:eastAsia="仿宋_GB2312" w:hAnsi="楷体" w:cs="楷体" w:hint="eastAsia"/>
          <w:sz w:val="32"/>
          <w:szCs w:val="32"/>
        </w:rPr>
        <w:t>石政发〔2021〕</w:t>
      </w:r>
      <w:r>
        <w:rPr>
          <w:rFonts w:ascii="仿宋_GB2312" w:eastAsia="仿宋_GB2312" w:hAnsi="楷体" w:cs="楷体" w:hint="eastAsia"/>
          <w:sz w:val="32"/>
          <w:szCs w:val="32"/>
        </w:rPr>
        <w:t>23</w:t>
      </w:r>
      <w:r w:rsidRPr="003718AA">
        <w:rPr>
          <w:rFonts w:ascii="仿宋_GB2312" w:eastAsia="仿宋_GB2312" w:hAnsi="楷体" w:cs="楷体" w:hint="eastAsia"/>
          <w:sz w:val="32"/>
          <w:szCs w:val="32"/>
        </w:rPr>
        <w:t>号</w:t>
      </w:r>
    </w:p>
    <w:p w:rsidR="006B0B38" w:rsidRDefault="006B0B38" w:rsidP="006B0B38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97F96" w:rsidRPr="006B0B38" w:rsidRDefault="00310F0A">
      <w:pPr>
        <w:spacing w:after="0" w:line="600" w:lineRule="exact"/>
        <w:jc w:val="center"/>
        <w:rPr>
          <w:rStyle w:val="NormalCharacter"/>
          <w:rFonts w:ascii="方正小标宋简体" w:eastAsia="方正小标宋简体" w:hAnsi="宋体" w:hint="eastAsia"/>
          <w:kern w:val="2"/>
          <w:sz w:val="44"/>
          <w:szCs w:val="44"/>
        </w:rPr>
      </w:pPr>
      <w:r w:rsidRPr="006B0B38">
        <w:rPr>
          <w:rStyle w:val="NormalCharacter"/>
          <w:rFonts w:ascii="方正小标宋简体" w:eastAsia="方正小标宋简体" w:hAnsi="宋体" w:hint="eastAsia"/>
          <w:kern w:val="2"/>
          <w:sz w:val="44"/>
          <w:szCs w:val="44"/>
        </w:rPr>
        <w:t>关于审批</w:t>
      </w:r>
      <w:r w:rsidRPr="006B0B38">
        <w:rPr>
          <w:rStyle w:val="NormalCharacter"/>
          <w:rFonts w:ascii="方正小标宋简体" w:eastAsia="方正小标宋简体" w:hAnsi="宋体" w:hint="eastAsia"/>
          <w:kern w:val="2"/>
          <w:sz w:val="44"/>
          <w:szCs w:val="44"/>
        </w:rPr>
        <w:t>《赣榆区石桥镇工业集中</w:t>
      </w:r>
      <w:r w:rsidRPr="006B0B38">
        <w:rPr>
          <w:rStyle w:val="NormalCharacter"/>
          <w:rFonts w:ascii="方正小标宋简体" w:eastAsia="方正小标宋简体" w:hAnsi="宋体" w:hint="eastAsia"/>
          <w:kern w:val="2"/>
          <w:sz w:val="44"/>
          <w:szCs w:val="44"/>
        </w:rPr>
        <w:t>区</w:t>
      </w:r>
    </w:p>
    <w:p w:rsidR="00297F96" w:rsidRPr="006B0B38" w:rsidRDefault="00310F0A">
      <w:pPr>
        <w:spacing w:after="0" w:line="600" w:lineRule="exact"/>
        <w:jc w:val="center"/>
        <w:rPr>
          <w:rStyle w:val="NormalCharacter"/>
          <w:rFonts w:ascii="方正小标宋简体" w:eastAsia="方正小标宋简体" w:hAnsi="宋体" w:hint="eastAsia"/>
          <w:kern w:val="2"/>
          <w:sz w:val="44"/>
          <w:szCs w:val="44"/>
        </w:rPr>
      </w:pPr>
      <w:r w:rsidRPr="006B0B38">
        <w:rPr>
          <w:rStyle w:val="NormalCharacter"/>
          <w:rFonts w:ascii="方正小标宋简体" w:eastAsia="方正小标宋简体" w:hAnsi="宋体" w:hint="eastAsia"/>
          <w:kern w:val="2"/>
          <w:sz w:val="44"/>
          <w:szCs w:val="44"/>
        </w:rPr>
        <w:t>控制性详细规划</w:t>
      </w:r>
      <w:r w:rsidRPr="006B0B38">
        <w:rPr>
          <w:rStyle w:val="NormalCharacter"/>
          <w:rFonts w:ascii="方正小标宋简体" w:eastAsia="方正小标宋简体" w:hAnsi="宋体" w:hint="eastAsia"/>
          <w:kern w:val="2"/>
          <w:sz w:val="44"/>
          <w:szCs w:val="44"/>
        </w:rPr>
        <w:t>》</w:t>
      </w:r>
      <w:r w:rsidRPr="006B0B38">
        <w:rPr>
          <w:rStyle w:val="NormalCharacter"/>
          <w:rFonts w:ascii="方正小标宋简体" w:eastAsia="方正小标宋简体" w:hAnsi="宋体" w:hint="eastAsia"/>
          <w:kern w:val="2"/>
          <w:sz w:val="44"/>
          <w:szCs w:val="44"/>
        </w:rPr>
        <w:t>的请示</w:t>
      </w:r>
    </w:p>
    <w:p w:rsidR="00297F96" w:rsidRDefault="00297F96">
      <w:pPr>
        <w:spacing w:after="0" w:line="540" w:lineRule="exact"/>
        <w:rPr>
          <w:rStyle w:val="NormalCharacter"/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297F96" w:rsidRDefault="00310F0A">
      <w:pPr>
        <w:spacing w:after="0" w:line="540" w:lineRule="exact"/>
        <w:jc w:val="both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区政府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:</w:t>
      </w:r>
    </w:p>
    <w:p w:rsidR="00297F96" w:rsidRDefault="00310F0A">
      <w:pPr>
        <w:spacing w:after="0" w:line="540" w:lineRule="exact"/>
        <w:ind w:firstLine="539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为落实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石桥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镇总体规划，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为保障和推动镇工业集中区科学合理的开发建设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，我镇委托连云港锦城城市规划设计有限公司编制了《赣榆区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石桥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镇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工业集中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区控制性详细规划》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（以下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简称《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规划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》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）。《规划》范围</w:t>
      </w:r>
      <w:r>
        <w:rPr>
          <w:rFonts w:ascii="Times New Roman" w:eastAsia="仿宋_GB2312" w:hAnsi="Times New Roman" w:hint="eastAsia"/>
          <w:sz w:val="32"/>
          <w:szCs w:val="32"/>
        </w:rPr>
        <w:t>东至康宁路、南至发展大道、西至富民路、北至滨河路，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《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规划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范围</w:t>
      </w:r>
      <w:r>
        <w:rPr>
          <w:rFonts w:ascii="Times New Roman" w:eastAsia="仿宋_GB2312" w:hAnsi="Times New Roman" w:hint="eastAsia"/>
          <w:sz w:val="32"/>
          <w:szCs w:val="32"/>
        </w:rPr>
        <w:t>73.67</w:t>
      </w:r>
      <w:r>
        <w:rPr>
          <w:rFonts w:ascii="Times New Roman" w:eastAsia="仿宋_GB2312" w:hAnsi="Times New Roman" w:hint="eastAsia"/>
          <w:sz w:val="32"/>
          <w:szCs w:val="32"/>
        </w:rPr>
        <w:t>公顷（</w:t>
      </w:r>
      <w:r>
        <w:rPr>
          <w:rFonts w:ascii="Times New Roman" w:eastAsia="仿宋_GB2312" w:hAnsi="Times New Roman" w:hint="eastAsia"/>
          <w:sz w:val="32"/>
          <w:szCs w:val="32"/>
        </w:rPr>
        <w:t>1105.05</w:t>
      </w:r>
      <w:r>
        <w:rPr>
          <w:rFonts w:ascii="Times New Roman" w:eastAsia="仿宋_GB2312" w:hAnsi="Times New Roman" w:hint="eastAsia"/>
          <w:sz w:val="32"/>
          <w:szCs w:val="32"/>
        </w:rPr>
        <w:t>亩）。</w:t>
      </w:r>
    </w:p>
    <w:p w:rsidR="00297F96" w:rsidRDefault="00310F0A">
      <w:pPr>
        <w:spacing w:after="0" w:line="540" w:lineRule="exact"/>
        <w:ind w:firstLine="539"/>
        <w:jc w:val="both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《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规划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》成果于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2020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31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通过专家论证。我镇于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2021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30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日至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2021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28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日将该《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规划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》在区政府网站、镇公示栏进行了批前公示，公示期间未收到反馈意见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。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《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规划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》成果于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20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21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20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日经镇人大审议通过。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2021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25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日，赣榆区自然资源和规划委员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lastRenderedPageBreak/>
        <w:t>会第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11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次主任专题会议上，对《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规划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》成果进行了审议，并原则通过。</w:t>
      </w:r>
    </w:p>
    <w:p w:rsidR="00297F96" w:rsidRDefault="00310F0A">
      <w:pPr>
        <w:spacing w:after="0" w:line="540" w:lineRule="exact"/>
        <w:ind w:firstLineChars="200" w:firstLine="640"/>
        <w:jc w:val="both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根据相关法律法规要求，现将《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规划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》成果上报区政府审批。</w:t>
      </w:r>
    </w:p>
    <w:p w:rsidR="00297F96" w:rsidRDefault="00310F0A">
      <w:pPr>
        <w:spacing w:after="0" w:line="540" w:lineRule="exact"/>
        <w:ind w:firstLineChars="200" w:firstLine="640"/>
        <w:jc w:val="both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当否，请批示。</w:t>
      </w:r>
    </w:p>
    <w:p w:rsidR="00297F96" w:rsidRDefault="00310F0A">
      <w:pPr>
        <w:spacing w:after="0" w:line="540" w:lineRule="exact"/>
        <w:ind w:firstLineChars="200" w:firstLine="640"/>
        <w:rPr>
          <w:rStyle w:val="NormalCharacter"/>
          <w:rFonts w:ascii="Times New Roman" w:eastAsia="仿宋_GB2312" w:hAnsi="Times New Roman"/>
          <w:color w:val="FF0000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>附件：</w:t>
      </w:r>
      <w:r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>1.</w:t>
      </w:r>
      <w:r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>《赣榆区</w:t>
      </w:r>
      <w:r>
        <w:rPr>
          <w:rStyle w:val="NormalCharacter"/>
          <w:rFonts w:ascii="Times New Roman" w:eastAsia="仿宋_GB2312" w:hAnsi="Times New Roman" w:hint="eastAsia"/>
          <w:color w:val="000000"/>
          <w:sz w:val="32"/>
          <w:szCs w:val="32"/>
        </w:rPr>
        <w:t>石桥</w:t>
      </w:r>
      <w:r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>镇</w:t>
      </w:r>
      <w:r>
        <w:rPr>
          <w:rStyle w:val="NormalCharacter"/>
          <w:rFonts w:ascii="Times New Roman" w:eastAsia="仿宋_GB2312" w:hAnsi="Times New Roman" w:hint="eastAsia"/>
          <w:color w:val="000000"/>
          <w:sz w:val="32"/>
          <w:szCs w:val="32"/>
        </w:rPr>
        <w:t>工业集中</w:t>
      </w:r>
      <w:r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>区控制性详细规划》成果</w:t>
      </w:r>
    </w:p>
    <w:p w:rsidR="00297F96" w:rsidRDefault="00297F96">
      <w:pPr>
        <w:spacing w:after="0" w:line="540" w:lineRule="exact"/>
        <w:ind w:firstLineChars="200" w:firstLine="640"/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</w:pPr>
    </w:p>
    <w:p w:rsidR="00297F96" w:rsidRPr="006B0B38" w:rsidRDefault="00297F96">
      <w:pPr>
        <w:spacing w:after="0" w:line="540" w:lineRule="exact"/>
        <w:ind w:firstLineChars="200" w:firstLine="640"/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</w:pPr>
    </w:p>
    <w:p w:rsidR="00297F96" w:rsidRDefault="006B0B38" w:rsidP="006B0B38">
      <w:pPr>
        <w:wordWrap w:val="0"/>
        <w:spacing w:after="0" w:line="540" w:lineRule="exact"/>
        <w:jc w:val="center"/>
        <w:rPr>
          <w:rStyle w:val="NormalCharacter"/>
          <w:rFonts w:ascii="Times New Roman" w:eastAsia="仿宋_GB2312" w:hAnsi="Times New Roman"/>
          <w:color w:val="FF0000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                </w:t>
      </w:r>
      <w:r w:rsidR="00310F0A">
        <w:rPr>
          <w:rStyle w:val="NormalCharacter"/>
          <w:rFonts w:ascii="Times New Roman" w:eastAsia="仿宋_GB2312" w:hAnsi="Times New Roman" w:hint="eastAsia"/>
          <w:color w:val="000000"/>
          <w:sz w:val="32"/>
          <w:szCs w:val="32"/>
        </w:rPr>
        <w:t>石桥</w:t>
      </w:r>
      <w:r w:rsidR="00310F0A"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  <w:t>镇人民政府</w:t>
      </w:r>
    </w:p>
    <w:p w:rsidR="00297F96" w:rsidRDefault="00310F0A">
      <w:pPr>
        <w:spacing w:after="0" w:line="540" w:lineRule="exact"/>
        <w:ind w:firstLineChars="200" w:firstLine="640"/>
        <w:jc w:val="right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2021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11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30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日</w:t>
      </w:r>
    </w:p>
    <w:sectPr w:rsidR="00297F96" w:rsidSect="00297F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0A" w:rsidRPr="003D5365" w:rsidRDefault="00310F0A" w:rsidP="00297F96">
      <w:pPr>
        <w:spacing w:after="0"/>
        <w:ind w:firstLine="420"/>
        <w:rPr>
          <w:rFonts w:ascii="Times New Roman" w:eastAsiaTheme="minorEastAsia" w:hAnsi="Times New Roman"/>
          <w:kern w:val="2"/>
          <w:sz w:val="21"/>
          <w:szCs w:val="24"/>
        </w:rPr>
      </w:pPr>
      <w:r>
        <w:separator/>
      </w:r>
    </w:p>
  </w:endnote>
  <w:endnote w:type="continuationSeparator" w:id="1">
    <w:p w:rsidR="00310F0A" w:rsidRPr="003D5365" w:rsidRDefault="00310F0A" w:rsidP="00297F96">
      <w:pPr>
        <w:spacing w:after="0"/>
        <w:ind w:firstLine="420"/>
        <w:rPr>
          <w:rFonts w:ascii="Times New Roman" w:eastAsiaTheme="minorEastAsia" w:hAnsi="Times New Roman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0A" w:rsidRDefault="00310F0A">
      <w:pPr>
        <w:spacing w:after="0"/>
      </w:pPr>
      <w:r>
        <w:separator/>
      </w:r>
    </w:p>
  </w:footnote>
  <w:footnote w:type="continuationSeparator" w:id="1">
    <w:p w:rsidR="00310F0A" w:rsidRDefault="00310F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3D6A9D"/>
    <w:rsid w:val="00070A80"/>
    <w:rsid w:val="0015062D"/>
    <w:rsid w:val="0017488C"/>
    <w:rsid w:val="00203381"/>
    <w:rsid w:val="00297F96"/>
    <w:rsid w:val="002F62CB"/>
    <w:rsid w:val="00310F0A"/>
    <w:rsid w:val="003746A6"/>
    <w:rsid w:val="003D6A9D"/>
    <w:rsid w:val="00400FCC"/>
    <w:rsid w:val="004E49C8"/>
    <w:rsid w:val="00532FC6"/>
    <w:rsid w:val="005515B7"/>
    <w:rsid w:val="005A3C39"/>
    <w:rsid w:val="006B0B38"/>
    <w:rsid w:val="006F564C"/>
    <w:rsid w:val="00772682"/>
    <w:rsid w:val="007B153C"/>
    <w:rsid w:val="007F3ADD"/>
    <w:rsid w:val="00830109"/>
    <w:rsid w:val="008E080E"/>
    <w:rsid w:val="00A75394"/>
    <w:rsid w:val="00A9634F"/>
    <w:rsid w:val="00AC5410"/>
    <w:rsid w:val="00D578C4"/>
    <w:rsid w:val="00DD4F55"/>
    <w:rsid w:val="00E428C9"/>
    <w:rsid w:val="00F055CA"/>
    <w:rsid w:val="00F17AC2"/>
    <w:rsid w:val="00F80517"/>
    <w:rsid w:val="00FB5D0A"/>
    <w:rsid w:val="17B03C3E"/>
    <w:rsid w:val="1B56466D"/>
    <w:rsid w:val="31B57121"/>
    <w:rsid w:val="3259537B"/>
    <w:rsid w:val="38E47DF7"/>
    <w:rsid w:val="3DD6505E"/>
    <w:rsid w:val="44EE501B"/>
    <w:rsid w:val="4D1C48ED"/>
    <w:rsid w:val="51586001"/>
    <w:rsid w:val="651C15CB"/>
    <w:rsid w:val="69295A8C"/>
    <w:rsid w:val="6CA020E0"/>
    <w:rsid w:val="6D60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7F96"/>
    <w:pPr>
      <w:snapToGrid w:val="0"/>
      <w:spacing w:after="200"/>
      <w:textAlignment w:val="baseline"/>
    </w:pPr>
    <w:rPr>
      <w:rFonts w:ascii="Tahoma" w:eastAsia="微软雅黑" w:hAnsi="Tahom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297F96"/>
    <w:pPr>
      <w:ind w:firstLineChars="100" w:firstLine="420"/>
    </w:pPr>
    <w:rPr>
      <w:sz w:val="24"/>
    </w:rPr>
  </w:style>
  <w:style w:type="paragraph" w:styleId="a4">
    <w:name w:val="Body Text"/>
    <w:basedOn w:val="a"/>
    <w:qFormat/>
    <w:rsid w:val="00297F96"/>
  </w:style>
  <w:style w:type="paragraph" w:styleId="a5">
    <w:name w:val="footer"/>
    <w:basedOn w:val="a"/>
    <w:link w:val="Char"/>
    <w:qFormat/>
    <w:rsid w:val="00297F9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qFormat/>
    <w:rsid w:val="00297F96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NormalCharacter">
    <w:name w:val="NormalCharacter"/>
    <w:qFormat/>
    <w:rsid w:val="00297F96"/>
  </w:style>
  <w:style w:type="table" w:customStyle="1" w:styleId="TableNormal">
    <w:name w:val="TableNormal"/>
    <w:qFormat/>
    <w:rsid w:val="00297F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6"/>
    <w:qFormat/>
    <w:rsid w:val="00297F96"/>
    <w:rPr>
      <w:rFonts w:ascii="Tahoma" w:eastAsia="微软雅黑" w:hAnsi="Tahoma"/>
      <w:sz w:val="18"/>
      <w:szCs w:val="18"/>
    </w:rPr>
  </w:style>
  <w:style w:type="character" w:customStyle="1" w:styleId="Char">
    <w:name w:val="页脚 Char"/>
    <w:link w:val="a5"/>
    <w:qFormat/>
    <w:rsid w:val="00297F96"/>
    <w:rPr>
      <w:rFonts w:ascii="Tahoma" w:eastAsia="微软雅黑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B0B3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6B0B38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2021-12-01T03:02:00Z</cp:lastPrinted>
  <dcterms:created xsi:type="dcterms:W3CDTF">2021-12-01T03:04:00Z</dcterms:created>
  <dcterms:modified xsi:type="dcterms:W3CDTF">2021-12-01T03:04:00Z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BDE5AC26310B43D9B53DCB3AB44111A8</vt:lpwstr>
  </property>
</Properties>
</file>