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4F77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 w14:paraId="16E0982B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hint="default" w:ascii="Times New Roman" w:hAnsi="Times New Roman" w:eastAsia="华文仿宋" w:cs="Times New Roman"/>
          <w:b/>
          <w:color w:val="000000"/>
        </w:rPr>
      </w:pPr>
      <w:bookmarkStart w:id="0" w:name="_GoBack"/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eastAsia="zh-CN"/>
        </w:rPr>
        <w:t>赣榆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区法律</w:t>
      </w: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eastAsia="zh-CN"/>
        </w:rPr>
        <w:t>服务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单位申报表</w:t>
      </w:r>
      <w:bookmarkEnd w:id="0"/>
    </w:p>
    <w:p w14:paraId="6DA8BEC0">
      <w:pPr>
        <w:pStyle w:val="2"/>
        <w:widowControl/>
        <w:shd w:val="clear" w:color="auto" w:fill="FFFFFF"/>
        <w:spacing w:before="0" w:beforeAutospacing="0" w:after="0" w:afterAutospacing="0" w:line="580" w:lineRule="atLeast"/>
        <w:rPr>
          <w:rFonts w:hint="default" w:ascii="Times New Roman" w:hAnsi="Times New Roman" w:eastAsia="华文仿宋" w:cs="Times New Roman"/>
          <w:b/>
          <w:color w:val="000000"/>
        </w:rPr>
      </w:pPr>
      <w:r>
        <w:rPr>
          <w:rFonts w:hint="default" w:ascii="Times New Roman" w:hAnsi="Times New Roman" w:eastAsia="华文仿宋" w:cs="Times New Roman"/>
          <w:b/>
          <w:color w:val="000000"/>
        </w:rPr>
        <w:t>律师事务所名称（盖章）：                       主要负责人签字：</w:t>
      </w:r>
    </w:p>
    <w:tbl>
      <w:tblPr>
        <w:tblStyle w:val="3"/>
        <w:tblW w:w="89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200"/>
        <w:gridCol w:w="1275"/>
        <w:gridCol w:w="1713"/>
        <w:gridCol w:w="2869"/>
      </w:tblGrid>
      <w:tr w14:paraId="0B318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2985DDA3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登记注册地址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0E380E3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5D6EE1E0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律师事务所</w:t>
            </w:r>
          </w:p>
          <w:p w14:paraId="785E7151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  <w:t>执业许可证号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 w14:paraId="44A3BE54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63FD3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2C61D980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成立时间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2B0DED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321993B9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  <w:t>律师事务所</w:t>
            </w:r>
          </w:p>
          <w:p w14:paraId="7BAD8CC5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  <w:t>组织形式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 w14:paraId="0E2DDCB1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6AB6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593A3F1C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  <w:t>律师事务所</w:t>
            </w:r>
          </w:p>
          <w:p w14:paraId="4E3BAD9A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执业人数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496E1C0"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0E85B762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服务团队</w:t>
            </w:r>
          </w:p>
          <w:p w14:paraId="1CBFA517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负责人姓名</w:t>
            </w:r>
          </w:p>
        </w:tc>
        <w:tc>
          <w:tcPr>
            <w:tcW w:w="2869" w:type="dxa"/>
            <w:noWrap w:val="0"/>
            <w:tcMar>
              <w:left w:w="108" w:type="dxa"/>
              <w:right w:w="108" w:type="dxa"/>
            </w:tcMar>
            <w:vAlign w:val="center"/>
          </w:tcPr>
          <w:p w14:paraId="607EF5C7"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4184B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774CFE6C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服务团队</w:t>
            </w:r>
          </w:p>
          <w:p w14:paraId="39628B88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成员姓名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681046F0"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4BB76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606F0376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律师事务所总体情况简介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01CA88EB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707A5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01EB7FD1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获得</w:t>
            </w:r>
          </w:p>
          <w:p w14:paraId="59E34610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主要荣誉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7F496241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68515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296DBA88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律师事务所为政府部门提供法律服务情况简介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78894C57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58AD6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1AF4AE3B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律师事务所及本所律师</w:t>
            </w: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正在或即将担任政府或政府部门法律顾问情况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3A027750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</w:p>
        </w:tc>
      </w:tr>
      <w:tr w14:paraId="58812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3231D255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律师事务所办理行政诉讼案件情况介绍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741A43E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7D9D7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4C5F5F4B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律师事务所开展</w:t>
            </w:r>
            <w:r>
              <w:rPr>
                <w:rFonts w:hint="eastAsia" w:ascii="Times New Roman" w:hAnsi="Times New Roman" w:eastAsia="华文仿宋" w:cs="Times New Roman"/>
                <w:bCs/>
                <w:color w:val="000000"/>
                <w:szCs w:val="21"/>
                <w:lang w:eastAsia="zh-CN"/>
              </w:rPr>
              <w:t>行政</w:t>
            </w: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法律业务情况简介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0B307BF5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（可另附纸）</w:t>
            </w:r>
          </w:p>
        </w:tc>
      </w:tr>
      <w:tr w14:paraId="42301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20C44C45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近3年受到行政处罚、行业处分情况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0BEA360B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76DF5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75D3AF1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4752A49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联系人及电    话</w:t>
            </w:r>
          </w:p>
        </w:tc>
        <w:tc>
          <w:tcPr>
            <w:tcW w:w="58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EB0386F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 </w:t>
            </w:r>
          </w:p>
        </w:tc>
      </w:tr>
      <w:tr w14:paraId="30445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9E4436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FB532BC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通信地址</w:t>
            </w:r>
          </w:p>
        </w:tc>
        <w:tc>
          <w:tcPr>
            <w:tcW w:w="58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718C307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 </w:t>
            </w:r>
          </w:p>
        </w:tc>
      </w:tr>
      <w:tr w14:paraId="6CB5E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B44C09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A02351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电子邮箱</w:t>
            </w:r>
          </w:p>
        </w:tc>
        <w:tc>
          <w:tcPr>
            <w:tcW w:w="5857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CD0B3E9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  <w:szCs w:val="21"/>
              </w:rPr>
              <w:t> </w:t>
            </w:r>
          </w:p>
        </w:tc>
      </w:tr>
      <w:tr w14:paraId="47429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exact"/>
        </w:trPr>
        <w:tc>
          <w:tcPr>
            <w:tcW w:w="1898" w:type="dxa"/>
            <w:noWrap w:val="0"/>
            <w:tcMar>
              <w:left w:w="108" w:type="dxa"/>
              <w:right w:w="108" w:type="dxa"/>
            </w:tcMar>
            <w:vAlign w:val="center"/>
          </w:tcPr>
          <w:p w14:paraId="20C0C579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8"/>
                <w:lang w:bidi="ar"/>
              </w:rPr>
            </w:pPr>
            <w:r>
              <w:rPr>
                <w:rFonts w:hint="default" w:ascii="Times New Roman" w:hAnsi="Times New Roman" w:eastAsia="华文仿宋" w:cs="Times New Roman"/>
                <w:bCs/>
                <w:color w:val="000000"/>
              </w:rPr>
              <w:t>备注</w:t>
            </w:r>
          </w:p>
        </w:tc>
        <w:tc>
          <w:tcPr>
            <w:tcW w:w="705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37C8E045">
            <w:pPr>
              <w:pStyle w:val="2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cs="Times New Roman"/>
                <w:bCs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Cs/>
                <w:szCs w:val="28"/>
              </w:rPr>
              <w:t> </w:t>
            </w:r>
          </w:p>
        </w:tc>
      </w:tr>
      <w:tr w14:paraId="59181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exact"/>
        </w:trPr>
        <w:tc>
          <w:tcPr>
            <w:tcW w:w="895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0F8C6BF0">
            <w:pPr>
              <w:pStyle w:val="2"/>
              <w:widowControl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本人承诺以上信息属实。</w:t>
            </w:r>
          </w:p>
          <w:p w14:paraId="7015BD66">
            <w:pPr>
              <w:pStyle w:val="2"/>
              <w:widowControl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</w:p>
          <w:p w14:paraId="183A6A48">
            <w:pPr>
              <w:pStyle w:val="2"/>
              <w:widowControl/>
              <w:spacing w:before="0" w:beforeAutospacing="0" w:after="0" w:afterAutospacing="0" w:line="380" w:lineRule="exact"/>
              <w:ind w:firstLine="4200" w:firstLineChars="1750"/>
              <w:jc w:val="both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律师事务所主要负责人签字：</w:t>
            </w:r>
          </w:p>
          <w:p w14:paraId="18AD58BB">
            <w:pPr>
              <w:pStyle w:val="2"/>
              <w:widowControl/>
              <w:spacing w:before="0" w:beforeAutospacing="0" w:after="0" w:afterAutospacing="0" w:line="380" w:lineRule="exact"/>
              <w:ind w:firstLine="5160" w:firstLineChars="2150"/>
              <w:jc w:val="both"/>
              <w:rPr>
                <w:rFonts w:hint="default" w:ascii="Times New Roman" w:hAnsi="Times New Roman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年  月  日</w:t>
            </w:r>
          </w:p>
        </w:tc>
      </w:tr>
    </w:tbl>
    <w:p w14:paraId="24B24A86"/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B5543"/>
    <w:rsid w:val="FEE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2026-06-29T14:49:00Z</dcterms:created>
  <dc:creator>勇攀高峰</dc:creator>
  <cp:lastModifiedBy>勇攀高峰</cp:lastModifiedBy>
  <dcterms:modified xsi:type="dcterms:W3CDTF">2026-06-29T14:50:43Z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333BABF3EB3BF18F9315426AC12B3F50_41</vt:lpwstr>
  </property>
</Properties>
</file>