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6" w:rsidRDefault="001433AC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黄海大道（石林公路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-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铁路交叉口）新建工程环境影响评价第一次公示</w:t>
      </w:r>
    </w:p>
    <w:p w:rsidR="00F72EE6" w:rsidRDefault="00F72EE6">
      <w:pPr>
        <w:spacing w:line="240" w:lineRule="auto"/>
        <w:ind w:firstLineChars="0" w:firstLine="0"/>
        <w:jc w:val="center"/>
        <w:rPr>
          <w:sz w:val="32"/>
          <w:szCs w:val="32"/>
        </w:rPr>
      </w:pP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赣榆区石桥镇人民政府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委托江苏智盛环境科技有限公司承担</w:t>
      </w:r>
      <w:r>
        <w:rPr>
          <w:rFonts w:ascii="仿宋_GB2312" w:eastAsia="仿宋_GB2312" w:hAnsi="仿宋_GB2312" w:cs="仿宋_GB2312" w:hint="eastAsia"/>
          <w:sz w:val="32"/>
          <w:szCs w:val="32"/>
        </w:rPr>
        <w:t>黄海大道（石林公路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铁路交叉口）新建工程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的环境影响评价工作，根据《环境影响评价公众参与办法》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生态环境部令第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规定，现将该项目有关信息予以公示。公示内容如下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72EE6" w:rsidRDefault="001433AC" w:rsidP="00166245">
      <w:pPr>
        <w:ind w:firstLine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项目名称及概要</w:t>
      </w: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项目名称：黄海大道（石林公路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铁路交叉口）新建工程</w:t>
      </w: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建设地点：赣榆区石桥镇黄海粮油科技产业园</w:t>
      </w: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建设单位：赣榆区石桥镇人民政府</w:t>
      </w: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建设性质：新建</w:t>
      </w: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建设内容：新建黄海大道（石林公路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铁路交叉口）长</w:t>
      </w:r>
      <w:r>
        <w:rPr>
          <w:rFonts w:ascii="仿宋_GB2312" w:eastAsia="仿宋_GB2312" w:hAnsi="仿宋_GB2312" w:cs="仿宋_GB2312" w:hint="eastAsia"/>
          <w:sz w:val="32"/>
          <w:szCs w:val="32"/>
        </w:rPr>
        <w:t>1840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米，按照二级公路标准建设，设计速度</w:t>
      </w:r>
      <w:r>
        <w:rPr>
          <w:rFonts w:ascii="仿宋_GB2312" w:eastAsia="仿宋_GB2312" w:hAnsi="仿宋_GB2312" w:cs="仿宋_GB2312" w:hint="eastAsia"/>
          <w:sz w:val="32"/>
          <w:szCs w:val="32"/>
        </w:rPr>
        <w:t>40km/h</w:t>
      </w:r>
      <w:r>
        <w:rPr>
          <w:rFonts w:ascii="仿宋_GB2312" w:eastAsia="仿宋_GB2312" w:hAnsi="仿宋_GB2312" w:cs="仿宋_GB2312" w:hint="eastAsia"/>
          <w:sz w:val="32"/>
          <w:szCs w:val="32"/>
        </w:rPr>
        <w:t>，道路红线宽度</w:t>
      </w:r>
      <w:r>
        <w:rPr>
          <w:rFonts w:ascii="仿宋_GB2312" w:eastAsia="仿宋_GB2312" w:hAnsi="仿宋_GB2312" w:cs="仿宋_GB2312" w:hint="eastAsia"/>
          <w:sz w:val="32"/>
          <w:szCs w:val="32"/>
        </w:rPr>
        <w:t>24.0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</w:t>
      </w:r>
      <w:r>
        <w:rPr>
          <w:rFonts w:ascii="仿宋_GB2312" w:eastAsia="仿宋_GB2312" w:hAnsi="仿宋_GB2312" w:cs="仿宋_GB2312" w:hint="eastAsia"/>
          <w:sz w:val="32"/>
          <w:szCs w:val="32"/>
        </w:rPr>
        <w:t>4.5</w:t>
      </w:r>
      <w:r>
        <w:rPr>
          <w:rFonts w:ascii="仿宋_GB2312" w:eastAsia="仿宋_GB2312" w:hAnsi="仿宋_GB2312" w:cs="仿宋_GB2312" w:hint="eastAsia"/>
          <w:sz w:val="32"/>
          <w:szCs w:val="32"/>
        </w:rPr>
        <w:t>米人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非共板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+0.25</w:t>
      </w:r>
      <w:r>
        <w:rPr>
          <w:rFonts w:ascii="仿宋_GB2312" w:eastAsia="仿宋_GB2312" w:hAnsi="仿宋_GB2312" w:cs="仿宋_GB2312" w:hint="eastAsia"/>
          <w:sz w:val="32"/>
          <w:szCs w:val="32"/>
        </w:rPr>
        <w:t>米路缘带</w:t>
      </w:r>
      <w:r>
        <w:rPr>
          <w:rFonts w:ascii="仿宋_GB2312" w:eastAsia="仿宋_GB2312" w:hAnsi="仿宋_GB2312" w:cs="仿宋_GB2312" w:hint="eastAsia"/>
          <w:sz w:val="32"/>
          <w:szCs w:val="32"/>
        </w:rPr>
        <w:t>+2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3.5</w:t>
      </w:r>
      <w:r>
        <w:rPr>
          <w:rFonts w:ascii="仿宋_GB2312" w:eastAsia="仿宋_GB2312" w:hAnsi="仿宋_GB2312" w:cs="仿宋_GB2312" w:hint="eastAsia"/>
          <w:sz w:val="32"/>
          <w:szCs w:val="32"/>
        </w:rPr>
        <w:t>米机动车道</w:t>
      </w:r>
      <w:r>
        <w:rPr>
          <w:rFonts w:ascii="仿宋_GB2312" w:eastAsia="仿宋_GB2312" w:hAnsi="仿宋_GB2312" w:cs="仿宋_GB2312" w:hint="eastAsia"/>
          <w:sz w:val="32"/>
          <w:szCs w:val="32"/>
        </w:rPr>
        <w:t>+0.5</w:t>
      </w:r>
      <w:r>
        <w:rPr>
          <w:rFonts w:ascii="仿宋_GB2312" w:eastAsia="仿宋_GB2312" w:hAnsi="仿宋_GB2312" w:cs="仿宋_GB2312" w:hint="eastAsia"/>
          <w:sz w:val="32"/>
          <w:szCs w:val="32"/>
        </w:rPr>
        <w:t>米双黄线</w:t>
      </w:r>
      <w:r>
        <w:rPr>
          <w:rFonts w:ascii="仿宋_GB2312" w:eastAsia="仿宋_GB2312" w:hAnsi="仿宋_GB2312" w:cs="仿宋_GB2312" w:hint="eastAsia"/>
          <w:sz w:val="32"/>
          <w:szCs w:val="32"/>
        </w:rPr>
        <w:t>+2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3.5</w:t>
      </w:r>
      <w:r>
        <w:rPr>
          <w:rFonts w:ascii="仿宋_GB2312" w:eastAsia="仿宋_GB2312" w:hAnsi="仿宋_GB2312" w:cs="仿宋_GB2312" w:hint="eastAsia"/>
          <w:sz w:val="32"/>
          <w:szCs w:val="32"/>
        </w:rPr>
        <w:t>米机动车道</w:t>
      </w:r>
      <w:r>
        <w:rPr>
          <w:rFonts w:ascii="仿宋_GB2312" w:eastAsia="仿宋_GB2312" w:hAnsi="仿宋_GB2312" w:cs="仿宋_GB2312" w:hint="eastAsia"/>
          <w:sz w:val="32"/>
          <w:szCs w:val="32"/>
        </w:rPr>
        <w:t>+0.25</w:t>
      </w:r>
      <w:r>
        <w:rPr>
          <w:rFonts w:ascii="仿宋_GB2312" w:eastAsia="仿宋_GB2312" w:hAnsi="仿宋_GB2312" w:cs="仿宋_GB2312" w:hint="eastAsia"/>
          <w:sz w:val="32"/>
          <w:szCs w:val="32"/>
        </w:rPr>
        <w:t>米路缘带</w:t>
      </w:r>
      <w:r>
        <w:rPr>
          <w:rFonts w:ascii="仿宋_GB2312" w:eastAsia="仿宋_GB2312" w:hAnsi="仿宋_GB2312" w:cs="仿宋_GB2312" w:hint="eastAsia"/>
          <w:sz w:val="32"/>
          <w:szCs w:val="32"/>
        </w:rPr>
        <w:t>+4.5</w:t>
      </w:r>
      <w:r>
        <w:rPr>
          <w:rFonts w:ascii="仿宋_GB2312" w:eastAsia="仿宋_GB2312" w:hAnsi="仿宋_GB2312" w:cs="仿宋_GB2312" w:hint="eastAsia"/>
          <w:sz w:val="32"/>
          <w:szCs w:val="32"/>
        </w:rPr>
        <w:t>米人非共板，主要建设道路、交通、排水（雨水及污水工程）、交通及沿线设施等。</w:t>
      </w:r>
    </w:p>
    <w:p w:rsidR="00F72EE6" w:rsidRDefault="001433AC" w:rsidP="00166245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二、建设单位名称及联系方式</w:t>
      </w: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建设单位：赣榆区石桥镇人民政府</w:t>
      </w: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地址：江苏省连云港市赣榆区石桥镇</w:t>
      </w: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联系人：郝工</w:t>
      </w: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0518-86225000</w:t>
      </w:r>
    </w:p>
    <w:p w:rsidR="00F72EE6" w:rsidRDefault="001433AC" w:rsidP="00166245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三、环评单位名称及联系方式</w:t>
      </w: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环评单位：江苏智盛环境科技有限公司</w:t>
      </w: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地址：连云港市朝阳东路</w:t>
      </w:r>
      <w:r>
        <w:rPr>
          <w:rFonts w:ascii="仿宋_GB2312" w:eastAsia="仿宋_GB2312" w:hAnsi="仿宋_GB2312" w:cs="仿宋_GB2312" w:hint="eastAsia"/>
          <w:sz w:val="32"/>
          <w:szCs w:val="32"/>
        </w:rPr>
        <w:t>55</w:t>
      </w:r>
      <w:r>
        <w:rPr>
          <w:rFonts w:ascii="仿宋_GB2312" w:eastAsia="仿宋_GB2312" w:hAnsi="仿宋_GB2312" w:cs="仿宋_GB2312" w:hint="eastAsia"/>
          <w:sz w:val="32"/>
          <w:szCs w:val="32"/>
        </w:rPr>
        <w:t>号泰达大厦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座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楼</w:t>
      </w: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联系人：黄工</w:t>
      </w:r>
    </w:p>
    <w:p w:rsidR="00166245" w:rsidRDefault="001433AC" w:rsidP="00166245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="00166245">
        <w:rPr>
          <w:rFonts w:ascii="仿宋_GB2312" w:eastAsia="仿宋_GB2312" w:hAnsi="仿宋_GB2312" w:cs="仿宋_GB2312" w:hint="eastAsia"/>
          <w:sz w:val="32"/>
          <w:szCs w:val="32"/>
        </w:rPr>
        <w:t>0518-85521405</w:t>
      </w: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szhuang95@163.com</w:t>
      </w:r>
    </w:p>
    <w:p w:rsidR="00F72EE6" w:rsidRDefault="001433AC" w:rsidP="00166245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、公众意见表的网络链接</w:t>
      </w: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公众意见表链接方式，直接通过生态环境部《关于发布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环境影响评价公众参与办法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配套文件的公告》（生态环境部公告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</w:t>
      </w:r>
      <w:r>
        <w:rPr>
          <w:rFonts w:ascii="仿宋_GB2312" w:eastAsia="仿宋_GB2312" w:hAnsi="仿宋_GB2312" w:cs="仿宋_GB2312" w:hint="eastAsia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号）获得，具体网址：</w:t>
      </w: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hyperlink r:id="rId7" w:tooltip="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http://www.mee.gov.cn/xxgk2018/xxgk/xxgk01/201810/t20181024_665329.html</w:t>
        </w:r>
      </w:hyperlink>
    </w:p>
    <w:p w:rsidR="00F72EE6" w:rsidRDefault="001433AC" w:rsidP="00166245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、公众提出意见的主要方式</w:t>
      </w:r>
    </w:p>
    <w:p w:rsidR="00F72EE6" w:rsidRDefault="001433AC" w:rsidP="0016624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公众可以通过电话、传真、电子邮件、信函与规划编制单位或环评单位联系反馈意见和建议。</w:t>
      </w:r>
    </w:p>
    <w:p w:rsidR="00F72EE6" w:rsidRDefault="001433AC" w:rsidP="00166245">
      <w:pPr>
        <w:ind w:firstLine="64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在环境影响报告书征求意见稿编制过程中，公众均可向建设单位提出与环境影响评价相关的意见。</w:t>
      </w:r>
    </w:p>
    <w:p w:rsidR="00F72EE6" w:rsidRDefault="00F72EE6" w:rsidP="00166245">
      <w:pPr>
        <w:ind w:firstLine="640"/>
        <w:jc w:val="right"/>
        <w:rPr>
          <w:sz w:val="32"/>
          <w:szCs w:val="32"/>
        </w:rPr>
      </w:pPr>
    </w:p>
    <w:p w:rsidR="00F72EE6" w:rsidRDefault="00F72EE6" w:rsidP="00166245">
      <w:pPr>
        <w:ind w:firstLine="640"/>
        <w:jc w:val="right"/>
        <w:rPr>
          <w:sz w:val="32"/>
          <w:szCs w:val="32"/>
        </w:rPr>
      </w:pPr>
    </w:p>
    <w:p w:rsidR="00F72EE6" w:rsidRDefault="00F72EE6" w:rsidP="00166245">
      <w:pPr>
        <w:ind w:firstLine="640"/>
        <w:jc w:val="right"/>
        <w:rPr>
          <w:sz w:val="32"/>
          <w:szCs w:val="32"/>
        </w:rPr>
      </w:pPr>
    </w:p>
    <w:p w:rsidR="00F72EE6" w:rsidRDefault="00F72EE6" w:rsidP="00166245">
      <w:pPr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F72EE6" w:rsidRDefault="001433AC" w:rsidP="00166245">
      <w:pPr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赣榆区石桥镇人民政府</w:t>
      </w:r>
    </w:p>
    <w:p w:rsidR="00F72EE6" w:rsidRDefault="001433AC" w:rsidP="00F72EE6">
      <w:pPr>
        <w:ind w:firstLine="640"/>
        <w:jc w:val="righ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66245">
        <w:rPr>
          <w:rFonts w:ascii="仿宋_GB2312" w:eastAsia="仿宋_GB2312" w:hAnsi="仿宋_GB2312" w:cs="仿宋_GB2312" w:hint="eastAsia"/>
          <w:sz w:val="32"/>
          <w:szCs w:val="32"/>
        </w:rPr>
        <w:t>28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F7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AC" w:rsidRDefault="001433AC">
      <w:pPr>
        <w:spacing w:line="240" w:lineRule="auto"/>
        <w:ind w:firstLine="480"/>
      </w:pPr>
      <w:r>
        <w:separator/>
      </w:r>
    </w:p>
  </w:endnote>
  <w:endnote w:type="continuationSeparator" w:id="0">
    <w:p w:rsidR="001433AC" w:rsidRDefault="001433A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AC" w:rsidRDefault="001433AC">
      <w:pPr>
        <w:spacing w:line="240" w:lineRule="auto"/>
        <w:ind w:firstLine="480"/>
      </w:pPr>
      <w:r>
        <w:separator/>
      </w:r>
    </w:p>
  </w:footnote>
  <w:footnote w:type="continuationSeparator" w:id="0">
    <w:p w:rsidR="001433AC" w:rsidRDefault="001433AC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E6"/>
    <w:rsid w:val="001433AC"/>
    <w:rsid w:val="00166245"/>
    <w:rsid w:val="00F72EE6"/>
    <w:rsid w:val="051C3A20"/>
    <w:rsid w:val="05D17F0B"/>
    <w:rsid w:val="10572E1C"/>
    <w:rsid w:val="16A62408"/>
    <w:rsid w:val="386A7E42"/>
    <w:rsid w:val="3AE404BA"/>
    <w:rsid w:val="499227DB"/>
    <w:rsid w:val="4D9A2F9C"/>
    <w:rsid w:val="625D1901"/>
    <w:rsid w:val="66E856F1"/>
    <w:rsid w:val="6C9E798C"/>
    <w:rsid w:val="770B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80" w:lineRule="exact"/>
      <w:ind w:firstLineChars="200" w:firstLine="803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80" w:lineRule="exact"/>
      <w:ind w:firstLineChars="200" w:firstLine="803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e.gov.cn/xxgk2018/xxgk/xxgk01/201810/t20181024_66532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2025-05-08T07:29:00Z</dcterms:created>
  <dcterms:modified xsi:type="dcterms:W3CDTF">2025-05-28T03:47:00Z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eyJoZGlkIjoiNjFkNTI0Y2FhMmJiMzY3YThlODYzM2Y3MjhjYzVhMWMiLCJ1c2VySWQiOiIzMDE2MTA1NTUifQ==</vt:lpwstr>
  </property>
  <property fmtid="{D5CDD505-2E9C-101B-9397-08002B2CF9AE}" pid="4" name="ICV">
    <vt:lpwstr>A20127E5D653415BAD71F18F2231D2D4_13</vt:lpwstr>
  </property>
</Properties>
</file>