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49" w:rsidRPr="009A0935" w:rsidRDefault="00F92249" w:rsidP="00F92249">
      <w:pPr>
        <w:spacing w:line="560" w:lineRule="exact"/>
        <w:rPr>
          <w:rFonts w:hint="eastAsia"/>
          <w:sz w:val="44"/>
          <w:szCs w:val="44"/>
        </w:rPr>
      </w:pPr>
      <w:bookmarkStart w:id="0" w:name="OLE_LINK3"/>
      <w:bookmarkStart w:id="1" w:name="OLE_LINK4"/>
      <w:r w:rsidRPr="009A0935">
        <w:rPr>
          <w:rFonts w:hint="eastAsia"/>
          <w:sz w:val="44"/>
          <w:szCs w:val="44"/>
        </w:rPr>
        <w:t>2025年度民办职业培训学校</w:t>
      </w:r>
    </w:p>
    <w:p w:rsidR="00F92249" w:rsidRPr="009A0935" w:rsidRDefault="00F92249" w:rsidP="00F92249">
      <w:pPr>
        <w:spacing w:line="560" w:lineRule="exact"/>
        <w:rPr>
          <w:rFonts w:hint="eastAsia"/>
          <w:sz w:val="44"/>
          <w:szCs w:val="44"/>
        </w:rPr>
      </w:pPr>
      <w:r w:rsidRPr="009A0935">
        <w:rPr>
          <w:rFonts w:hint="eastAsia"/>
          <w:sz w:val="44"/>
          <w:szCs w:val="44"/>
        </w:rPr>
        <w:t>办学能力和诚信评估结果</w:t>
      </w:r>
    </w:p>
    <w:bookmarkEnd w:id="0"/>
    <w:bookmarkEnd w:id="1"/>
    <w:p w:rsidR="00F92249" w:rsidRPr="005D5317" w:rsidRDefault="00F92249" w:rsidP="00F92249"/>
    <w:tbl>
      <w:tblPr>
        <w:tblStyle w:val="a4"/>
        <w:tblW w:w="9367" w:type="dxa"/>
        <w:tblInd w:w="-176" w:type="dxa"/>
        <w:tblLook w:val="04A0"/>
      </w:tblPr>
      <w:tblGrid>
        <w:gridCol w:w="850"/>
        <w:gridCol w:w="5689"/>
        <w:gridCol w:w="2828"/>
      </w:tblGrid>
      <w:tr w:rsidR="00F92249" w:rsidRPr="005D5317" w:rsidTr="008352C4">
        <w:trPr>
          <w:trHeight w:hRule="exact" w:val="590"/>
        </w:trPr>
        <w:tc>
          <w:tcPr>
            <w:tcW w:w="850" w:type="dxa"/>
            <w:vAlign w:val="center"/>
          </w:tcPr>
          <w:p w:rsidR="00F92249" w:rsidRPr="009A0935" w:rsidRDefault="00F92249" w:rsidP="008352C4">
            <w:pPr>
              <w:rPr>
                <w:rFonts w:ascii="黑体" w:eastAsia="黑体" w:hAnsi="黑体" w:hint="eastAsia"/>
              </w:rPr>
            </w:pPr>
            <w:r w:rsidRPr="009A0935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5689" w:type="dxa"/>
            <w:vAlign w:val="center"/>
          </w:tcPr>
          <w:p w:rsidR="00F92249" w:rsidRPr="009A0935" w:rsidRDefault="00F92249" w:rsidP="008352C4">
            <w:pPr>
              <w:rPr>
                <w:rFonts w:ascii="黑体" w:eastAsia="黑体" w:hAnsi="黑体" w:hint="eastAsia"/>
              </w:rPr>
            </w:pPr>
            <w:r w:rsidRPr="009A0935">
              <w:rPr>
                <w:rFonts w:ascii="黑体" w:eastAsia="黑体" w:hAnsi="黑体" w:hint="eastAsia"/>
              </w:rPr>
              <w:t>学校名称</w:t>
            </w:r>
          </w:p>
        </w:tc>
        <w:tc>
          <w:tcPr>
            <w:tcW w:w="2828" w:type="dxa"/>
            <w:vAlign w:val="center"/>
          </w:tcPr>
          <w:p w:rsidR="00F92249" w:rsidRPr="009A0935" w:rsidRDefault="00F92249" w:rsidP="008352C4">
            <w:pPr>
              <w:rPr>
                <w:rFonts w:ascii="黑体" w:eastAsia="黑体" w:hAnsi="黑体" w:hint="eastAsia"/>
              </w:rPr>
            </w:pPr>
            <w:r w:rsidRPr="009A0935">
              <w:rPr>
                <w:rFonts w:ascii="黑体" w:eastAsia="黑体" w:hAnsi="黑体" w:hint="eastAsia"/>
              </w:rPr>
              <w:t>评估等次</w:t>
            </w:r>
          </w:p>
        </w:tc>
      </w:tr>
      <w:tr w:rsidR="00F92249" w:rsidRPr="005D5317" w:rsidTr="008352C4">
        <w:trPr>
          <w:trHeight w:hRule="exact" w:val="590"/>
        </w:trPr>
        <w:tc>
          <w:tcPr>
            <w:tcW w:w="850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5689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连云港市赣榆区百邦职业培训学校</w:t>
            </w:r>
          </w:p>
        </w:tc>
        <w:tc>
          <w:tcPr>
            <w:tcW w:w="2828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合格</w:t>
            </w:r>
          </w:p>
        </w:tc>
      </w:tr>
      <w:tr w:rsidR="00F92249" w:rsidRPr="005D5317" w:rsidTr="008352C4">
        <w:trPr>
          <w:trHeight w:hRule="exact" w:val="590"/>
        </w:trPr>
        <w:tc>
          <w:tcPr>
            <w:tcW w:w="850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5689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连云港市赣榆区富厉职业技术培训学校</w:t>
            </w:r>
          </w:p>
        </w:tc>
        <w:tc>
          <w:tcPr>
            <w:tcW w:w="2828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合格</w:t>
            </w:r>
          </w:p>
        </w:tc>
      </w:tr>
      <w:tr w:rsidR="00F92249" w:rsidRPr="005D5317" w:rsidTr="008352C4">
        <w:trPr>
          <w:trHeight w:hRule="exact" w:val="590"/>
        </w:trPr>
        <w:tc>
          <w:tcPr>
            <w:tcW w:w="850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5689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连云港市赣榆区好邦职业培训学校</w:t>
            </w:r>
          </w:p>
        </w:tc>
        <w:tc>
          <w:tcPr>
            <w:tcW w:w="2828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合格</w:t>
            </w:r>
          </w:p>
        </w:tc>
      </w:tr>
      <w:tr w:rsidR="00F92249" w:rsidRPr="005D5317" w:rsidTr="008352C4">
        <w:trPr>
          <w:trHeight w:hRule="exact" w:val="590"/>
        </w:trPr>
        <w:tc>
          <w:tcPr>
            <w:tcW w:w="850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5689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连云港市赣榆区好苏嫂家政培训中心</w:t>
            </w:r>
          </w:p>
        </w:tc>
        <w:tc>
          <w:tcPr>
            <w:tcW w:w="2828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合格</w:t>
            </w:r>
          </w:p>
        </w:tc>
      </w:tr>
      <w:tr w:rsidR="00F92249" w:rsidRPr="005D5317" w:rsidTr="008352C4">
        <w:trPr>
          <w:trHeight w:hRule="exact" w:val="590"/>
        </w:trPr>
        <w:tc>
          <w:tcPr>
            <w:tcW w:w="850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5689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连云港市赣榆区汇友职业培训中心</w:t>
            </w:r>
          </w:p>
        </w:tc>
        <w:tc>
          <w:tcPr>
            <w:tcW w:w="2828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合格</w:t>
            </w:r>
          </w:p>
        </w:tc>
      </w:tr>
      <w:tr w:rsidR="00F92249" w:rsidRPr="005D5317" w:rsidTr="008352C4">
        <w:trPr>
          <w:trHeight w:hRule="exact" w:val="590"/>
        </w:trPr>
        <w:tc>
          <w:tcPr>
            <w:tcW w:w="850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5689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连云港市赣榆区杰诺职业培训学校</w:t>
            </w:r>
          </w:p>
        </w:tc>
        <w:tc>
          <w:tcPr>
            <w:tcW w:w="2828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合格</w:t>
            </w:r>
          </w:p>
        </w:tc>
      </w:tr>
      <w:tr w:rsidR="00F92249" w:rsidRPr="005D5317" w:rsidTr="008352C4">
        <w:trPr>
          <w:trHeight w:hRule="exact" w:val="590"/>
        </w:trPr>
        <w:tc>
          <w:tcPr>
            <w:tcW w:w="850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5689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连云港市赣榆区锦程职业技术培训学校</w:t>
            </w:r>
          </w:p>
        </w:tc>
        <w:tc>
          <w:tcPr>
            <w:tcW w:w="2828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合格</w:t>
            </w:r>
          </w:p>
        </w:tc>
      </w:tr>
      <w:tr w:rsidR="00F92249" w:rsidRPr="005D5317" w:rsidTr="008352C4">
        <w:trPr>
          <w:trHeight w:hRule="exact" w:val="590"/>
        </w:trPr>
        <w:tc>
          <w:tcPr>
            <w:tcW w:w="850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5689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连云港市赣榆区启航职业培训学校</w:t>
            </w:r>
          </w:p>
        </w:tc>
        <w:tc>
          <w:tcPr>
            <w:tcW w:w="2828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合格</w:t>
            </w:r>
          </w:p>
        </w:tc>
      </w:tr>
      <w:tr w:rsidR="00F92249" w:rsidRPr="005D5317" w:rsidTr="008352C4">
        <w:trPr>
          <w:trHeight w:hRule="exact" w:val="590"/>
        </w:trPr>
        <w:tc>
          <w:tcPr>
            <w:tcW w:w="850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9</w:t>
            </w:r>
          </w:p>
        </w:tc>
        <w:tc>
          <w:tcPr>
            <w:tcW w:w="5689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连云港市赣榆区圣文职业培训学校</w:t>
            </w:r>
          </w:p>
        </w:tc>
        <w:tc>
          <w:tcPr>
            <w:tcW w:w="2828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合格</w:t>
            </w:r>
          </w:p>
        </w:tc>
      </w:tr>
      <w:tr w:rsidR="00F92249" w:rsidRPr="005D5317" w:rsidTr="008352C4">
        <w:trPr>
          <w:trHeight w:hRule="exact" w:val="590"/>
        </w:trPr>
        <w:tc>
          <w:tcPr>
            <w:tcW w:w="850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5689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连云港市赣榆区银桥职业培训学校</w:t>
            </w:r>
          </w:p>
        </w:tc>
        <w:tc>
          <w:tcPr>
            <w:tcW w:w="2828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合格</w:t>
            </w:r>
          </w:p>
        </w:tc>
      </w:tr>
      <w:tr w:rsidR="00F92249" w:rsidRPr="005D5317" w:rsidTr="008352C4">
        <w:trPr>
          <w:trHeight w:hRule="exact" w:val="590"/>
        </w:trPr>
        <w:tc>
          <w:tcPr>
            <w:tcW w:w="850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11</w:t>
            </w:r>
          </w:p>
        </w:tc>
        <w:tc>
          <w:tcPr>
            <w:tcW w:w="5689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连云港市赣榆区华普科技职业培训学校</w:t>
            </w:r>
          </w:p>
        </w:tc>
        <w:tc>
          <w:tcPr>
            <w:tcW w:w="2828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合格</w:t>
            </w:r>
          </w:p>
        </w:tc>
      </w:tr>
      <w:tr w:rsidR="00F92249" w:rsidRPr="005D5317" w:rsidTr="008352C4">
        <w:trPr>
          <w:trHeight w:hRule="exact" w:val="590"/>
        </w:trPr>
        <w:tc>
          <w:tcPr>
            <w:tcW w:w="850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12</w:t>
            </w:r>
          </w:p>
        </w:tc>
        <w:tc>
          <w:tcPr>
            <w:tcW w:w="5689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连云港汇苏馨职业技能培训学校有限公司</w:t>
            </w:r>
          </w:p>
        </w:tc>
        <w:tc>
          <w:tcPr>
            <w:tcW w:w="2828" w:type="dxa"/>
            <w:vAlign w:val="center"/>
          </w:tcPr>
          <w:p w:rsidR="00F92249" w:rsidRPr="0075294E" w:rsidRDefault="00F92249" w:rsidP="008352C4">
            <w:pPr>
              <w:rPr>
                <w:rFonts w:ascii="仿宋_GB2312" w:eastAsia="仿宋_GB2312" w:hint="eastAsia"/>
              </w:rPr>
            </w:pPr>
            <w:r w:rsidRPr="0075294E">
              <w:rPr>
                <w:rFonts w:ascii="仿宋_GB2312" w:eastAsia="仿宋_GB2312" w:hint="eastAsia"/>
              </w:rPr>
              <w:t>合格</w:t>
            </w:r>
          </w:p>
        </w:tc>
      </w:tr>
    </w:tbl>
    <w:p w:rsidR="00F92249" w:rsidRPr="005D5317" w:rsidRDefault="00F92249" w:rsidP="00F92249"/>
    <w:p w:rsidR="008725F3" w:rsidRDefault="008725F3"/>
    <w:sectPr w:rsidR="008725F3" w:rsidSect="003D2EFB">
      <w:footerReference w:type="default" r:id="rId4"/>
      <w:pgSz w:w="11906" w:h="16838"/>
      <w:pgMar w:top="1814" w:right="1474" w:bottom="1701" w:left="1587" w:header="851" w:footer="850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EFB" w:rsidRDefault="00602A5A" w:rsidP="0075294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90.15pt;margin-top:-5.15pt;width:2in;height:23.35pt;z-index:251660288;mso-wrap-style:none;mso-position-horizontal-relative:margin" o:gfxdata="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Iprt6dUAAAAKAQAADwAAAAAAAAABACAAAAAiAAAAZHJzL2Rvd25yZXYueG1s&#10;UEsBAhQAFAAAAAgAh07iQLGOVxnCAQAAfgMAAA4AAAAAAAAAAQAgAAAAJAEAAGRycy9lMm9Eb2Mu&#10;eG1sUEsFBgAAAAAGAAYAWQEAAFgFAAAAAA==&#10;" filled="f" stroked="f">
          <v:textbox style="mso-next-textbox:#_x0000_s1025" inset="0,0,0,0">
            <w:txbxContent>
              <w:p w:rsidR="003D2EFB" w:rsidRDefault="00602A5A" w:rsidP="0075294E">
                <w:pPr>
                  <w:rPr>
                    <w:sz w:val="18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92249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F92249"/>
    <w:rsid w:val="00602A5A"/>
    <w:rsid w:val="008725F3"/>
    <w:rsid w:val="00F92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92249"/>
    <w:pPr>
      <w:widowControl w:val="0"/>
      <w:jc w:val="center"/>
    </w:pPr>
    <w:rPr>
      <w:rFonts w:ascii="方正小标宋_GBK" w:eastAsia="方正小标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F922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F92249"/>
    <w:rPr>
      <w:rFonts w:ascii="方正小标宋_GBK" w:eastAsia="方正小标宋_GBK" w:hAnsi="Times New Roman" w:cs="Times New Roman"/>
      <w:sz w:val="18"/>
      <w:szCs w:val="32"/>
    </w:rPr>
  </w:style>
  <w:style w:type="table" w:styleId="a4">
    <w:name w:val="Table Grid"/>
    <w:basedOn w:val="a1"/>
    <w:autoRedefine/>
    <w:qFormat/>
    <w:rsid w:val="00F922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2026-03-16T07:28:00Z</dcterms:created>
  <dcterms:modified xsi:type="dcterms:W3CDTF">2026-03-16T07:29:00Z</dcterms:modified>
</cp:coreProperties>
</file>